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1B75D" w14:textId="77777777" w:rsidR="00047775" w:rsidRPr="00047775" w:rsidRDefault="00047775" w:rsidP="00047775">
      <w:pPr>
        <w:spacing w:after="0" w:line="240" w:lineRule="auto"/>
        <w:jc w:val="center"/>
        <w:rPr>
          <w:rFonts w:ascii="Times New Roman" w:eastAsia="Times New Roman" w:hAnsi="Times New Roman" w:cs="Times New Roman"/>
          <w:b/>
          <w:sz w:val="26"/>
          <w:szCs w:val="26"/>
          <w:lang w:eastAsia="ru-RU"/>
        </w:rPr>
      </w:pPr>
      <w:r w:rsidRPr="00047775">
        <w:rPr>
          <w:rFonts w:ascii="Times New Roman" w:eastAsia="Times New Roman" w:hAnsi="Times New Roman" w:cs="Times New Roman"/>
          <w:b/>
          <w:sz w:val="26"/>
          <w:szCs w:val="26"/>
          <w:lang w:eastAsia="ru-RU"/>
        </w:rPr>
        <w:t xml:space="preserve">Отчет об исполнении </w:t>
      </w:r>
    </w:p>
    <w:p w14:paraId="23B43C76" w14:textId="77777777" w:rsidR="00047775" w:rsidRPr="00047775" w:rsidRDefault="00047775" w:rsidP="00047775">
      <w:pPr>
        <w:spacing w:after="0" w:line="240" w:lineRule="auto"/>
        <w:jc w:val="center"/>
        <w:rPr>
          <w:rFonts w:ascii="Times New Roman" w:eastAsia="Times New Roman" w:hAnsi="Times New Roman" w:cs="Times New Roman"/>
          <w:bCs/>
          <w:sz w:val="26"/>
          <w:szCs w:val="26"/>
          <w:lang w:eastAsia="ru-RU"/>
        </w:rPr>
      </w:pPr>
      <w:r w:rsidRPr="00047775">
        <w:rPr>
          <w:rFonts w:ascii="Times New Roman" w:eastAsia="Times New Roman" w:hAnsi="Times New Roman" w:cs="Times New Roman"/>
          <w:bCs/>
          <w:sz w:val="26"/>
          <w:szCs w:val="26"/>
          <w:lang w:eastAsia="ru-RU"/>
        </w:rPr>
        <w:t>мероприятий по противодействию коррупции, предусмотренных государственной программой Челябинской области «Противодействие коррупции в Челябинской области» и ведомственным Планом по противодействию коррупции</w:t>
      </w:r>
    </w:p>
    <w:p w14:paraId="54802DE4" w14:textId="66FA8426" w:rsidR="00047775" w:rsidRPr="00047775" w:rsidRDefault="00047775" w:rsidP="00047775">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47775">
        <w:rPr>
          <w:rFonts w:ascii="Times New Roman" w:eastAsia="Times New Roman" w:hAnsi="Times New Roman" w:cs="Times New Roman"/>
          <w:sz w:val="26"/>
          <w:szCs w:val="26"/>
          <w:lang w:eastAsia="ru-RU"/>
        </w:rPr>
        <w:t xml:space="preserve">в </w:t>
      </w:r>
      <w:r w:rsidRPr="00047775">
        <w:rPr>
          <w:rFonts w:ascii="Times New Roman" w:eastAsia="Times New Roman" w:hAnsi="Times New Roman" w:cs="Times New Roman"/>
          <w:sz w:val="26"/>
          <w:szCs w:val="26"/>
          <w:u w:val="single"/>
          <w:lang w:eastAsia="ru-RU"/>
        </w:rPr>
        <w:t>Министерстве здравоохранения Челябинской области на 202</w:t>
      </w:r>
      <w:r>
        <w:rPr>
          <w:rFonts w:ascii="Times New Roman" w:eastAsia="Times New Roman" w:hAnsi="Times New Roman" w:cs="Times New Roman"/>
          <w:sz w:val="26"/>
          <w:szCs w:val="26"/>
          <w:u w:val="single"/>
          <w:lang w:eastAsia="ru-RU"/>
        </w:rPr>
        <w:t>4</w:t>
      </w:r>
      <w:r w:rsidRPr="00047775">
        <w:rPr>
          <w:rFonts w:ascii="Times New Roman" w:eastAsia="Times New Roman" w:hAnsi="Times New Roman" w:cs="Times New Roman"/>
          <w:sz w:val="26"/>
          <w:szCs w:val="26"/>
          <w:u w:val="single"/>
          <w:lang w:eastAsia="ru-RU"/>
        </w:rPr>
        <w:t xml:space="preserve">-2025 годы за </w:t>
      </w:r>
      <w:r>
        <w:rPr>
          <w:rFonts w:ascii="Times New Roman" w:eastAsia="Times New Roman" w:hAnsi="Times New Roman" w:cs="Times New Roman"/>
          <w:sz w:val="26"/>
          <w:szCs w:val="26"/>
          <w:u w:val="single"/>
          <w:lang w:eastAsia="ru-RU"/>
        </w:rPr>
        <w:t>1</w:t>
      </w:r>
      <w:r w:rsidR="00B56D9B">
        <w:rPr>
          <w:rFonts w:ascii="Times New Roman" w:eastAsia="Times New Roman" w:hAnsi="Times New Roman" w:cs="Times New Roman"/>
          <w:sz w:val="26"/>
          <w:szCs w:val="26"/>
          <w:u w:val="single"/>
          <w:lang w:eastAsia="ru-RU"/>
        </w:rPr>
        <w:t>-</w:t>
      </w:r>
      <w:r w:rsidR="00DC40A0">
        <w:rPr>
          <w:rFonts w:ascii="Times New Roman" w:eastAsia="Times New Roman" w:hAnsi="Times New Roman" w:cs="Times New Roman"/>
          <w:sz w:val="26"/>
          <w:szCs w:val="26"/>
          <w:u w:val="single"/>
          <w:lang w:eastAsia="ru-RU"/>
        </w:rPr>
        <w:t>4</w:t>
      </w:r>
      <w:r w:rsidRPr="00047775">
        <w:rPr>
          <w:rFonts w:ascii="Times New Roman" w:eastAsia="Times New Roman" w:hAnsi="Times New Roman" w:cs="Times New Roman"/>
          <w:sz w:val="26"/>
          <w:szCs w:val="26"/>
          <w:u w:val="single"/>
          <w:lang w:eastAsia="ru-RU"/>
        </w:rPr>
        <w:t xml:space="preserve"> квартал 202</w:t>
      </w:r>
      <w:r>
        <w:rPr>
          <w:rFonts w:ascii="Times New Roman" w:eastAsia="Times New Roman" w:hAnsi="Times New Roman" w:cs="Times New Roman"/>
          <w:sz w:val="26"/>
          <w:szCs w:val="26"/>
          <w:u w:val="single"/>
          <w:lang w:eastAsia="ru-RU"/>
        </w:rPr>
        <w:t>4</w:t>
      </w:r>
      <w:r w:rsidRPr="00047775">
        <w:rPr>
          <w:rFonts w:ascii="Times New Roman" w:eastAsia="Times New Roman" w:hAnsi="Times New Roman" w:cs="Times New Roman"/>
          <w:sz w:val="26"/>
          <w:szCs w:val="26"/>
          <w:u w:val="single"/>
          <w:lang w:eastAsia="ru-RU"/>
        </w:rPr>
        <w:t xml:space="preserve"> года</w:t>
      </w:r>
    </w:p>
    <w:p w14:paraId="7E3A32C2" w14:textId="77777777" w:rsidR="00B4738A" w:rsidRPr="00031D18" w:rsidRDefault="00B4738A" w:rsidP="00CD55C6">
      <w:pPr>
        <w:pStyle w:val="ConsPlusTitle"/>
        <w:widowControl/>
        <w:spacing w:line="20" w:lineRule="atLeast"/>
        <w:jc w:val="center"/>
        <w:rPr>
          <w:rFonts w:ascii="Times New Roman" w:hAnsi="Times New Roman" w:cs="Times New Roman"/>
          <w:b w:val="0"/>
          <w:sz w:val="24"/>
          <w:szCs w:val="24"/>
        </w:rPr>
      </w:pPr>
    </w:p>
    <w:tbl>
      <w:tblPr>
        <w:tblStyle w:val="a3"/>
        <w:tblW w:w="14567" w:type="dxa"/>
        <w:tblLayout w:type="fixed"/>
        <w:tblLook w:val="04A0" w:firstRow="1" w:lastRow="0" w:firstColumn="1" w:lastColumn="0" w:noHBand="0" w:noVBand="1"/>
      </w:tblPr>
      <w:tblGrid>
        <w:gridCol w:w="957"/>
        <w:gridCol w:w="4820"/>
        <w:gridCol w:w="6976"/>
        <w:gridCol w:w="1814"/>
      </w:tblGrid>
      <w:tr w:rsidR="00431F49" w:rsidRPr="00DC40A0" w14:paraId="026ED6C9" w14:textId="20FA377E" w:rsidTr="00431F49">
        <w:trPr>
          <w:trHeight w:val="558"/>
        </w:trPr>
        <w:tc>
          <w:tcPr>
            <w:tcW w:w="957" w:type="dxa"/>
          </w:tcPr>
          <w:p w14:paraId="547DA1E6" w14:textId="77777777" w:rsidR="00431F49" w:rsidRPr="00DC40A0" w:rsidRDefault="00431F49" w:rsidP="00CD55C6">
            <w:pPr>
              <w:pStyle w:val="ConsPlusTitle"/>
              <w:widowControl/>
              <w:spacing w:line="20" w:lineRule="atLeast"/>
              <w:jc w:val="center"/>
              <w:rPr>
                <w:rFonts w:ascii="Times New Roman" w:hAnsi="Times New Roman" w:cs="Times New Roman"/>
                <w:b w:val="0"/>
                <w:sz w:val="24"/>
                <w:szCs w:val="24"/>
              </w:rPr>
            </w:pPr>
            <w:r w:rsidRPr="00DC40A0">
              <w:rPr>
                <w:rFonts w:ascii="Times New Roman" w:hAnsi="Times New Roman" w:cs="Times New Roman"/>
                <w:b w:val="0"/>
                <w:sz w:val="24"/>
                <w:szCs w:val="24"/>
              </w:rPr>
              <w:t>№ п/п</w:t>
            </w:r>
          </w:p>
        </w:tc>
        <w:tc>
          <w:tcPr>
            <w:tcW w:w="4820" w:type="dxa"/>
          </w:tcPr>
          <w:p w14:paraId="72B8CCAB" w14:textId="77777777" w:rsidR="00431F49" w:rsidRPr="00DC40A0" w:rsidRDefault="00431F49" w:rsidP="00CD55C6">
            <w:pPr>
              <w:pStyle w:val="ConsPlusTitle"/>
              <w:widowControl/>
              <w:spacing w:line="20" w:lineRule="atLeast"/>
              <w:jc w:val="center"/>
              <w:rPr>
                <w:rFonts w:ascii="Times New Roman" w:hAnsi="Times New Roman" w:cs="Times New Roman"/>
                <w:b w:val="0"/>
                <w:sz w:val="24"/>
                <w:szCs w:val="24"/>
              </w:rPr>
            </w:pPr>
            <w:r w:rsidRPr="00DC40A0">
              <w:rPr>
                <w:rFonts w:ascii="Times New Roman" w:hAnsi="Times New Roman" w:cs="Times New Roman"/>
                <w:b w:val="0"/>
                <w:sz w:val="24"/>
                <w:szCs w:val="24"/>
              </w:rPr>
              <w:t>Наименование мероприятия</w:t>
            </w:r>
          </w:p>
        </w:tc>
        <w:tc>
          <w:tcPr>
            <w:tcW w:w="6976" w:type="dxa"/>
          </w:tcPr>
          <w:p w14:paraId="516078F2" w14:textId="77777777" w:rsidR="00431F49" w:rsidRPr="00DC40A0" w:rsidRDefault="00431F49" w:rsidP="00CD55C6">
            <w:pPr>
              <w:pStyle w:val="ConsPlusTitle"/>
              <w:widowControl/>
              <w:spacing w:line="20" w:lineRule="atLeast"/>
              <w:jc w:val="center"/>
              <w:rPr>
                <w:rFonts w:ascii="Times New Roman" w:hAnsi="Times New Roman" w:cs="Times New Roman"/>
                <w:b w:val="0"/>
                <w:sz w:val="24"/>
                <w:szCs w:val="24"/>
              </w:rPr>
            </w:pPr>
            <w:r w:rsidRPr="00DC40A0">
              <w:rPr>
                <w:rFonts w:ascii="Times New Roman" w:hAnsi="Times New Roman" w:cs="Times New Roman"/>
                <w:b w:val="0"/>
                <w:sz w:val="24"/>
                <w:szCs w:val="24"/>
              </w:rPr>
              <w:t>Результат исполнения</w:t>
            </w:r>
          </w:p>
          <w:p w14:paraId="6756A7C3" w14:textId="7D0CAF28" w:rsidR="00431F49" w:rsidRPr="00DC40A0" w:rsidRDefault="00431F49" w:rsidP="00CD55C6">
            <w:pPr>
              <w:pStyle w:val="ConsPlusTitle"/>
              <w:widowControl/>
              <w:spacing w:line="20" w:lineRule="atLeast"/>
              <w:jc w:val="center"/>
              <w:rPr>
                <w:rFonts w:ascii="Times New Roman" w:hAnsi="Times New Roman" w:cs="Times New Roman"/>
                <w:b w:val="0"/>
                <w:sz w:val="24"/>
                <w:szCs w:val="24"/>
              </w:rPr>
            </w:pPr>
          </w:p>
        </w:tc>
        <w:tc>
          <w:tcPr>
            <w:tcW w:w="1814" w:type="dxa"/>
          </w:tcPr>
          <w:p w14:paraId="3A2FA049" w14:textId="32BC25F3" w:rsidR="00431F49" w:rsidRPr="00DC40A0" w:rsidRDefault="00431F49" w:rsidP="00AE34E1">
            <w:pPr>
              <w:pStyle w:val="ConsPlusTitle"/>
              <w:widowControl/>
              <w:spacing w:line="20" w:lineRule="atLeast"/>
              <w:jc w:val="center"/>
              <w:rPr>
                <w:rFonts w:ascii="Times New Roman" w:hAnsi="Times New Roman" w:cs="Times New Roman"/>
                <w:b w:val="0"/>
                <w:sz w:val="24"/>
                <w:szCs w:val="24"/>
              </w:rPr>
            </w:pPr>
            <w:r w:rsidRPr="00DC40A0">
              <w:rPr>
                <w:rFonts w:ascii="Times New Roman" w:hAnsi="Times New Roman" w:cs="Times New Roman"/>
                <w:b w:val="0"/>
                <w:bCs w:val="0"/>
                <w:sz w:val="24"/>
                <w:szCs w:val="24"/>
              </w:rPr>
              <w:t>Примечание</w:t>
            </w:r>
          </w:p>
        </w:tc>
      </w:tr>
      <w:tr w:rsidR="00431F49" w:rsidRPr="00DC40A0" w14:paraId="537A78F8" w14:textId="77777777" w:rsidTr="00431F49">
        <w:trPr>
          <w:trHeight w:val="558"/>
        </w:trPr>
        <w:tc>
          <w:tcPr>
            <w:tcW w:w="957" w:type="dxa"/>
          </w:tcPr>
          <w:p w14:paraId="59F89520" w14:textId="45BC2A92" w:rsidR="00431F49" w:rsidRPr="00DC40A0" w:rsidRDefault="00431F49" w:rsidP="00047775">
            <w:pPr>
              <w:pStyle w:val="ConsPlusTitle"/>
              <w:widowControl/>
              <w:spacing w:line="20" w:lineRule="atLeast"/>
              <w:jc w:val="center"/>
              <w:rPr>
                <w:rFonts w:ascii="Times New Roman" w:hAnsi="Times New Roman" w:cs="Times New Roman"/>
                <w:b w:val="0"/>
                <w:sz w:val="24"/>
                <w:szCs w:val="24"/>
              </w:rPr>
            </w:pPr>
            <w:r w:rsidRPr="00DC40A0">
              <w:rPr>
                <w:rFonts w:ascii="Times New Roman" w:hAnsi="Times New Roman" w:cs="Times New Roman"/>
                <w:b w:val="0"/>
                <w:sz w:val="24"/>
                <w:szCs w:val="24"/>
              </w:rPr>
              <w:t>1</w:t>
            </w:r>
          </w:p>
        </w:tc>
        <w:tc>
          <w:tcPr>
            <w:tcW w:w="4820" w:type="dxa"/>
          </w:tcPr>
          <w:p w14:paraId="1C7FB171" w14:textId="5DF4D305" w:rsidR="00431F49" w:rsidRPr="00DC40A0" w:rsidRDefault="00431F49" w:rsidP="00047775">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Реализация Национальной стратегии и Национального плана противодействия коррупции, в части:</w:t>
            </w:r>
          </w:p>
          <w:p w14:paraId="69C6EC61" w14:textId="18CD5C5B" w:rsidR="00431F49" w:rsidRPr="00DC40A0" w:rsidRDefault="00431F49" w:rsidP="00047775">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1) правового и методического обеспечения противодействия коррупции;</w:t>
            </w:r>
          </w:p>
          <w:p w14:paraId="0F672526" w14:textId="28825AEE" w:rsidR="00431F49" w:rsidRPr="00DC40A0" w:rsidRDefault="00431F49" w:rsidP="00047775">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2) организации и проведения антикоррупционной экспертизы нормативных правовых актов и ведомственных правовых актов;</w:t>
            </w:r>
          </w:p>
          <w:p w14:paraId="0308E977" w14:textId="6B095538" w:rsidR="00431F49" w:rsidRPr="00DC40A0" w:rsidRDefault="00431F49" w:rsidP="00047775">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3) организации и прохождения гражданской службы;</w:t>
            </w:r>
          </w:p>
          <w:p w14:paraId="55D8AE92" w14:textId="0EC9C90D" w:rsidR="00431F49" w:rsidRPr="00DC40A0" w:rsidRDefault="00431F49" w:rsidP="00047775">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 xml:space="preserve">4) организации доступа населения к информации о деятельности Министерства здравоохранения Челябинской области в сфере противодействия коррупции; </w:t>
            </w:r>
          </w:p>
          <w:p w14:paraId="69FD6E76" w14:textId="774E0B3A" w:rsidR="00431F49" w:rsidRPr="00DC40A0" w:rsidRDefault="00431F49" w:rsidP="00047775">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 xml:space="preserve">5) расходования бюджетных средств и использования государственного имущества с целью оценки результатов государственного финансового контроля целевого и эффективного использования средств областного бюджета (аудит эффективности бюджетных средств); </w:t>
            </w:r>
          </w:p>
          <w:p w14:paraId="07F138B9" w14:textId="2AF31EC8" w:rsidR="00431F49" w:rsidRPr="00DC40A0" w:rsidRDefault="00431F49" w:rsidP="00047775">
            <w:pPr>
              <w:pStyle w:val="ConsPlusTitle"/>
              <w:widowControl/>
              <w:spacing w:line="20" w:lineRule="atLeast"/>
              <w:jc w:val="both"/>
              <w:rPr>
                <w:rFonts w:ascii="Times New Roman" w:hAnsi="Times New Roman" w:cs="Times New Roman"/>
                <w:bCs w:val="0"/>
                <w:sz w:val="24"/>
                <w:szCs w:val="24"/>
              </w:rPr>
            </w:pPr>
            <w:r w:rsidRPr="00DC40A0">
              <w:rPr>
                <w:rFonts w:ascii="Times New Roman" w:hAnsi="Times New Roman" w:cs="Times New Roman"/>
                <w:b w:val="0"/>
                <w:sz w:val="24"/>
                <w:szCs w:val="24"/>
              </w:rPr>
              <w:t>6) закупок товаров, работ, услуг для обеспечения государственных нужд Челябинской области;</w:t>
            </w:r>
          </w:p>
          <w:p w14:paraId="1669F5E9" w14:textId="002AF8E8" w:rsidR="00431F49" w:rsidRPr="00DC40A0" w:rsidRDefault="00431F49" w:rsidP="00047775">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7) взаимодействия с социально ориентированными некоммерческими организациями, осуществляющими в соответствии с учредительными документами деятельность в области противодействия коррупции</w:t>
            </w:r>
          </w:p>
          <w:p w14:paraId="5626FBA0" w14:textId="77777777" w:rsidR="00431F49" w:rsidRPr="00DC40A0" w:rsidRDefault="00431F49" w:rsidP="00047775">
            <w:pPr>
              <w:pStyle w:val="ConsPlusTitle"/>
              <w:widowControl/>
              <w:spacing w:line="20" w:lineRule="atLeast"/>
              <w:jc w:val="both"/>
              <w:rPr>
                <w:rFonts w:ascii="Times New Roman" w:hAnsi="Times New Roman" w:cs="Times New Roman"/>
                <w:b w:val="0"/>
                <w:sz w:val="24"/>
                <w:szCs w:val="24"/>
              </w:rPr>
            </w:pPr>
          </w:p>
          <w:p w14:paraId="307DDA2C" w14:textId="4BF09C52" w:rsidR="00431F49" w:rsidRPr="00DC40A0" w:rsidRDefault="00431F49" w:rsidP="00047775">
            <w:pPr>
              <w:pStyle w:val="ConsPlusTitle"/>
              <w:widowControl/>
              <w:spacing w:line="20" w:lineRule="atLeast"/>
              <w:jc w:val="center"/>
              <w:rPr>
                <w:rFonts w:ascii="Times New Roman" w:hAnsi="Times New Roman" w:cs="Times New Roman"/>
                <w:b w:val="0"/>
                <w:sz w:val="24"/>
                <w:szCs w:val="24"/>
              </w:rPr>
            </w:pPr>
          </w:p>
        </w:tc>
        <w:tc>
          <w:tcPr>
            <w:tcW w:w="6976" w:type="dxa"/>
            <w:tcBorders>
              <w:top w:val="single" w:sz="4" w:space="0" w:color="auto"/>
              <w:left w:val="single" w:sz="4" w:space="0" w:color="auto"/>
              <w:bottom w:val="single" w:sz="4" w:space="0" w:color="auto"/>
            </w:tcBorders>
            <w:shd w:val="clear" w:color="auto" w:fill="auto"/>
          </w:tcPr>
          <w:p w14:paraId="25399565" w14:textId="77777777" w:rsidR="00431F49" w:rsidRPr="00DC40A0" w:rsidRDefault="00431F49" w:rsidP="00431F49">
            <w:pPr>
              <w:pStyle w:val="Bodytext20"/>
              <w:shd w:val="clear" w:color="auto" w:fill="auto"/>
              <w:spacing w:after="0" w:line="240" w:lineRule="auto"/>
              <w:jc w:val="both"/>
              <w:rPr>
                <w:rFonts w:ascii="Times New Roman" w:hAnsi="Times New Roman" w:cs="Times New Roman"/>
                <w:sz w:val="24"/>
                <w:szCs w:val="24"/>
              </w:rPr>
            </w:pPr>
            <w:r w:rsidRPr="00DC40A0">
              <w:rPr>
                <w:rFonts w:ascii="Times New Roman" w:hAnsi="Times New Roman" w:cs="Times New Roman"/>
                <w:sz w:val="24"/>
                <w:szCs w:val="24"/>
              </w:rPr>
              <w:lastRenderedPageBreak/>
              <w:t>В Министерстве здравоохранения Челябинской области на постоянной основе проводится работа по мониторингу хода реализации национального плана противодействия коррупции:</w:t>
            </w:r>
          </w:p>
          <w:p w14:paraId="2D25191C" w14:textId="77777777" w:rsidR="00431F49" w:rsidRPr="00DC40A0" w:rsidRDefault="00431F49" w:rsidP="00431F49">
            <w:pPr>
              <w:pStyle w:val="ConsPlusNormal"/>
              <w:ind w:firstLine="0"/>
              <w:jc w:val="both"/>
              <w:rPr>
                <w:rFonts w:ascii="Times New Roman" w:hAnsi="Times New Roman" w:cs="Times New Roman"/>
                <w:sz w:val="24"/>
                <w:szCs w:val="24"/>
              </w:rPr>
            </w:pPr>
            <w:r w:rsidRPr="00DC40A0">
              <w:rPr>
                <w:rFonts w:ascii="Times New Roman" w:hAnsi="Times New Roman" w:cs="Times New Roman"/>
                <w:sz w:val="24"/>
                <w:szCs w:val="24"/>
              </w:rPr>
              <w:t>1. Проведение анализа проектов нормативных правовых актов, регулирующих сферу деятельности Министерства здравоохранения Челябинской области, на коррупциогенность и выявление пробелов в государственном регулировании.</w:t>
            </w:r>
          </w:p>
          <w:p w14:paraId="034123B6" w14:textId="77777777" w:rsidR="00431F49" w:rsidRPr="00DC40A0" w:rsidRDefault="00431F49" w:rsidP="00431F49">
            <w:pPr>
              <w:pStyle w:val="ConsPlusNormal"/>
              <w:ind w:firstLine="0"/>
              <w:jc w:val="both"/>
              <w:rPr>
                <w:rFonts w:ascii="Times New Roman" w:hAnsi="Times New Roman" w:cs="Times New Roman"/>
                <w:sz w:val="24"/>
                <w:szCs w:val="24"/>
              </w:rPr>
            </w:pPr>
            <w:r w:rsidRPr="00DC40A0">
              <w:rPr>
                <w:rFonts w:ascii="Times New Roman" w:hAnsi="Times New Roman" w:cs="Times New Roman"/>
                <w:sz w:val="24"/>
                <w:szCs w:val="24"/>
              </w:rPr>
              <w:t>2. Проведение предварительной антикоррупционной экспертизы проектов нормативных правовых актов Губернатора Челябинской области и Правительства Челябинской области, подготовку, которых осуществляет Министерство здравоохранения Челябинской области (информация представлена в п. 2).</w:t>
            </w:r>
          </w:p>
          <w:p w14:paraId="7503BD1A" w14:textId="77777777" w:rsidR="00431F49" w:rsidRPr="00DC40A0" w:rsidRDefault="00431F49" w:rsidP="00431F49">
            <w:pPr>
              <w:pStyle w:val="ConsPlusNormal"/>
              <w:ind w:firstLine="0"/>
              <w:jc w:val="both"/>
              <w:rPr>
                <w:rFonts w:ascii="Times New Roman" w:hAnsi="Times New Roman" w:cs="Times New Roman"/>
                <w:sz w:val="24"/>
                <w:szCs w:val="24"/>
              </w:rPr>
            </w:pPr>
            <w:r w:rsidRPr="00DC40A0">
              <w:rPr>
                <w:rFonts w:ascii="Times New Roman" w:hAnsi="Times New Roman" w:cs="Times New Roman"/>
                <w:sz w:val="24"/>
                <w:szCs w:val="24"/>
              </w:rPr>
              <w:t>3. Совершенствование государственного управления в целях предупреждения коррупции осуществляется путем:</w:t>
            </w:r>
          </w:p>
          <w:p w14:paraId="2B7A934C" w14:textId="77777777" w:rsidR="00431F49" w:rsidRPr="00DC40A0" w:rsidRDefault="00431F49" w:rsidP="00431F49">
            <w:pPr>
              <w:pStyle w:val="ConsPlusNormal"/>
              <w:ind w:firstLine="0"/>
              <w:jc w:val="both"/>
              <w:rPr>
                <w:rFonts w:ascii="Times New Roman" w:hAnsi="Times New Roman" w:cs="Times New Roman"/>
                <w:sz w:val="24"/>
                <w:szCs w:val="24"/>
              </w:rPr>
            </w:pPr>
            <w:r w:rsidRPr="00DC40A0">
              <w:rPr>
                <w:rFonts w:ascii="Times New Roman" w:hAnsi="Times New Roman" w:cs="Times New Roman"/>
                <w:sz w:val="24"/>
                <w:szCs w:val="24"/>
              </w:rPr>
              <w:t>- ужесточения ответственности государственных служащих за совершение коррупционных преступлений;</w:t>
            </w:r>
          </w:p>
          <w:p w14:paraId="187196F7" w14:textId="77777777" w:rsidR="00431F49" w:rsidRPr="00DC40A0" w:rsidRDefault="00431F49" w:rsidP="00431F49">
            <w:pPr>
              <w:pStyle w:val="ConsPlusNormal"/>
              <w:ind w:firstLine="0"/>
              <w:jc w:val="both"/>
              <w:rPr>
                <w:rFonts w:ascii="Times New Roman" w:hAnsi="Times New Roman" w:cs="Times New Roman"/>
                <w:color w:val="333333"/>
                <w:sz w:val="24"/>
                <w:szCs w:val="24"/>
              </w:rPr>
            </w:pPr>
            <w:r w:rsidRPr="00DC40A0">
              <w:rPr>
                <w:rFonts w:ascii="Times New Roman" w:hAnsi="Times New Roman" w:cs="Times New Roman"/>
                <w:sz w:val="24"/>
                <w:szCs w:val="24"/>
              </w:rPr>
              <w:t xml:space="preserve">- </w:t>
            </w:r>
            <w:r w:rsidRPr="00DC40A0">
              <w:rPr>
                <w:rFonts w:ascii="Times New Roman" w:hAnsi="Times New Roman" w:cs="Times New Roman"/>
                <w:color w:val="333333"/>
                <w:sz w:val="24"/>
                <w:szCs w:val="24"/>
              </w:rPr>
              <w:t>формирование более жесткой системы отбора кадров с применением современных методов;</w:t>
            </w:r>
          </w:p>
          <w:p w14:paraId="58B938BA" w14:textId="2EE4D900" w:rsidR="00431F49" w:rsidRPr="00DC40A0" w:rsidRDefault="00431F49" w:rsidP="00431F49">
            <w:pPr>
              <w:pStyle w:val="ConsPlusNormal"/>
              <w:ind w:firstLine="0"/>
              <w:jc w:val="both"/>
              <w:rPr>
                <w:rFonts w:ascii="Times New Roman" w:hAnsi="Times New Roman" w:cs="Times New Roman"/>
                <w:bCs/>
                <w:sz w:val="24"/>
                <w:szCs w:val="24"/>
              </w:rPr>
            </w:pPr>
            <w:r w:rsidRPr="00DC40A0">
              <w:rPr>
                <w:rFonts w:ascii="Times New Roman" w:hAnsi="Times New Roman" w:cs="Times New Roman"/>
                <w:color w:val="333333"/>
                <w:sz w:val="24"/>
                <w:szCs w:val="24"/>
              </w:rPr>
              <w:t>- повышение статуса и престижа деятельности государственных служащих с помощью использования методов морального и материального стимулирования и др.</w:t>
            </w:r>
            <w:r w:rsidRPr="00DC40A0">
              <w:rPr>
                <w:rFonts w:ascii="Times New Roman" w:hAnsi="Times New Roman" w:cs="Times New Roman"/>
                <w:color w:val="333333"/>
                <w:sz w:val="24"/>
                <w:szCs w:val="24"/>
              </w:rPr>
              <w:br/>
            </w:r>
            <w:r w:rsidRPr="00DC40A0">
              <w:rPr>
                <w:rFonts w:ascii="Times New Roman" w:hAnsi="Times New Roman" w:cs="Times New Roman"/>
                <w:sz w:val="24"/>
                <w:szCs w:val="24"/>
              </w:rPr>
              <w:t>4.</w:t>
            </w:r>
            <w:r w:rsidR="009609D9" w:rsidRPr="00DC40A0">
              <w:rPr>
                <w:rFonts w:ascii="Times New Roman" w:hAnsi="Times New Roman" w:cs="Times New Roman"/>
                <w:sz w:val="24"/>
                <w:szCs w:val="24"/>
              </w:rPr>
              <w:t xml:space="preserve"> В целях </w:t>
            </w:r>
            <w:r w:rsidR="009609D9" w:rsidRPr="00DC40A0">
              <w:rPr>
                <w:rFonts w:ascii="Times New Roman" w:hAnsi="Times New Roman" w:cs="Times New Roman"/>
                <w:bCs/>
                <w:sz w:val="24"/>
                <w:szCs w:val="24"/>
              </w:rPr>
              <w:t xml:space="preserve">организации доступа населения к информации о деятельности Министерства здравоохранения Челябинской области в сфере противодействия коррупции на официальном сайте Министерства здравоохранения Челябинской области постоянно актуализируется информация </w:t>
            </w:r>
            <w:r w:rsidR="003B3DAC" w:rsidRPr="00DC40A0">
              <w:rPr>
                <w:rFonts w:ascii="Times New Roman" w:hAnsi="Times New Roman" w:cs="Times New Roman"/>
                <w:bCs/>
                <w:sz w:val="24"/>
                <w:szCs w:val="24"/>
              </w:rPr>
              <w:t>о противодействии коррупции.</w:t>
            </w:r>
          </w:p>
          <w:p w14:paraId="54C21DD9" w14:textId="77777777" w:rsidR="00431F49" w:rsidRPr="00DC40A0" w:rsidRDefault="00431F49" w:rsidP="00431F49">
            <w:pPr>
              <w:jc w:val="both"/>
              <w:rPr>
                <w:rFonts w:ascii="Times New Roman" w:hAnsi="Times New Roman" w:cs="Times New Roman"/>
                <w:sz w:val="24"/>
                <w:szCs w:val="24"/>
              </w:rPr>
            </w:pPr>
            <w:r w:rsidRPr="00DC40A0">
              <w:rPr>
                <w:rFonts w:ascii="Times New Roman" w:hAnsi="Times New Roman" w:cs="Times New Roman"/>
                <w:sz w:val="24"/>
                <w:szCs w:val="24"/>
              </w:rPr>
              <w:t>5. В целях обеспечения контроля за эффективным использованием имущества, находящегося в государственной собственности Челябинской области:</w:t>
            </w:r>
          </w:p>
          <w:p w14:paraId="35FFE559" w14:textId="77777777" w:rsidR="00431F49" w:rsidRPr="00DC40A0" w:rsidRDefault="00431F49" w:rsidP="00431F49">
            <w:pPr>
              <w:jc w:val="both"/>
              <w:rPr>
                <w:rFonts w:ascii="Times New Roman" w:hAnsi="Times New Roman" w:cs="Times New Roman"/>
                <w:sz w:val="24"/>
                <w:szCs w:val="24"/>
              </w:rPr>
            </w:pPr>
            <w:r w:rsidRPr="00DC40A0">
              <w:rPr>
                <w:rFonts w:ascii="Times New Roman" w:hAnsi="Times New Roman" w:cs="Times New Roman"/>
                <w:sz w:val="24"/>
                <w:szCs w:val="24"/>
              </w:rPr>
              <w:lastRenderedPageBreak/>
              <w:t>5.1. Ежемесячно осуществляется сбор и анализ отчетности, в том числе показателей интенсивности использования медицинского оборудования, фактов простоя медицинского оборудования;</w:t>
            </w:r>
          </w:p>
          <w:p w14:paraId="350E672B" w14:textId="77777777" w:rsidR="00431F49" w:rsidRPr="00DC40A0" w:rsidRDefault="00431F49" w:rsidP="00431F49">
            <w:pPr>
              <w:jc w:val="both"/>
              <w:rPr>
                <w:rFonts w:ascii="Times New Roman" w:hAnsi="Times New Roman" w:cs="Times New Roman"/>
                <w:sz w:val="24"/>
                <w:szCs w:val="24"/>
              </w:rPr>
            </w:pPr>
            <w:r w:rsidRPr="00DC40A0">
              <w:rPr>
                <w:rFonts w:ascii="Times New Roman" w:hAnsi="Times New Roman" w:cs="Times New Roman"/>
                <w:sz w:val="24"/>
                <w:szCs w:val="24"/>
              </w:rPr>
              <w:t>5.2. В течение года проводятся выездные (камеральные) мероприятия по контролю за эффективным использованием медицинского оборудования согласно утвержденному графику выездов комиссии.</w:t>
            </w:r>
          </w:p>
          <w:p w14:paraId="04989C50" w14:textId="4C974CB1" w:rsidR="00431F49" w:rsidRPr="00DC40A0" w:rsidRDefault="00431F49" w:rsidP="00431F49">
            <w:pPr>
              <w:jc w:val="both"/>
              <w:rPr>
                <w:rFonts w:ascii="Times New Roman" w:hAnsi="Times New Roman" w:cs="Times New Roman"/>
                <w:sz w:val="24"/>
                <w:szCs w:val="24"/>
              </w:rPr>
            </w:pPr>
            <w:r w:rsidRPr="00DC40A0">
              <w:rPr>
                <w:rFonts w:ascii="Times New Roman" w:hAnsi="Times New Roman" w:cs="Times New Roman"/>
                <w:sz w:val="24"/>
                <w:szCs w:val="24"/>
              </w:rPr>
              <w:t>За 1</w:t>
            </w:r>
            <w:r w:rsidR="003B3DAC" w:rsidRPr="00DC40A0">
              <w:rPr>
                <w:rFonts w:ascii="Times New Roman" w:hAnsi="Times New Roman" w:cs="Times New Roman"/>
                <w:sz w:val="24"/>
                <w:szCs w:val="24"/>
              </w:rPr>
              <w:t>-</w:t>
            </w:r>
            <w:r w:rsidR="009673CA">
              <w:rPr>
                <w:rFonts w:ascii="Times New Roman" w:hAnsi="Times New Roman" w:cs="Times New Roman"/>
                <w:sz w:val="24"/>
                <w:szCs w:val="24"/>
              </w:rPr>
              <w:t>4</w:t>
            </w:r>
            <w:r w:rsidRPr="00DC40A0">
              <w:rPr>
                <w:rFonts w:ascii="Times New Roman" w:hAnsi="Times New Roman" w:cs="Times New Roman"/>
                <w:sz w:val="24"/>
                <w:szCs w:val="24"/>
              </w:rPr>
              <w:t xml:space="preserve"> квартал</w:t>
            </w:r>
            <w:r w:rsidR="003B3DAC" w:rsidRPr="00DC40A0">
              <w:rPr>
                <w:rFonts w:ascii="Times New Roman" w:hAnsi="Times New Roman" w:cs="Times New Roman"/>
                <w:sz w:val="24"/>
                <w:szCs w:val="24"/>
              </w:rPr>
              <w:t>ы</w:t>
            </w:r>
            <w:r w:rsidRPr="00DC40A0">
              <w:rPr>
                <w:rFonts w:ascii="Times New Roman" w:hAnsi="Times New Roman" w:cs="Times New Roman"/>
                <w:sz w:val="24"/>
                <w:szCs w:val="24"/>
              </w:rPr>
              <w:t xml:space="preserve"> 202</w:t>
            </w:r>
            <w:r w:rsidR="00116690" w:rsidRPr="00DC40A0">
              <w:rPr>
                <w:rFonts w:ascii="Times New Roman" w:hAnsi="Times New Roman" w:cs="Times New Roman"/>
                <w:sz w:val="24"/>
                <w:szCs w:val="24"/>
              </w:rPr>
              <w:t>4</w:t>
            </w:r>
            <w:r w:rsidRPr="00DC40A0">
              <w:rPr>
                <w:rFonts w:ascii="Times New Roman" w:hAnsi="Times New Roman" w:cs="Times New Roman"/>
                <w:sz w:val="24"/>
                <w:szCs w:val="24"/>
              </w:rPr>
              <w:t xml:space="preserve"> года проведены плановые контрольные мероприятия </w:t>
            </w:r>
            <w:r w:rsidRPr="00BD264F">
              <w:rPr>
                <w:rFonts w:ascii="Times New Roman" w:hAnsi="Times New Roman" w:cs="Times New Roman"/>
                <w:sz w:val="24"/>
                <w:szCs w:val="24"/>
              </w:rPr>
              <w:t xml:space="preserve">в </w:t>
            </w:r>
            <w:r w:rsidR="003F3863" w:rsidRPr="004A4313">
              <w:rPr>
                <w:rFonts w:ascii="Times New Roman" w:hAnsi="Times New Roman" w:cs="Times New Roman"/>
                <w:sz w:val="24"/>
                <w:szCs w:val="24"/>
              </w:rPr>
              <w:t>1</w:t>
            </w:r>
            <w:r w:rsidR="004A4313" w:rsidRPr="004A4313">
              <w:rPr>
                <w:rFonts w:ascii="Times New Roman" w:hAnsi="Times New Roman" w:cs="Times New Roman"/>
                <w:sz w:val="24"/>
                <w:szCs w:val="24"/>
              </w:rPr>
              <w:t>7</w:t>
            </w:r>
            <w:r w:rsidR="003F3863" w:rsidRPr="004A4313">
              <w:rPr>
                <w:rFonts w:ascii="Times New Roman" w:hAnsi="Times New Roman" w:cs="Times New Roman"/>
                <w:sz w:val="24"/>
                <w:szCs w:val="24"/>
              </w:rPr>
              <w:t xml:space="preserve"> </w:t>
            </w:r>
            <w:r w:rsidRPr="004A4313">
              <w:rPr>
                <w:rFonts w:ascii="Times New Roman" w:hAnsi="Times New Roman" w:cs="Times New Roman"/>
                <w:sz w:val="24"/>
                <w:szCs w:val="24"/>
              </w:rPr>
              <w:t>медицинских организациях.</w:t>
            </w:r>
          </w:p>
          <w:p w14:paraId="6DB16BAC" w14:textId="77777777" w:rsidR="00431F49" w:rsidRPr="00DC40A0" w:rsidRDefault="00431F49" w:rsidP="00431F49">
            <w:pPr>
              <w:jc w:val="both"/>
              <w:rPr>
                <w:rFonts w:ascii="Times New Roman" w:hAnsi="Times New Roman" w:cs="Times New Roman"/>
                <w:sz w:val="24"/>
                <w:szCs w:val="24"/>
              </w:rPr>
            </w:pPr>
            <w:r w:rsidRPr="00DC40A0">
              <w:rPr>
                <w:rFonts w:ascii="Times New Roman" w:hAnsi="Times New Roman" w:cs="Times New Roman"/>
                <w:sz w:val="24"/>
                <w:szCs w:val="24"/>
              </w:rPr>
              <w:t xml:space="preserve">5.3. Проводятся мероприятия, совместно с главными внештатными специалистами Министерства здравоохранения Челябинской области, по перераспределению закупленного медицинского оборудования между медицинскими организациями Челябинской области для его максимально эффективного использования. </w:t>
            </w:r>
          </w:p>
          <w:p w14:paraId="4A7C91AE" w14:textId="3F7A6DF2" w:rsidR="00431F49" w:rsidRPr="00DC40A0" w:rsidRDefault="00431F49" w:rsidP="00431F49">
            <w:pPr>
              <w:jc w:val="both"/>
              <w:rPr>
                <w:rFonts w:ascii="Times New Roman" w:hAnsi="Times New Roman" w:cs="Times New Roman"/>
                <w:sz w:val="24"/>
                <w:szCs w:val="24"/>
              </w:rPr>
            </w:pPr>
            <w:r w:rsidRPr="00DC40A0">
              <w:rPr>
                <w:rFonts w:ascii="Times New Roman" w:hAnsi="Times New Roman" w:cs="Times New Roman"/>
                <w:sz w:val="24"/>
                <w:szCs w:val="24"/>
              </w:rPr>
              <w:t>В 1</w:t>
            </w:r>
            <w:r w:rsidR="003F3863" w:rsidRPr="00DC40A0">
              <w:rPr>
                <w:rFonts w:ascii="Times New Roman" w:hAnsi="Times New Roman" w:cs="Times New Roman"/>
                <w:sz w:val="24"/>
                <w:szCs w:val="24"/>
              </w:rPr>
              <w:t>-</w:t>
            </w:r>
            <w:r w:rsidR="00FE5E78">
              <w:rPr>
                <w:rFonts w:ascii="Times New Roman" w:hAnsi="Times New Roman" w:cs="Times New Roman"/>
                <w:sz w:val="24"/>
                <w:szCs w:val="24"/>
              </w:rPr>
              <w:t>4</w:t>
            </w:r>
            <w:r w:rsidRPr="00DC40A0">
              <w:rPr>
                <w:rFonts w:ascii="Times New Roman" w:hAnsi="Times New Roman" w:cs="Times New Roman"/>
                <w:sz w:val="24"/>
                <w:szCs w:val="24"/>
              </w:rPr>
              <w:t xml:space="preserve"> квартал</w:t>
            </w:r>
            <w:r w:rsidR="003F3863" w:rsidRPr="00DC40A0">
              <w:rPr>
                <w:rFonts w:ascii="Times New Roman" w:hAnsi="Times New Roman" w:cs="Times New Roman"/>
                <w:sz w:val="24"/>
                <w:szCs w:val="24"/>
              </w:rPr>
              <w:t>ах</w:t>
            </w:r>
            <w:r w:rsidRPr="00DC40A0">
              <w:rPr>
                <w:rFonts w:ascii="Times New Roman" w:hAnsi="Times New Roman" w:cs="Times New Roman"/>
                <w:sz w:val="24"/>
                <w:szCs w:val="24"/>
              </w:rPr>
              <w:t xml:space="preserve"> 202</w:t>
            </w:r>
            <w:r w:rsidR="00116690" w:rsidRPr="00DC40A0">
              <w:rPr>
                <w:rFonts w:ascii="Times New Roman" w:hAnsi="Times New Roman" w:cs="Times New Roman"/>
                <w:sz w:val="24"/>
                <w:szCs w:val="24"/>
              </w:rPr>
              <w:t>4</w:t>
            </w:r>
            <w:r w:rsidRPr="00DC40A0">
              <w:rPr>
                <w:rFonts w:ascii="Times New Roman" w:hAnsi="Times New Roman" w:cs="Times New Roman"/>
                <w:sz w:val="24"/>
                <w:szCs w:val="24"/>
              </w:rPr>
              <w:t xml:space="preserve"> г. осуществлено перераспределение </w:t>
            </w:r>
            <w:r w:rsidR="004C60D3">
              <w:rPr>
                <w:rFonts w:ascii="Times New Roman" w:hAnsi="Times New Roman" w:cs="Times New Roman"/>
                <w:sz w:val="24"/>
                <w:szCs w:val="24"/>
              </w:rPr>
              <w:t>1216</w:t>
            </w:r>
            <w:r w:rsidRPr="00BD264F">
              <w:rPr>
                <w:rFonts w:ascii="Times New Roman" w:hAnsi="Times New Roman" w:cs="Times New Roman"/>
                <w:sz w:val="24"/>
                <w:szCs w:val="24"/>
              </w:rPr>
              <w:t xml:space="preserve"> единиц медицинского оборудования между медицинскими</w:t>
            </w:r>
            <w:r w:rsidRPr="00DC40A0">
              <w:rPr>
                <w:rFonts w:ascii="Times New Roman" w:hAnsi="Times New Roman" w:cs="Times New Roman"/>
                <w:sz w:val="24"/>
                <w:szCs w:val="24"/>
              </w:rPr>
              <w:t xml:space="preserve"> организациями Челябинской области.</w:t>
            </w:r>
          </w:p>
          <w:p w14:paraId="27EDA524" w14:textId="77777777" w:rsidR="00431F49" w:rsidRPr="00DC40A0" w:rsidRDefault="00431F49" w:rsidP="00431F49">
            <w:pPr>
              <w:pStyle w:val="ConsPlusTitle"/>
              <w:widowControl/>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Информация о результатах проведенных проверок и перераспределенном оборудовании ежемесячно предоставляется в Территориальный орган Росздравнадзора по Челябинской области.</w:t>
            </w:r>
          </w:p>
          <w:p w14:paraId="15EBE6F3" w14:textId="2334B050" w:rsidR="00431F49" w:rsidRPr="00DC40A0" w:rsidRDefault="00431F49" w:rsidP="00431F49">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bCs w:val="0"/>
                <w:sz w:val="24"/>
                <w:szCs w:val="24"/>
              </w:rPr>
              <w:t xml:space="preserve">Проведено </w:t>
            </w:r>
            <w:r w:rsidR="00A3583D" w:rsidRPr="00DC40A0">
              <w:rPr>
                <w:rFonts w:ascii="Times New Roman" w:hAnsi="Times New Roman" w:cs="Times New Roman"/>
                <w:b w:val="0"/>
                <w:bCs w:val="0"/>
                <w:sz w:val="24"/>
                <w:szCs w:val="24"/>
              </w:rPr>
              <w:t>1</w:t>
            </w:r>
            <w:r w:rsidR="00FE5E78">
              <w:rPr>
                <w:rFonts w:ascii="Times New Roman" w:hAnsi="Times New Roman" w:cs="Times New Roman"/>
                <w:b w:val="0"/>
                <w:bCs w:val="0"/>
                <w:sz w:val="24"/>
                <w:szCs w:val="24"/>
              </w:rPr>
              <w:t>7</w:t>
            </w:r>
            <w:r w:rsidRPr="00DC40A0">
              <w:rPr>
                <w:rFonts w:ascii="Times New Roman" w:hAnsi="Times New Roman" w:cs="Times New Roman"/>
                <w:b w:val="0"/>
                <w:bCs w:val="0"/>
                <w:sz w:val="24"/>
                <w:szCs w:val="24"/>
              </w:rPr>
              <w:t xml:space="preserve"> плановых </w:t>
            </w:r>
            <w:r w:rsidR="00A77153" w:rsidRPr="00DC40A0">
              <w:rPr>
                <w:rFonts w:ascii="Times New Roman" w:hAnsi="Times New Roman" w:cs="Times New Roman"/>
                <w:b w:val="0"/>
                <w:bCs w:val="0"/>
                <w:sz w:val="24"/>
                <w:szCs w:val="24"/>
              </w:rPr>
              <w:t xml:space="preserve">и </w:t>
            </w:r>
            <w:r w:rsidR="00FE5E78">
              <w:rPr>
                <w:rFonts w:ascii="Times New Roman" w:hAnsi="Times New Roman" w:cs="Times New Roman"/>
                <w:b w:val="0"/>
                <w:bCs w:val="0"/>
                <w:sz w:val="24"/>
                <w:szCs w:val="24"/>
              </w:rPr>
              <w:t>7</w:t>
            </w:r>
            <w:r w:rsidR="00A77153" w:rsidRPr="00DC40A0">
              <w:rPr>
                <w:rFonts w:ascii="Times New Roman" w:hAnsi="Times New Roman" w:cs="Times New Roman"/>
                <w:b w:val="0"/>
                <w:bCs w:val="0"/>
                <w:sz w:val="24"/>
                <w:szCs w:val="24"/>
              </w:rPr>
              <w:t xml:space="preserve"> внепланов</w:t>
            </w:r>
            <w:r w:rsidR="00D72AC2" w:rsidRPr="00DC40A0">
              <w:rPr>
                <w:rFonts w:ascii="Times New Roman" w:hAnsi="Times New Roman" w:cs="Times New Roman"/>
                <w:b w:val="0"/>
                <w:bCs w:val="0"/>
                <w:sz w:val="24"/>
                <w:szCs w:val="24"/>
              </w:rPr>
              <w:t>ых</w:t>
            </w:r>
            <w:r w:rsidR="00A77153" w:rsidRPr="00DC40A0">
              <w:rPr>
                <w:rFonts w:ascii="Times New Roman" w:hAnsi="Times New Roman" w:cs="Times New Roman"/>
                <w:b w:val="0"/>
                <w:bCs w:val="0"/>
                <w:sz w:val="24"/>
                <w:szCs w:val="24"/>
              </w:rPr>
              <w:t xml:space="preserve"> мероприяти</w:t>
            </w:r>
            <w:r w:rsidR="00EC2FE6">
              <w:rPr>
                <w:rFonts w:ascii="Times New Roman" w:hAnsi="Times New Roman" w:cs="Times New Roman"/>
                <w:b w:val="0"/>
                <w:bCs w:val="0"/>
                <w:sz w:val="24"/>
                <w:szCs w:val="24"/>
              </w:rPr>
              <w:t>й</w:t>
            </w:r>
            <w:r w:rsidR="00A77153" w:rsidRPr="00DC40A0">
              <w:rPr>
                <w:rFonts w:ascii="Times New Roman" w:hAnsi="Times New Roman" w:cs="Times New Roman"/>
                <w:b w:val="0"/>
                <w:bCs w:val="0"/>
                <w:sz w:val="24"/>
                <w:szCs w:val="24"/>
              </w:rPr>
              <w:t xml:space="preserve"> </w:t>
            </w:r>
            <w:r w:rsidRPr="00DC40A0">
              <w:rPr>
                <w:rFonts w:ascii="Times New Roman" w:hAnsi="Times New Roman" w:cs="Times New Roman"/>
                <w:b w:val="0"/>
                <w:bCs w:val="0"/>
                <w:sz w:val="24"/>
                <w:szCs w:val="24"/>
              </w:rPr>
              <w:t xml:space="preserve">ведомственного контроля в сфере закупок товаров, работ, услуг для государственных нужд  медицинских организаций, подведомственных Министерству, в ходе которых осуществлена проверка </w:t>
            </w:r>
            <w:r w:rsidR="00FE5E78">
              <w:rPr>
                <w:rFonts w:ascii="Times New Roman" w:hAnsi="Times New Roman" w:cs="Times New Roman"/>
                <w:b w:val="0"/>
                <w:bCs w:val="0"/>
                <w:sz w:val="24"/>
                <w:szCs w:val="24"/>
              </w:rPr>
              <w:t>21</w:t>
            </w:r>
            <w:r w:rsidRPr="00DC40A0">
              <w:rPr>
                <w:rFonts w:ascii="Times New Roman" w:hAnsi="Times New Roman" w:cs="Times New Roman"/>
                <w:b w:val="0"/>
                <w:bCs w:val="0"/>
                <w:sz w:val="24"/>
                <w:szCs w:val="24"/>
              </w:rPr>
              <w:t xml:space="preserve"> медицинск</w:t>
            </w:r>
            <w:r w:rsidR="00EC2FE6">
              <w:rPr>
                <w:rFonts w:ascii="Times New Roman" w:hAnsi="Times New Roman" w:cs="Times New Roman"/>
                <w:b w:val="0"/>
                <w:bCs w:val="0"/>
                <w:sz w:val="24"/>
                <w:szCs w:val="24"/>
              </w:rPr>
              <w:t>ой</w:t>
            </w:r>
            <w:r w:rsidRPr="00DC40A0">
              <w:rPr>
                <w:rFonts w:ascii="Times New Roman" w:hAnsi="Times New Roman" w:cs="Times New Roman"/>
                <w:b w:val="0"/>
                <w:bCs w:val="0"/>
                <w:sz w:val="24"/>
                <w:szCs w:val="24"/>
              </w:rPr>
              <w:t xml:space="preserve"> организаци</w:t>
            </w:r>
            <w:r w:rsidR="00EC2FE6">
              <w:rPr>
                <w:rFonts w:ascii="Times New Roman" w:hAnsi="Times New Roman" w:cs="Times New Roman"/>
                <w:b w:val="0"/>
                <w:bCs w:val="0"/>
                <w:sz w:val="24"/>
                <w:szCs w:val="24"/>
              </w:rPr>
              <w:t>и</w:t>
            </w:r>
            <w:r w:rsidRPr="00DC40A0">
              <w:rPr>
                <w:rFonts w:ascii="Times New Roman" w:hAnsi="Times New Roman" w:cs="Times New Roman"/>
                <w:b w:val="0"/>
                <w:bCs w:val="0"/>
                <w:sz w:val="24"/>
                <w:szCs w:val="24"/>
              </w:rPr>
              <w:t xml:space="preserve">, был выявлен ряд нарушений требований законодательства о контрактной системе, законодательства в сфере закупок отдельными видами юридических лиц материалы проверок направлены в орган,  осуществляющий регулирование контрактной системы в сфере закупок на территории </w:t>
            </w:r>
            <w:r w:rsidRPr="00DC40A0">
              <w:rPr>
                <w:rFonts w:ascii="Times New Roman" w:hAnsi="Times New Roman" w:cs="Times New Roman"/>
                <w:b w:val="0"/>
                <w:sz w:val="24"/>
                <w:szCs w:val="24"/>
              </w:rPr>
              <w:t>Челябинской области - Главное контрольное управление Челябинской области, УФАС по Челябинской области.</w:t>
            </w:r>
          </w:p>
          <w:p w14:paraId="73906BB1" w14:textId="51F8A00B" w:rsidR="008C2958" w:rsidRPr="00DC40A0" w:rsidRDefault="008C2958" w:rsidP="008C2958">
            <w:pPr>
              <w:jc w:val="both"/>
              <w:rPr>
                <w:rFonts w:ascii="Times New Roman" w:eastAsia="Times New Roman" w:hAnsi="Times New Roman" w:cs="Times New Roman"/>
                <w:sz w:val="24"/>
                <w:szCs w:val="24"/>
                <w:lang w:eastAsia="ru-RU"/>
              </w:rPr>
            </w:pPr>
            <w:r w:rsidRPr="00DC40A0">
              <w:rPr>
                <w:rFonts w:ascii="Times New Roman" w:eastAsia="Times New Roman" w:hAnsi="Times New Roman" w:cs="Times New Roman"/>
                <w:sz w:val="24"/>
                <w:szCs w:val="24"/>
                <w:lang w:eastAsia="ru-RU"/>
              </w:rPr>
              <w:t xml:space="preserve">Контрольно-ревизионным управлением Министерства здравоохранения Челябинской области в 1 - </w:t>
            </w:r>
            <w:r w:rsidR="00FE5E78">
              <w:rPr>
                <w:rFonts w:ascii="Times New Roman" w:eastAsia="Times New Roman" w:hAnsi="Times New Roman" w:cs="Times New Roman"/>
                <w:sz w:val="24"/>
                <w:szCs w:val="24"/>
                <w:lang w:eastAsia="ru-RU"/>
              </w:rPr>
              <w:t>4</w:t>
            </w:r>
            <w:r w:rsidRPr="00DC40A0">
              <w:rPr>
                <w:rFonts w:ascii="Times New Roman" w:eastAsia="Times New Roman" w:hAnsi="Times New Roman" w:cs="Times New Roman"/>
                <w:sz w:val="24"/>
                <w:szCs w:val="24"/>
                <w:lang w:eastAsia="ru-RU"/>
              </w:rPr>
              <w:t xml:space="preserve"> квартале 2024 г. </w:t>
            </w:r>
            <w:r w:rsidRPr="00DC40A0">
              <w:rPr>
                <w:rFonts w:ascii="Times New Roman" w:eastAsia="Times New Roman" w:hAnsi="Times New Roman" w:cs="Times New Roman"/>
                <w:sz w:val="24"/>
                <w:szCs w:val="24"/>
                <w:lang w:eastAsia="ru-RU"/>
              </w:rPr>
              <w:lastRenderedPageBreak/>
              <w:t xml:space="preserve">проведены проверки деятельности в отношении </w:t>
            </w:r>
            <w:r w:rsidR="00797B9A" w:rsidRPr="007A3A9E">
              <w:rPr>
                <w:rFonts w:ascii="Times New Roman" w:eastAsia="Times New Roman" w:hAnsi="Times New Roman" w:cs="Times New Roman"/>
                <w:sz w:val="24"/>
                <w:szCs w:val="24"/>
                <w:lang w:eastAsia="ru-RU"/>
              </w:rPr>
              <w:t>1</w:t>
            </w:r>
            <w:r w:rsidR="007A3A9E">
              <w:rPr>
                <w:rFonts w:ascii="Times New Roman" w:eastAsia="Times New Roman" w:hAnsi="Times New Roman" w:cs="Times New Roman"/>
                <w:sz w:val="24"/>
                <w:szCs w:val="24"/>
                <w:lang w:eastAsia="ru-RU"/>
              </w:rPr>
              <w:t>7</w:t>
            </w:r>
            <w:r w:rsidRPr="00DC40A0">
              <w:rPr>
                <w:rFonts w:ascii="Times New Roman" w:eastAsia="Times New Roman" w:hAnsi="Times New Roman" w:cs="Times New Roman"/>
                <w:sz w:val="24"/>
                <w:szCs w:val="24"/>
                <w:lang w:eastAsia="ru-RU"/>
              </w:rPr>
              <w:t xml:space="preserve"> государственных учреждений, подведомственных Министерству здравоохранения Челябинской области в части целевого и эффективного расходования бюджетных средств. Сумма выявленных неэффективных расходов бюджетных средств составила </w:t>
            </w:r>
            <w:r w:rsidR="007A3A9E">
              <w:rPr>
                <w:rFonts w:ascii="Times New Roman" w:eastAsia="Times New Roman" w:hAnsi="Times New Roman" w:cs="Times New Roman"/>
                <w:sz w:val="24"/>
                <w:szCs w:val="24"/>
                <w:lang w:eastAsia="ru-RU"/>
              </w:rPr>
              <w:t>110 347, 225</w:t>
            </w:r>
            <w:r w:rsidR="00591414" w:rsidRPr="00DC40A0">
              <w:rPr>
                <w:rFonts w:ascii="Times New Roman" w:eastAsia="Times New Roman" w:hAnsi="Times New Roman" w:cs="Times New Roman"/>
                <w:sz w:val="24"/>
                <w:szCs w:val="24"/>
                <w:lang w:eastAsia="ru-RU"/>
              </w:rPr>
              <w:t xml:space="preserve"> тыс.</w:t>
            </w:r>
            <w:r w:rsidRPr="00DC40A0">
              <w:rPr>
                <w:rFonts w:ascii="Times New Roman" w:eastAsia="Times New Roman" w:hAnsi="Times New Roman" w:cs="Times New Roman"/>
                <w:sz w:val="24"/>
                <w:szCs w:val="24"/>
                <w:lang w:eastAsia="ru-RU"/>
              </w:rPr>
              <w:t xml:space="preserve"> руб. Сумма выявленного нецелевого использования бюджетных средств –</w:t>
            </w:r>
            <w:r w:rsidR="00797B9A" w:rsidRPr="00DC40A0">
              <w:rPr>
                <w:rFonts w:ascii="Times New Roman" w:eastAsia="Times New Roman" w:hAnsi="Times New Roman" w:cs="Times New Roman"/>
                <w:sz w:val="24"/>
                <w:szCs w:val="24"/>
                <w:lang w:eastAsia="ru-RU"/>
              </w:rPr>
              <w:t xml:space="preserve"> </w:t>
            </w:r>
            <w:r w:rsidR="007A3A9E">
              <w:rPr>
                <w:rFonts w:ascii="Times New Roman" w:eastAsia="Times New Roman" w:hAnsi="Times New Roman" w:cs="Times New Roman"/>
                <w:sz w:val="24"/>
                <w:szCs w:val="24"/>
                <w:lang w:eastAsia="ru-RU"/>
              </w:rPr>
              <w:t>3 065, 465</w:t>
            </w:r>
            <w:r w:rsidRPr="00DC40A0">
              <w:rPr>
                <w:rFonts w:ascii="Times New Roman" w:eastAsia="Times New Roman" w:hAnsi="Times New Roman" w:cs="Times New Roman"/>
                <w:sz w:val="24"/>
                <w:szCs w:val="24"/>
                <w:lang w:eastAsia="ru-RU"/>
              </w:rPr>
              <w:t xml:space="preserve"> </w:t>
            </w:r>
            <w:r w:rsidR="00540BD8" w:rsidRPr="00DC40A0">
              <w:rPr>
                <w:rFonts w:ascii="Times New Roman" w:eastAsia="Times New Roman" w:hAnsi="Times New Roman" w:cs="Times New Roman"/>
                <w:sz w:val="24"/>
                <w:szCs w:val="24"/>
                <w:lang w:eastAsia="ru-RU"/>
              </w:rPr>
              <w:t xml:space="preserve">тыс. </w:t>
            </w:r>
            <w:r w:rsidRPr="00DC40A0">
              <w:rPr>
                <w:rFonts w:ascii="Times New Roman" w:eastAsia="Times New Roman" w:hAnsi="Times New Roman" w:cs="Times New Roman"/>
                <w:sz w:val="24"/>
                <w:szCs w:val="24"/>
                <w:lang w:eastAsia="ru-RU"/>
              </w:rPr>
              <w:t>руб.</w:t>
            </w:r>
          </w:p>
          <w:p w14:paraId="068066A1" w14:textId="47C7C073" w:rsidR="008C2958" w:rsidRPr="00DC40A0" w:rsidRDefault="008C2958" w:rsidP="008C2958">
            <w:pPr>
              <w:jc w:val="both"/>
              <w:rPr>
                <w:rFonts w:ascii="Times New Roman" w:eastAsia="Times New Roman" w:hAnsi="Times New Roman" w:cs="Times New Roman"/>
                <w:sz w:val="24"/>
                <w:szCs w:val="24"/>
                <w:lang w:eastAsia="ru-RU"/>
              </w:rPr>
            </w:pPr>
            <w:r w:rsidRPr="00DC40A0">
              <w:rPr>
                <w:rFonts w:ascii="Times New Roman" w:eastAsia="Times New Roman" w:hAnsi="Times New Roman" w:cs="Times New Roman"/>
                <w:sz w:val="24"/>
                <w:szCs w:val="24"/>
                <w:lang w:eastAsia="ru-RU"/>
              </w:rPr>
              <w:t xml:space="preserve">К дисциплинарной ответственности </w:t>
            </w:r>
            <w:r w:rsidR="00D72AC2" w:rsidRPr="00DC40A0">
              <w:rPr>
                <w:rFonts w:ascii="Times New Roman" w:eastAsia="Times New Roman" w:hAnsi="Times New Roman" w:cs="Times New Roman"/>
                <w:sz w:val="24"/>
                <w:szCs w:val="24"/>
                <w:lang w:eastAsia="ru-RU"/>
              </w:rPr>
              <w:t>привлечен</w:t>
            </w:r>
            <w:r w:rsidR="0054193F">
              <w:rPr>
                <w:rFonts w:ascii="Times New Roman" w:eastAsia="Times New Roman" w:hAnsi="Times New Roman" w:cs="Times New Roman"/>
                <w:sz w:val="24"/>
                <w:szCs w:val="24"/>
                <w:lang w:eastAsia="ru-RU"/>
              </w:rPr>
              <w:t>о</w:t>
            </w:r>
            <w:r w:rsidR="00D72AC2" w:rsidRPr="00DC40A0">
              <w:rPr>
                <w:rFonts w:ascii="Times New Roman" w:eastAsia="Times New Roman" w:hAnsi="Times New Roman" w:cs="Times New Roman"/>
                <w:sz w:val="24"/>
                <w:szCs w:val="24"/>
                <w:lang w:eastAsia="ru-RU"/>
              </w:rPr>
              <w:t xml:space="preserve"> </w:t>
            </w:r>
            <w:r w:rsidR="0054193F">
              <w:rPr>
                <w:rFonts w:ascii="Times New Roman" w:eastAsia="Times New Roman" w:hAnsi="Times New Roman" w:cs="Times New Roman"/>
                <w:sz w:val="24"/>
                <w:szCs w:val="24"/>
                <w:lang w:eastAsia="ru-RU"/>
              </w:rPr>
              <w:t>2</w:t>
            </w:r>
            <w:r w:rsidR="00D72AC2" w:rsidRPr="00DC40A0">
              <w:rPr>
                <w:rFonts w:ascii="Times New Roman" w:eastAsia="Times New Roman" w:hAnsi="Times New Roman" w:cs="Times New Roman"/>
                <w:sz w:val="24"/>
                <w:szCs w:val="24"/>
                <w:lang w:eastAsia="ru-RU"/>
              </w:rPr>
              <w:t xml:space="preserve"> </w:t>
            </w:r>
            <w:r w:rsidRPr="00DC40A0">
              <w:rPr>
                <w:rFonts w:ascii="Times New Roman" w:eastAsia="Times New Roman" w:hAnsi="Times New Roman" w:cs="Times New Roman"/>
                <w:sz w:val="24"/>
                <w:szCs w:val="24"/>
                <w:lang w:eastAsia="ru-RU"/>
              </w:rPr>
              <w:t>руководител</w:t>
            </w:r>
            <w:r w:rsidR="0054193F">
              <w:rPr>
                <w:rFonts w:ascii="Times New Roman" w:eastAsia="Times New Roman" w:hAnsi="Times New Roman" w:cs="Times New Roman"/>
                <w:sz w:val="24"/>
                <w:szCs w:val="24"/>
                <w:lang w:eastAsia="ru-RU"/>
              </w:rPr>
              <w:t>я</w:t>
            </w:r>
            <w:r w:rsidRPr="00DC40A0">
              <w:rPr>
                <w:rFonts w:ascii="Times New Roman" w:eastAsia="Times New Roman" w:hAnsi="Times New Roman" w:cs="Times New Roman"/>
                <w:sz w:val="24"/>
                <w:szCs w:val="24"/>
                <w:lang w:eastAsia="ru-RU"/>
              </w:rPr>
              <w:t>.</w:t>
            </w:r>
          </w:p>
          <w:p w14:paraId="743B048D" w14:textId="4B095E43" w:rsidR="00A77153" w:rsidRPr="00DC40A0" w:rsidRDefault="008C2958" w:rsidP="00431F49">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bCs w:val="0"/>
                <w:sz w:val="24"/>
                <w:szCs w:val="24"/>
              </w:rPr>
              <w:t xml:space="preserve">Сумма денежных средств, возвращенных в бюджет – </w:t>
            </w:r>
            <w:r w:rsidR="007A3A9E">
              <w:rPr>
                <w:rFonts w:ascii="Times New Roman" w:hAnsi="Times New Roman" w:cs="Times New Roman"/>
                <w:b w:val="0"/>
                <w:bCs w:val="0"/>
                <w:sz w:val="24"/>
                <w:szCs w:val="24"/>
              </w:rPr>
              <w:t>2 154, 105</w:t>
            </w:r>
            <w:r w:rsidRPr="00DC40A0">
              <w:rPr>
                <w:rFonts w:ascii="Times New Roman" w:hAnsi="Times New Roman" w:cs="Times New Roman"/>
                <w:b w:val="0"/>
                <w:bCs w:val="0"/>
                <w:sz w:val="24"/>
                <w:szCs w:val="24"/>
              </w:rPr>
              <w:t xml:space="preserve"> тыс. руб</w:t>
            </w:r>
            <w:r w:rsidRPr="00DC40A0">
              <w:rPr>
                <w:rFonts w:ascii="Times New Roman" w:eastAsia="Calibri" w:hAnsi="Times New Roman" w:cs="Times New Roman"/>
                <w:b w:val="0"/>
                <w:bCs w:val="0"/>
                <w:sz w:val="24"/>
                <w:szCs w:val="24"/>
              </w:rPr>
              <w:t>.</w:t>
            </w:r>
          </w:p>
        </w:tc>
        <w:tc>
          <w:tcPr>
            <w:tcW w:w="1814" w:type="dxa"/>
          </w:tcPr>
          <w:p w14:paraId="172A7941" w14:textId="37E87A15" w:rsidR="00431F49" w:rsidRPr="00DC40A0" w:rsidRDefault="00431F49" w:rsidP="00AE34E1">
            <w:pPr>
              <w:pStyle w:val="ConsPlusTitle"/>
              <w:widowControl/>
              <w:spacing w:line="20" w:lineRule="atLeast"/>
              <w:jc w:val="center"/>
              <w:rPr>
                <w:rFonts w:ascii="Times New Roman" w:hAnsi="Times New Roman" w:cs="Times New Roman"/>
                <w:b w:val="0"/>
                <w:sz w:val="24"/>
                <w:szCs w:val="24"/>
              </w:rPr>
            </w:pPr>
            <w:r w:rsidRPr="00DC40A0">
              <w:rPr>
                <w:rFonts w:ascii="Times New Roman" w:hAnsi="Times New Roman" w:cs="Times New Roman"/>
                <w:b w:val="0"/>
                <w:sz w:val="24"/>
                <w:szCs w:val="24"/>
              </w:rPr>
              <w:lastRenderedPageBreak/>
              <w:t>-</w:t>
            </w:r>
          </w:p>
        </w:tc>
      </w:tr>
      <w:tr w:rsidR="00431F49" w:rsidRPr="00DC40A0" w14:paraId="1E1EE06F" w14:textId="5024DD3F" w:rsidTr="00EC2FE6">
        <w:trPr>
          <w:trHeight w:val="721"/>
        </w:trPr>
        <w:tc>
          <w:tcPr>
            <w:tcW w:w="957" w:type="dxa"/>
          </w:tcPr>
          <w:p w14:paraId="7132828E" w14:textId="7BC27C14" w:rsidR="00431F49" w:rsidRPr="00DC40A0" w:rsidRDefault="00431F49" w:rsidP="00431F49">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lastRenderedPageBreak/>
              <w:t>2</w:t>
            </w:r>
          </w:p>
        </w:tc>
        <w:tc>
          <w:tcPr>
            <w:tcW w:w="4820" w:type="dxa"/>
          </w:tcPr>
          <w:p w14:paraId="5B4E0017" w14:textId="77777777" w:rsidR="00431F49" w:rsidRPr="00DC40A0" w:rsidRDefault="00431F49" w:rsidP="00431F49">
            <w:pPr>
              <w:jc w:val="both"/>
              <w:rPr>
                <w:rFonts w:ascii="Times New Roman" w:hAnsi="Times New Roman" w:cs="Times New Roman"/>
                <w:sz w:val="24"/>
                <w:szCs w:val="24"/>
              </w:rPr>
            </w:pPr>
            <w:r w:rsidRPr="007A3A9E">
              <w:rPr>
                <w:rFonts w:ascii="Times New Roman" w:hAnsi="Times New Roman" w:cs="Times New Roman"/>
                <w:sz w:val="24"/>
                <w:szCs w:val="24"/>
              </w:rPr>
              <w:t xml:space="preserve">Мониторинг законодательства Челябинской области, регулирующего правоотношения в сфере противодействия коррупции, в целях выявления ведомственных правовых (локальных) актов, требующих </w:t>
            </w:r>
            <w:bookmarkStart w:id="0" w:name="_Hlk80691524"/>
            <w:r w:rsidRPr="007A3A9E">
              <w:rPr>
                <w:rFonts w:ascii="Times New Roman" w:hAnsi="Times New Roman" w:cs="Times New Roman"/>
                <w:sz w:val="24"/>
                <w:szCs w:val="24"/>
              </w:rPr>
              <w:t xml:space="preserve">приведения в соответствии </w:t>
            </w:r>
            <w:bookmarkEnd w:id="0"/>
            <w:r w:rsidRPr="007A3A9E">
              <w:rPr>
                <w:rFonts w:ascii="Times New Roman" w:hAnsi="Times New Roman" w:cs="Times New Roman"/>
                <w:sz w:val="24"/>
                <w:szCs w:val="24"/>
              </w:rPr>
              <w:t>с федеральным законодательством в связи с его изменением, а также пробелов в правовом регулировании. Подготовка и своевременное внесение необходимых изменений в ведомственные правовые (локальные) акты, проведение антикоррупционной экспертизы</w:t>
            </w:r>
          </w:p>
          <w:p w14:paraId="39C781DE" w14:textId="4CCEDFDB" w:rsidR="00431F49" w:rsidRPr="00DC40A0" w:rsidRDefault="00431F49" w:rsidP="00431F49">
            <w:pPr>
              <w:jc w:val="both"/>
              <w:rPr>
                <w:rFonts w:ascii="Times New Roman" w:hAnsi="Times New Roman" w:cs="Times New Roman"/>
                <w:sz w:val="24"/>
                <w:szCs w:val="24"/>
              </w:rPr>
            </w:pPr>
          </w:p>
        </w:tc>
        <w:tc>
          <w:tcPr>
            <w:tcW w:w="6976" w:type="dxa"/>
            <w:tcBorders>
              <w:top w:val="single" w:sz="4" w:space="0" w:color="auto"/>
              <w:left w:val="single" w:sz="4" w:space="0" w:color="auto"/>
              <w:bottom w:val="single" w:sz="4" w:space="0" w:color="auto"/>
              <w:right w:val="single" w:sz="4" w:space="0" w:color="auto"/>
            </w:tcBorders>
          </w:tcPr>
          <w:p w14:paraId="5FD08DD4" w14:textId="5033CA6A" w:rsidR="00431F49" w:rsidRPr="00DC40A0" w:rsidRDefault="00431F49" w:rsidP="00431F49">
            <w:pPr>
              <w:autoSpaceDE w:val="0"/>
              <w:autoSpaceDN w:val="0"/>
              <w:adjustRightInd w:val="0"/>
              <w:jc w:val="both"/>
              <w:rPr>
                <w:rFonts w:ascii="Times New Roman" w:hAnsi="Times New Roman" w:cs="Times New Roman"/>
                <w:sz w:val="24"/>
                <w:szCs w:val="24"/>
              </w:rPr>
            </w:pPr>
            <w:r w:rsidRPr="00DC40A0">
              <w:rPr>
                <w:rFonts w:ascii="Times New Roman" w:hAnsi="Times New Roman" w:cs="Times New Roman"/>
                <w:sz w:val="24"/>
                <w:szCs w:val="24"/>
              </w:rPr>
              <w:t>В 1</w:t>
            </w:r>
            <w:r w:rsidR="00A77153" w:rsidRPr="00DC40A0">
              <w:rPr>
                <w:rFonts w:ascii="Times New Roman" w:hAnsi="Times New Roman" w:cs="Times New Roman"/>
                <w:sz w:val="24"/>
                <w:szCs w:val="24"/>
              </w:rPr>
              <w:t>-</w:t>
            </w:r>
            <w:r w:rsidR="007A3A9E">
              <w:rPr>
                <w:rFonts w:ascii="Times New Roman" w:hAnsi="Times New Roman" w:cs="Times New Roman"/>
                <w:sz w:val="24"/>
                <w:szCs w:val="24"/>
              </w:rPr>
              <w:t>4</w:t>
            </w:r>
            <w:r w:rsidR="00A77153" w:rsidRPr="00DC40A0">
              <w:rPr>
                <w:rFonts w:ascii="Times New Roman" w:hAnsi="Times New Roman" w:cs="Times New Roman"/>
                <w:sz w:val="24"/>
                <w:szCs w:val="24"/>
              </w:rPr>
              <w:t xml:space="preserve"> </w:t>
            </w:r>
            <w:r w:rsidRPr="00DC40A0">
              <w:rPr>
                <w:rFonts w:ascii="Times New Roman" w:hAnsi="Times New Roman" w:cs="Times New Roman"/>
                <w:sz w:val="24"/>
                <w:szCs w:val="24"/>
              </w:rPr>
              <w:t>квартал</w:t>
            </w:r>
            <w:r w:rsidR="00A77153" w:rsidRPr="00DC40A0">
              <w:rPr>
                <w:rFonts w:ascii="Times New Roman" w:hAnsi="Times New Roman" w:cs="Times New Roman"/>
                <w:sz w:val="24"/>
                <w:szCs w:val="24"/>
              </w:rPr>
              <w:t>ах</w:t>
            </w:r>
            <w:r w:rsidRPr="00DC40A0">
              <w:rPr>
                <w:rFonts w:ascii="Times New Roman" w:hAnsi="Times New Roman" w:cs="Times New Roman"/>
                <w:sz w:val="24"/>
                <w:szCs w:val="24"/>
              </w:rPr>
              <w:t xml:space="preserve"> 202</w:t>
            </w:r>
            <w:r w:rsidR="004226BF" w:rsidRPr="00DC40A0">
              <w:rPr>
                <w:rFonts w:ascii="Times New Roman" w:hAnsi="Times New Roman" w:cs="Times New Roman"/>
                <w:sz w:val="24"/>
                <w:szCs w:val="24"/>
              </w:rPr>
              <w:t>4</w:t>
            </w:r>
            <w:r w:rsidRPr="00DC40A0">
              <w:rPr>
                <w:rFonts w:ascii="Times New Roman" w:hAnsi="Times New Roman" w:cs="Times New Roman"/>
                <w:sz w:val="24"/>
                <w:szCs w:val="24"/>
              </w:rPr>
              <w:t xml:space="preserve"> г. в результате мониторинга законодательства Челябинской области, регулирующего правоотношения в сфере противодействия коррупции не выявлены нормативные правовые акты, требующие приведения в соответствии с федеральным законодательством в связи с его изменением, а также пробелов в правовом регулировании, а именно: </w:t>
            </w:r>
          </w:p>
          <w:p w14:paraId="5EDDE304" w14:textId="77777777" w:rsidR="00431F49" w:rsidRPr="00B21F29" w:rsidRDefault="00431F49" w:rsidP="00431F49">
            <w:pPr>
              <w:jc w:val="both"/>
              <w:rPr>
                <w:rFonts w:ascii="Times New Roman" w:hAnsi="Times New Roman" w:cs="Times New Roman"/>
                <w:sz w:val="24"/>
                <w:szCs w:val="24"/>
              </w:rPr>
            </w:pPr>
            <w:r w:rsidRPr="00B21F29">
              <w:rPr>
                <w:rFonts w:ascii="Times New Roman" w:hAnsi="Times New Roman" w:cs="Times New Roman"/>
                <w:sz w:val="24"/>
                <w:szCs w:val="24"/>
              </w:rPr>
              <w:t>Постановления Губернатора Челябинской области – 9;</w:t>
            </w:r>
          </w:p>
          <w:p w14:paraId="015B0AF7" w14:textId="77777777" w:rsidR="00431F49" w:rsidRPr="00B21F29" w:rsidRDefault="00431F49" w:rsidP="00431F49">
            <w:pPr>
              <w:jc w:val="both"/>
              <w:rPr>
                <w:rFonts w:ascii="Times New Roman" w:hAnsi="Times New Roman" w:cs="Times New Roman"/>
                <w:sz w:val="24"/>
                <w:szCs w:val="24"/>
              </w:rPr>
            </w:pPr>
            <w:r w:rsidRPr="00B21F29">
              <w:rPr>
                <w:rFonts w:ascii="Times New Roman" w:hAnsi="Times New Roman" w:cs="Times New Roman"/>
                <w:sz w:val="24"/>
                <w:szCs w:val="24"/>
              </w:rPr>
              <w:t>Постановления Правительства Челябинской области – 3;</w:t>
            </w:r>
          </w:p>
          <w:p w14:paraId="1CC05889" w14:textId="725E6042" w:rsidR="00431F49" w:rsidRPr="00DC40A0" w:rsidRDefault="00431F49" w:rsidP="00431F49">
            <w:pPr>
              <w:autoSpaceDE w:val="0"/>
              <w:autoSpaceDN w:val="0"/>
              <w:adjustRightInd w:val="0"/>
              <w:jc w:val="both"/>
              <w:rPr>
                <w:rFonts w:ascii="Times New Roman" w:hAnsi="Times New Roman" w:cs="Times New Roman"/>
                <w:sz w:val="24"/>
                <w:szCs w:val="24"/>
              </w:rPr>
            </w:pPr>
            <w:r w:rsidRPr="00B21F29">
              <w:rPr>
                <w:rFonts w:ascii="Times New Roman" w:hAnsi="Times New Roman" w:cs="Times New Roman"/>
                <w:sz w:val="24"/>
                <w:szCs w:val="24"/>
              </w:rPr>
              <w:t xml:space="preserve">Законы Челябинской области – </w:t>
            </w:r>
            <w:r w:rsidR="004226BF" w:rsidRPr="00B21F29">
              <w:rPr>
                <w:rFonts w:ascii="Times New Roman" w:hAnsi="Times New Roman" w:cs="Times New Roman"/>
                <w:sz w:val="24"/>
                <w:szCs w:val="24"/>
              </w:rPr>
              <w:t>1</w:t>
            </w:r>
            <w:r w:rsidRPr="00B21F29">
              <w:rPr>
                <w:rFonts w:ascii="Times New Roman" w:hAnsi="Times New Roman" w:cs="Times New Roman"/>
                <w:sz w:val="24"/>
                <w:szCs w:val="24"/>
              </w:rPr>
              <w:t>.</w:t>
            </w:r>
          </w:p>
          <w:p w14:paraId="1A113918" w14:textId="77777777" w:rsidR="00431F49" w:rsidRPr="00DC40A0" w:rsidRDefault="00431F49" w:rsidP="00431F49">
            <w:pPr>
              <w:autoSpaceDE w:val="0"/>
              <w:autoSpaceDN w:val="0"/>
              <w:adjustRightInd w:val="0"/>
              <w:jc w:val="both"/>
              <w:rPr>
                <w:rFonts w:ascii="Times New Roman" w:hAnsi="Times New Roman" w:cs="Times New Roman"/>
                <w:sz w:val="24"/>
                <w:szCs w:val="24"/>
              </w:rPr>
            </w:pPr>
            <w:r w:rsidRPr="00DC40A0">
              <w:rPr>
                <w:rFonts w:ascii="Times New Roman" w:hAnsi="Times New Roman" w:cs="Times New Roman"/>
                <w:sz w:val="24"/>
                <w:szCs w:val="24"/>
              </w:rPr>
              <w:t>В отчетном периоде проведен анализ документов:</w:t>
            </w:r>
          </w:p>
          <w:p w14:paraId="1259CBF6" w14:textId="69F42D03" w:rsidR="00431F49" w:rsidRPr="00DC40A0" w:rsidRDefault="00431F49" w:rsidP="00281614">
            <w:pPr>
              <w:pStyle w:val="a6"/>
              <w:numPr>
                <w:ilvl w:val="0"/>
                <w:numId w:val="2"/>
              </w:numPr>
              <w:tabs>
                <w:tab w:val="left" w:pos="640"/>
              </w:tabs>
              <w:ind w:left="73" w:firstLine="287"/>
              <w:jc w:val="both"/>
              <w:rPr>
                <w:rFonts w:ascii="Times New Roman" w:hAnsi="Times New Roman" w:cs="Times New Roman"/>
                <w:sz w:val="24"/>
                <w:szCs w:val="24"/>
              </w:rPr>
            </w:pPr>
            <w:r w:rsidRPr="00DC40A0">
              <w:rPr>
                <w:rFonts w:ascii="Times New Roman" w:hAnsi="Times New Roman" w:cs="Times New Roman"/>
                <w:sz w:val="24"/>
                <w:szCs w:val="24"/>
              </w:rPr>
              <w:t>Закон Челябинской области от 29.01.2009 г. № 353-ЗО «О противодействии коррупции в Челябинской области»;</w:t>
            </w:r>
            <w:r w:rsidR="004226BF" w:rsidRPr="00DC40A0">
              <w:rPr>
                <w:rFonts w:ascii="Times New Roman" w:hAnsi="Times New Roman" w:cs="Times New Roman"/>
                <w:sz w:val="24"/>
                <w:szCs w:val="24"/>
              </w:rPr>
              <w:t xml:space="preserve"> </w:t>
            </w:r>
          </w:p>
          <w:p w14:paraId="19F261DE" w14:textId="77777777" w:rsidR="00431F49" w:rsidRPr="00DC40A0" w:rsidRDefault="00431F49" w:rsidP="00281614">
            <w:pPr>
              <w:pStyle w:val="a6"/>
              <w:numPr>
                <w:ilvl w:val="0"/>
                <w:numId w:val="2"/>
              </w:numPr>
              <w:tabs>
                <w:tab w:val="left" w:pos="640"/>
              </w:tabs>
              <w:autoSpaceDE w:val="0"/>
              <w:autoSpaceDN w:val="0"/>
              <w:adjustRightInd w:val="0"/>
              <w:ind w:left="0" w:firstLine="287"/>
              <w:jc w:val="both"/>
              <w:rPr>
                <w:rFonts w:ascii="Times New Roman" w:hAnsi="Times New Roman" w:cs="Times New Roman"/>
                <w:sz w:val="24"/>
                <w:szCs w:val="24"/>
              </w:rPr>
            </w:pPr>
            <w:r w:rsidRPr="00DC40A0">
              <w:rPr>
                <w:rFonts w:ascii="Times New Roman" w:hAnsi="Times New Roman" w:cs="Times New Roman"/>
                <w:sz w:val="24"/>
                <w:szCs w:val="24"/>
              </w:rPr>
              <w:t>постановление Правительства Челябинской области от 26.11.2021 г. № 600-П «О государственной программе Челябинской области «Противодействие коррупции в Челябинской области»;</w:t>
            </w:r>
          </w:p>
          <w:p w14:paraId="02A1340B" w14:textId="77777777" w:rsidR="00431F49" w:rsidRPr="00DC40A0"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DC40A0">
              <w:rPr>
                <w:rFonts w:ascii="Times New Roman" w:hAnsi="Times New Roman" w:cs="Times New Roman"/>
                <w:sz w:val="24"/>
                <w:szCs w:val="24"/>
              </w:rPr>
              <w:t>постановление Правительства Челябинской области от 19.12.2019 г. № 555-П «О государственной программе Челябинской области «Оптимизация функций государственного (муниципального) управления Челябинской области и повышение эффективности их обеспечения»;</w:t>
            </w:r>
          </w:p>
          <w:p w14:paraId="7D56302B" w14:textId="77777777" w:rsidR="00431F49" w:rsidRPr="00DC40A0"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DC40A0">
              <w:rPr>
                <w:rFonts w:ascii="Times New Roman" w:hAnsi="Times New Roman" w:cs="Times New Roman"/>
                <w:sz w:val="24"/>
                <w:szCs w:val="24"/>
              </w:rPr>
              <w:t xml:space="preserve">постановление Правительства Челябинской области от 17.04.2013 г. № 177-П «О проверке достоверности и полноты сведений о доходах, об имуществе и обязательствах имущественного характера, представляемых гражданами, </w:t>
            </w:r>
            <w:r w:rsidRPr="00DC40A0">
              <w:rPr>
                <w:rFonts w:ascii="Times New Roman" w:hAnsi="Times New Roman" w:cs="Times New Roman"/>
                <w:sz w:val="24"/>
                <w:szCs w:val="24"/>
              </w:rPr>
              <w:lastRenderedPageBreak/>
              <w:t>претендующими на замещение должностей руководителей государственных учреждений Челябинской области, и лицами, замещающими эти должности»;</w:t>
            </w:r>
          </w:p>
          <w:p w14:paraId="6E82E396" w14:textId="77777777" w:rsidR="00431F49" w:rsidRPr="00DC40A0"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DC40A0">
              <w:rPr>
                <w:rFonts w:ascii="Times New Roman" w:hAnsi="Times New Roman" w:cs="Times New Roman"/>
                <w:sz w:val="24"/>
                <w:szCs w:val="24"/>
              </w:rPr>
              <w:t>постановление Губернатора Челябинской области от 24.06.2009 г. № 160 «О порядке уведомления представителя нанимателя (работодателя) о фактах обращения в целях склонения государственного гражданского служащего Челябинской области к совершению коррупционных правонарушений»;</w:t>
            </w:r>
          </w:p>
          <w:p w14:paraId="2E61D154" w14:textId="77777777" w:rsidR="00431F49" w:rsidRPr="00DC40A0"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DC40A0">
              <w:rPr>
                <w:rFonts w:ascii="Times New Roman" w:hAnsi="Times New Roman" w:cs="Times New Roman"/>
                <w:sz w:val="24"/>
                <w:szCs w:val="24"/>
              </w:rPr>
              <w:t>постановление Губернатора Челябинской области от 27.07.2009 г. № 186 «О предоставлении гражданам, претендующим на замещение должностей государственной гражданской службы Челябинской области сведений о доходах, имуществе и обязательствах имущественного характера»;</w:t>
            </w:r>
          </w:p>
          <w:p w14:paraId="79A84347" w14:textId="77777777" w:rsidR="00431F49" w:rsidRPr="00DC40A0"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DC40A0">
              <w:rPr>
                <w:rFonts w:ascii="Times New Roman" w:hAnsi="Times New Roman" w:cs="Times New Roman"/>
                <w:sz w:val="24"/>
                <w:szCs w:val="24"/>
              </w:rPr>
              <w:t>постановление Губернатора Челябинской области от 27.07.2009 г. № 187 «О Порядке размещения сведений о доходах, расходах, об имуществе и обязательствах имущественного характера государственных гражданских служащих Челябинской области и членов их семей на официальных сайтах государственных органов Челябинской области и предоставления этих сведений официальным средствам массовой информации Челябинской области для опубликования»;</w:t>
            </w:r>
          </w:p>
          <w:p w14:paraId="4729EABC" w14:textId="77777777" w:rsidR="00431F49" w:rsidRPr="00DC40A0"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DC40A0">
              <w:rPr>
                <w:rFonts w:ascii="Times New Roman" w:hAnsi="Times New Roman" w:cs="Times New Roman"/>
                <w:sz w:val="24"/>
                <w:szCs w:val="24"/>
              </w:rPr>
              <w:t>постановление Губернатора Челябинской области от 25.11.2009 г. № 312 «О проверке достоверности и полноты сведений, представляемых гражданами, претендующими на замещение должностей государственной гражданской службы Челябинской области, и государственными гражданскими служащими Челябинской области, и соблюдения государственными гражданскими служащими Челябинской области требований к служебному поведению»;</w:t>
            </w:r>
          </w:p>
          <w:p w14:paraId="2E1F1686" w14:textId="77777777" w:rsidR="00431F49" w:rsidRPr="00DC40A0"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DC40A0">
              <w:rPr>
                <w:rFonts w:ascii="Times New Roman" w:hAnsi="Times New Roman" w:cs="Times New Roman"/>
                <w:sz w:val="24"/>
                <w:szCs w:val="24"/>
              </w:rPr>
              <w:t>постановление Губернатора Челябинской области от 25.06.2013 г. № 214 «О контроле за соответствием расходов государственных гражданских служащих Челябинской области и иных лиц их доходам»;</w:t>
            </w:r>
          </w:p>
          <w:p w14:paraId="79AFDF8E" w14:textId="77777777" w:rsidR="00431F49" w:rsidRPr="00DC40A0"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DC40A0">
              <w:rPr>
                <w:rFonts w:ascii="Times New Roman" w:hAnsi="Times New Roman" w:cs="Times New Roman"/>
                <w:sz w:val="24"/>
                <w:szCs w:val="24"/>
              </w:rPr>
              <w:t xml:space="preserve">постановление Губернатора Челябинской области от 02.04.2014 г. № 301 «О сообщении отдельными категориями лиц </w:t>
            </w:r>
            <w:r w:rsidRPr="00DC40A0">
              <w:rPr>
                <w:rFonts w:ascii="Times New Roman" w:hAnsi="Times New Roman" w:cs="Times New Roman"/>
                <w:sz w:val="24"/>
                <w:szCs w:val="24"/>
              </w:rPr>
              <w:lastRenderedPageBreak/>
              <w:t>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w:t>
            </w:r>
          </w:p>
          <w:p w14:paraId="6B20325C" w14:textId="77777777" w:rsidR="00431F49" w:rsidRPr="00DC40A0"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DC40A0">
              <w:rPr>
                <w:rFonts w:ascii="Times New Roman" w:hAnsi="Times New Roman" w:cs="Times New Roman"/>
                <w:sz w:val="24"/>
                <w:szCs w:val="24"/>
              </w:rPr>
              <w:t>постановление Губернатора Челябинской области от 16.08.2010 г. № 230 «О порядке уведомления государственными гражданскими служащими Челябинской области представителя нанимателя (работодателя) о намерении выполнять иную оплачиваемую работу»;</w:t>
            </w:r>
          </w:p>
          <w:p w14:paraId="4D38E34A" w14:textId="77777777" w:rsidR="00431F49" w:rsidRPr="00DC40A0"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DC40A0">
              <w:rPr>
                <w:rFonts w:ascii="Times New Roman" w:hAnsi="Times New Roman" w:cs="Times New Roman"/>
                <w:sz w:val="24"/>
                <w:szCs w:val="24"/>
              </w:rPr>
              <w:t>постановление Губернатора Челябинской области от 22.02.2011 г. № 72 «О Кодексе этики и служебного поведения государственных гражданских служащих Челябинской области»;</w:t>
            </w:r>
          </w:p>
          <w:p w14:paraId="1A746F11" w14:textId="7B588E8E" w:rsidR="00431F49" w:rsidRPr="00DC40A0" w:rsidRDefault="00431F49" w:rsidP="00281614">
            <w:pPr>
              <w:pStyle w:val="a6"/>
              <w:numPr>
                <w:ilvl w:val="0"/>
                <w:numId w:val="2"/>
              </w:numPr>
              <w:tabs>
                <w:tab w:val="left" w:pos="640"/>
              </w:tabs>
              <w:autoSpaceDE w:val="0"/>
              <w:autoSpaceDN w:val="0"/>
              <w:adjustRightInd w:val="0"/>
              <w:ind w:left="73" w:firstLine="287"/>
              <w:jc w:val="both"/>
              <w:rPr>
                <w:rFonts w:ascii="Times New Roman" w:hAnsi="Times New Roman" w:cs="Times New Roman"/>
                <w:sz w:val="24"/>
                <w:szCs w:val="24"/>
              </w:rPr>
            </w:pPr>
            <w:r w:rsidRPr="00DC40A0">
              <w:rPr>
                <w:rFonts w:ascii="Times New Roman" w:hAnsi="Times New Roman" w:cs="Times New Roman"/>
                <w:sz w:val="24"/>
                <w:szCs w:val="24"/>
              </w:rPr>
              <w:t xml:space="preserve">постановление Губернатора Челябинской области от </w:t>
            </w:r>
            <w:r w:rsidR="00A05EA0" w:rsidRPr="00DC40A0">
              <w:rPr>
                <w:rFonts w:ascii="Times New Roman" w:hAnsi="Times New Roman" w:cs="Times New Roman"/>
                <w:sz w:val="24"/>
                <w:szCs w:val="24"/>
              </w:rPr>
              <w:t>08</w:t>
            </w:r>
            <w:r w:rsidRPr="00DC40A0">
              <w:rPr>
                <w:rFonts w:ascii="Times New Roman" w:hAnsi="Times New Roman" w:cs="Times New Roman"/>
                <w:sz w:val="24"/>
                <w:szCs w:val="24"/>
              </w:rPr>
              <w:t>.02.20</w:t>
            </w:r>
            <w:r w:rsidR="00A05EA0" w:rsidRPr="00DC40A0">
              <w:rPr>
                <w:rFonts w:ascii="Times New Roman" w:hAnsi="Times New Roman" w:cs="Times New Roman"/>
                <w:sz w:val="24"/>
                <w:szCs w:val="24"/>
              </w:rPr>
              <w:t>24</w:t>
            </w:r>
            <w:r w:rsidRPr="00DC40A0">
              <w:rPr>
                <w:rFonts w:ascii="Times New Roman" w:hAnsi="Times New Roman" w:cs="Times New Roman"/>
                <w:sz w:val="24"/>
                <w:szCs w:val="24"/>
              </w:rPr>
              <w:t xml:space="preserve"> г. № </w:t>
            </w:r>
            <w:r w:rsidR="00A05EA0" w:rsidRPr="00DC40A0">
              <w:rPr>
                <w:rFonts w:ascii="Times New Roman" w:hAnsi="Times New Roman" w:cs="Times New Roman"/>
                <w:sz w:val="24"/>
                <w:szCs w:val="24"/>
              </w:rPr>
              <w:t>29</w:t>
            </w:r>
            <w:r w:rsidRPr="00DC40A0">
              <w:rPr>
                <w:rFonts w:ascii="Times New Roman" w:hAnsi="Times New Roman" w:cs="Times New Roman"/>
                <w:sz w:val="24"/>
                <w:szCs w:val="24"/>
              </w:rPr>
              <w:t xml:space="preserve"> «О </w:t>
            </w:r>
            <w:r w:rsidR="00A05EA0" w:rsidRPr="00DC40A0">
              <w:rPr>
                <w:rFonts w:ascii="Times New Roman" w:hAnsi="Times New Roman" w:cs="Times New Roman"/>
                <w:sz w:val="24"/>
                <w:szCs w:val="24"/>
              </w:rPr>
              <w:t>п</w:t>
            </w:r>
            <w:r w:rsidRPr="00DC40A0">
              <w:rPr>
                <w:rFonts w:ascii="Times New Roman" w:hAnsi="Times New Roman" w:cs="Times New Roman"/>
                <w:sz w:val="24"/>
                <w:szCs w:val="24"/>
              </w:rPr>
              <w:t>орядк</w:t>
            </w:r>
            <w:r w:rsidR="00A05EA0" w:rsidRPr="00DC40A0">
              <w:rPr>
                <w:rFonts w:ascii="Times New Roman" w:hAnsi="Times New Roman" w:cs="Times New Roman"/>
                <w:sz w:val="24"/>
                <w:szCs w:val="24"/>
              </w:rPr>
              <w:t>ах</w:t>
            </w:r>
            <w:r w:rsidRPr="00DC40A0">
              <w:rPr>
                <w:rFonts w:ascii="Times New Roman" w:hAnsi="Times New Roman" w:cs="Times New Roman"/>
                <w:sz w:val="24"/>
                <w:szCs w:val="24"/>
              </w:rPr>
              <w:t xml:space="preserve"> сообщения лицами, замещающими государственные должности Челябинской области, и государственными гражданскими служащими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A05EA0" w:rsidRPr="00DC40A0">
              <w:rPr>
                <w:rFonts w:ascii="Times New Roman" w:hAnsi="Times New Roman" w:cs="Times New Roman"/>
                <w:sz w:val="24"/>
                <w:szCs w:val="24"/>
              </w:rPr>
              <w:t>, и признании утратившими силу некоторых постановлений Губернатора Челябинской области</w:t>
            </w:r>
            <w:r w:rsidRPr="00DC40A0">
              <w:rPr>
                <w:rFonts w:ascii="Times New Roman" w:hAnsi="Times New Roman" w:cs="Times New Roman"/>
                <w:sz w:val="24"/>
                <w:szCs w:val="24"/>
              </w:rPr>
              <w:t>».</w:t>
            </w:r>
          </w:p>
          <w:p w14:paraId="014BD9A7" w14:textId="77777777" w:rsidR="00431F49" w:rsidRPr="00DC40A0" w:rsidRDefault="00431F49" w:rsidP="00431F49">
            <w:pPr>
              <w:jc w:val="both"/>
              <w:rPr>
                <w:rFonts w:ascii="Times New Roman" w:hAnsi="Times New Roman" w:cs="Times New Roman"/>
                <w:sz w:val="24"/>
                <w:szCs w:val="24"/>
              </w:rPr>
            </w:pPr>
            <w:r w:rsidRPr="00DC40A0">
              <w:rPr>
                <w:rFonts w:ascii="Times New Roman" w:hAnsi="Times New Roman" w:cs="Times New Roman"/>
                <w:sz w:val="24"/>
                <w:szCs w:val="24"/>
              </w:rPr>
              <w:t>Не выявлены нормативные правовые акты, требующие приведения в соответствии с федеральным законодательством в связи с его изменением, а также пробелов в правовом регулировании.</w:t>
            </w:r>
          </w:p>
          <w:p w14:paraId="52EDC7BD" w14:textId="1D87CDAC" w:rsidR="00FC513B" w:rsidRPr="00DC40A0" w:rsidRDefault="00591414" w:rsidP="00431F49">
            <w:pPr>
              <w:jc w:val="both"/>
              <w:rPr>
                <w:rFonts w:ascii="Times New Roman" w:hAnsi="Times New Roman" w:cs="Times New Roman"/>
                <w:sz w:val="24"/>
                <w:szCs w:val="24"/>
              </w:rPr>
            </w:pPr>
            <w:r w:rsidRPr="00DC40A0">
              <w:rPr>
                <w:rFonts w:ascii="Times New Roman" w:hAnsi="Times New Roman" w:cs="Times New Roman"/>
                <w:sz w:val="24"/>
                <w:szCs w:val="24"/>
              </w:rPr>
              <w:t xml:space="preserve">Локальные </w:t>
            </w:r>
            <w:r w:rsidR="00BE17AD" w:rsidRPr="00DC40A0">
              <w:rPr>
                <w:rFonts w:ascii="Times New Roman" w:hAnsi="Times New Roman" w:cs="Times New Roman"/>
                <w:sz w:val="24"/>
                <w:szCs w:val="24"/>
              </w:rPr>
              <w:t>акты Министерства здравоохранения Челябинской области приведены в соответствие с нормативными актами Челябинской области:</w:t>
            </w:r>
          </w:p>
          <w:p w14:paraId="73ABE173" w14:textId="566DE774" w:rsidR="00BE17AD" w:rsidRPr="00DC40A0" w:rsidRDefault="00BE17AD" w:rsidP="00431F49">
            <w:pPr>
              <w:jc w:val="both"/>
              <w:rPr>
                <w:rFonts w:ascii="Times New Roman" w:hAnsi="Times New Roman" w:cs="Times New Roman"/>
                <w:sz w:val="24"/>
                <w:szCs w:val="24"/>
              </w:rPr>
            </w:pPr>
            <w:r w:rsidRPr="00DC40A0">
              <w:rPr>
                <w:rFonts w:ascii="Times New Roman" w:hAnsi="Times New Roman" w:cs="Times New Roman"/>
                <w:sz w:val="24"/>
                <w:szCs w:val="24"/>
              </w:rPr>
              <w:t>- приказ Министерства здравоохранения Челябинской области          от 11.03.2024 г. № 112 «Об утверждении плана мероприятий по противодействию коррупции Министерства здравоохранения Челябинской области на 2024-2025 годы»;</w:t>
            </w:r>
          </w:p>
          <w:p w14:paraId="13B05BD5" w14:textId="5B2844D3" w:rsidR="00BE17AD" w:rsidRPr="00DC40A0" w:rsidRDefault="00BE17AD" w:rsidP="00BE17AD">
            <w:pPr>
              <w:jc w:val="both"/>
              <w:rPr>
                <w:rFonts w:ascii="Times New Roman" w:hAnsi="Times New Roman" w:cs="Times New Roman"/>
                <w:sz w:val="24"/>
                <w:szCs w:val="24"/>
              </w:rPr>
            </w:pPr>
            <w:r w:rsidRPr="00DC40A0">
              <w:rPr>
                <w:rFonts w:ascii="Times New Roman" w:hAnsi="Times New Roman" w:cs="Times New Roman"/>
                <w:sz w:val="24"/>
                <w:szCs w:val="24"/>
              </w:rPr>
              <w:t>- приказ Министерства здравоохранения Челябинской области          от 12.03.2024 г. № 106 л.с. «О порядке регистрации и рассмотрения уведомлений о возникновении личной заинтересованности при исполнении должностных обязанностей</w:t>
            </w:r>
            <w:r w:rsidR="00811FE3" w:rsidRPr="00DC40A0">
              <w:rPr>
                <w:rFonts w:ascii="Times New Roman" w:hAnsi="Times New Roman" w:cs="Times New Roman"/>
                <w:sz w:val="24"/>
                <w:szCs w:val="24"/>
              </w:rPr>
              <w:t xml:space="preserve">, </w:t>
            </w:r>
            <w:r w:rsidR="00811FE3" w:rsidRPr="00DC40A0">
              <w:rPr>
                <w:rFonts w:ascii="Times New Roman" w:hAnsi="Times New Roman" w:cs="Times New Roman"/>
                <w:sz w:val="24"/>
                <w:szCs w:val="24"/>
              </w:rPr>
              <w:lastRenderedPageBreak/>
              <w:t>которая приводит или может привести к конфликту интересов, и признании утратившими силу некоторых приказов Министерства здравоохранения Челябинской области</w:t>
            </w:r>
            <w:r w:rsidRPr="00DC40A0">
              <w:rPr>
                <w:rFonts w:ascii="Times New Roman" w:hAnsi="Times New Roman" w:cs="Times New Roman"/>
                <w:sz w:val="24"/>
                <w:szCs w:val="24"/>
              </w:rPr>
              <w:t>»;</w:t>
            </w:r>
          </w:p>
          <w:p w14:paraId="32E53AE1" w14:textId="50B8DFC4" w:rsidR="00811FE3" w:rsidRPr="00DC40A0" w:rsidRDefault="00811FE3" w:rsidP="00BE17AD">
            <w:pPr>
              <w:jc w:val="both"/>
              <w:rPr>
                <w:rFonts w:ascii="Times New Roman" w:hAnsi="Times New Roman" w:cs="Times New Roman"/>
                <w:sz w:val="24"/>
                <w:szCs w:val="24"/>
              </w:rPr>
            </w:pPr>
            <w:r w:rsidRPr="00DC40A0">
              <w:rPr>
                <w:rFonts w:ascii="Times New Roman" w:hAnsi="Times New Roman" w:cs="Times New Roman"/>
                <w:sz w:val="24"/>
                <w:szCs w:val="24"/>
              </w:rPr>
              <w:t>- приказ Министерства здравоохранения Челябинской области          от 12.03.2024 г. № 107 л.с. «О порядке уведомления и признании утратившими силу некоторых приказов Министерства здравоохранения Челябинской области»</w:t>
            </w:r>
          </w:p>
          <w:p w14:paraId="39843D7D" w14:textId="77777777" w:rsidR="008C2958" w:rsidRPr="00DC40A0" w:rsidRDefault="008C2958" w:rsidP="00431F49">
            <w:pPr>
              <w:jc w:val="both"/>
              <w:rPr>
                <w:rFonts w:ascii="Times New Roman" w:hAnsi="Times New Roman" w:cs="Times New Roman"/>
                <w:sz w:val="24"/>
                <w:szCs w:val="24"/>
              </w:rPr>
            </w:pPr>
            <w:r w:rsidRPr="00DC40A0">
              <w:rPr>
                <w:rFonts w:ascii="Times New Roman" w:hAnsi="Times New Roman" w:cs="Times New Roman"/>
                <w:sz w:val="24"/>
                <w:szCs w:val="24"/>
              </w:rPr>
              <w:t>на 2024-2025 годы»</w:t>
            </w:r>
            <w:r w:rsidR="007F41EA" w:rsidRPr="00DC40A0">
              <w:rPr>
                <w:rFonts w:ascii="Times New Roman" w:hAnsi="Times New Roman" w:cs="Times New Roman"/>
                <w:sz w:val="24"/>
                <w:szCs w:val="24"/>
              </w:rPr>
              <w:t>.</w:t>
            </w:r>
          </w:p>
          <w:p w14:paraId="2F9FFC7B" w14:textId="77777777" w:rsidR="007F41EA" w:rsidRPr="00DC40A0" w:rsidRDefault="007F41EA" w:rsidP="007F41EA">
            <w:pPr>
              <w:tabs>
                <w:tab w:val="left" w:pos="436"/>
              </w:tabs>
              <w:jc w:val="both"/>
              <w:rPr>
                <w:rFonts w:ascii="Times New Roman" w:eastAsia="Times New Roman" w:hAnsi="Times New Roman" w:cs="Times New Roman"/>
                <w:sz w:val="24"/>
                <w:szCs w:val="24"/>
                <w:lang w:eastAsia="ru-RU"/>
              </w:rPr>
            </w:pPr>
            <w:r w:rsidRPr="00DC40A0">
              <w:rPr>
                <w:rFonts w:ascii="Times New Roman" w:eastAsia="Times New Roman" w:hAnsi="Times New Roman" w:cs="Times New Roman"/>
                <w:sz w:val="24"/>
                <w:szCs w:val="24"/>
                <w:lang w:eastAsia="ru-RU"/>
              </w:rPr>
              <w:t>Проведение предварительной антикоррупционной экспертизы проектов нормативных правовых актов:</w:t>
            </w:r>
          </w:p>
          <w:p w14:paraId="27A5C2C4" w14:textId="7AEEEFA2" w:rsidR="007F41EA" w:rsidRPr="00DC40A0"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bookmarkStart w:id="1" w:name="_Hlk162442597"/>
            <w:r w:rsidRPr="00DC40A0">
              <w:rPr>
                <w:rFonts w:ascii="Times New Roman" w:eastAsia="Calibri" w:hAnsi="Times New Roman" w:cs="Times New Roman"/>
                <w:sz w:val="24"/>
                <w:szCs w:val="24"/>
              </w:rPr>
              <w:t>проект постановления Правительства Челябинской области «О принятии решения о предоставлении бюджетных ассигнований на приобретение объектов недвижимого имущества в государственную собственность Челябинской области»;</w:t>
            </w:r>
          </w:p>
          <w:bookmarkEnd w:id="1"/>
          <w:p w14:paraId="1D2DA901" w14:textId="3B6C0A2B" w:rsidR="007F41EA" w:rsidRPr="00DC40A0"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DC40A0">
              <w:rPr>
                <w:rFonts w:ascii="Times New Roman" w:eastAsia="Calibri" w:hAnsi="Times New Roman" w:cs="Times New Roman"/>
                <w:sz w:val="24"/>
                <w:szCs w:val="24"/>
              </w:rPr>
              <w:t xml:space="preserve">проект постановления Правительства Челябинской области «О внесении изменений в постановление Правительства Челябинской области </w:t>
            </w:r>
            <w:r w:rsidRPr="00DC40A0">
              <w:rPr>
                <w:rFonts w:ascii="Times New Roman" w:eastAsia="Calibri" w:hAnsi="Times New Roman" w:cs="Times New Roman"/>
              </w:rPr>
              <w:t>от 20.02.2018 г. № 49-П»;</w:t>
            </w:r>
          </w:p>
          <w:p w14:paraId="7BB94FFF" w14:textId="26152631" w:rsidR="007F41EA" w:rsidRPr="00DC40A0"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DC40A0">
              <w:rPr>
                <w:rFonts w:ascii="Times New Roman" w:eastAsia="Calibri" w:hAnsi="Times New Roman" w:cs="Times New Roman"/>
                <w:sz w:val="24"/>
                <w:szCs w:val="24"/>
              </w:rPr>
              <w:t>проект закона Челябинской области «О внесении изменений в статью 2 и статью 4 Закона Челябинской области «О специальной социальной выплате медицинским работникам»</w:t>
            </w:r>
            <w:r w:rsidR="00265D57" w:rsidRPr="00DC40A0">
              <w:rPr>
                <w:rFonts w:ascii="Times New Roman" w:eastAsia="Calibri" w:hAnsi="Times New Roman" w:cs="Times New Roman"/>
                <w:sz w:val="24"/>
                <w:szCs w:val="24"/>
              </w:rPr>
              <w:t>;</w:t>
            </w:r>
          </w:p>
          <w:p w14:paraId="0F3ED22A" w14:textId="2CF22F03" w:rsidR="007F41EA" w:rsidRPr="00DC40A0"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DC40A0">
              <w:rPr>
                <w:rFonts w:ascii="Times New Roman" w:eastAsia="Calibri" w:hAnsi="Times New Roman" w:cs="Times New Roman"/>
                <w:sz w:val="24"/>
                <w:szCs w:val="24"/>
              </w:rPr>
              <w:t>проект постановления Губернатора Челябинской области «О внесении изменений в постановление Губернатора Челябинской области от 27.07.2004 г. № 383»;</w:t>
            </w:r>
          </w:p>
          <w:p w14:paraId="781157B7" w14:textId="1466FA66" w:rsidR="007F41EA" w:rsidRPr="00DC40A0"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DC40A0">
              <w:rPr>
                <w:rFonts w:ascii="Times New Roman" w:eastAsia="Calibri" w:hAnsi="Times New Roman" w:cs="Times New Roman"/>
                <w:sz w:val="24"/>
                <w:szCs w:val="24"/>
              </w:rPr>
              <w:t>проект постановления Правительства Челябинской области «Об Административном регламенте предоставления государственной услуги «Выдача разрешения на занятие народной медициной»</w:t>
            </w:r>
            <w:r w:rsidR="00265D57" w:rsidRPr="00DC40A0">
              <w:rPr>
                <w:rFonts w:ascii="Times New Roman" w:eastAsia="Calibri" w:hAnsi="Times New Roman" w:cs="Times New Roman"/>
                <w:sz w:val="24"/>
                <w:szCs w:val="24"/>
              </w:rPr>
              <w:t>;</w:t>
            </w:r>
          </w:p>
          <w:p w14:paraId="4C5F0C1A" w14:textId="4DA0D14D" w:rsidR="007F41EA" w:rsidRPr="00DC40A0"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DC40A0">
              <w:rPr>
                <w:rFonts w:ascii="Times New Roman" w:eastAsia="Calibri" w:hAnsi="Times New Roman" w:cs="Times New Roman"/>
                <w:sz w:val="24"/>
                <w:szCs w:val="24"/>
              </w:rPr>
              <w:t>проект постановления Правительства Челябинской области «О Порядке определения объема и предоставления в 2024-2026 годах субсидий социально ориентированным некоммерческим организациям на реализацию мероприятий по профилактике ВИЧ-инфекции и гепатитов B и C»</w:t>
            </w:r>
            <w:r w:rsidR="00265D57" w:rsidRPr="00DC40A0">
              <w:rPr>
                <w:rFonts w:ascii="Times New Roman" w:eastAsia="Calibri" w:hAnsi="Times New Roman" w:cs="Times New Roman"/>
                <w:sz w:val="24"/>
                <w:szCs w:val="24"/>
              </w:rPr>
              <w:t>;</w:t>
            </w:r>
          </w:p>
          <w:p w14:paraId="75602EC3" w14:textId="2D8A644B" w:rsidR="007F41EA" w:rsidRPr="00DC40A0" w:rsidRDefault="007F41EA" w:rsidP="007F41EA">
            <w:pPr>
              <w:numPr>
                <w:ilvl w:val="0"/>
                <w:numId w:val="8"/>
              </w:numPr>
              <w:tabs>
                <w:tab w:val="left" w:pos="360"/>
                <w:tab w:val="left" w:pos="436"/>
              </w:tabs>
              <w:ind w:left="68" w:firstLine="292"/>
              <w:contextualSpacing/>
              <w:jc w:val="both"/>
              <w:rPr>
                <w:rFonts w:ascii="Times New Roman" w:eastAsia="Calibri" w:hAnsi="Times New Roman" w:cs="Times New Roman"/>
                <w:sz w:val="24"/>
                <w:szCs w:val="24"/>
              </w:rPr>
            </w:pPr>
            <w:r w:rsidRPr="00DC40A0">
              <w:rPr>
                <w:rFonts w:ascii="Times New Roman" w:eastAsia="Calibri" w:hAnsi="Times New Roman" w:cs="Times New Roman"/>
                <w:sz w:val="24"/>
                <w:szCs w:val="24"/>
              </w:rPr>
              <w:t>проект постановления Правительства Челябинской области «О внесении изменений в постановление Правительства Челябинской области от 23.01.2024 г. № 23-П»</w:t>
            </w:r>
            <w:r w:rsidR="00265D57" w:rsidRPr="00DC40A0">
              <w:rPr>
                <w:rFonts w:ascii="Times New Roman" w:eastAsia="Calibri" w:hAnsi="Times New Roman" w:cs="Times New Roman"/>
                <w:sz w:val="24"/>
                <w:szCs w:val="24"/>
              </w:rPr>
              <w:t>;</w:t>
            </w:r>
          </w:p>
          <w:p w14:paraId="05EEEF92" w14:textId="31366B9C" w:rsidR="007F41EA" w:rsidRPr="00DC40A0" w:rsidRDefault="007F41EA" w:rsidP="007F41EA">
            <w:pPr>
              <w:numPr>
                <w:ilvl w:val="0"/>
                <w:numId w:val="8"/>
              </w:numPr>
              <w:tabs>
                <w:tab w:val="left" w:pos="360"/>
                <w:tab w:val="left" w:pos="436"/>
              </w:tabs>
              <w:ind w:left="68" w:firstLine="284"/>
              <w:contextualSpacing/>
              <w:jc w:val="both"/>
              <w:rPr>
                <w:rFonts w:ascii="Times New Roman" w:eastAsia="Calibri" w:hAnsi="Times New Roman" w:cs="Times New Roman"/>
                <w:sz w:val="24"/>
                <w:szCs w:val="24"/>
              </w:rPr>
            </w:pPr>
            <w:r w:rsidRPr="00DC40A0">
              <w:rPr>
                <w:rFonts w:ascii="Times New Roman" w:eastAsia="Calibri" w:hAnsi="Times New Roman" w:cs="Times New Roman"/>
                <w:sz w:val="24"/>
                <w:szCs w:val="24"/>
              </w:rPr>
              <w:lastRenderedPageBreak/>
              <w:t>проект постановления Правительства Челябинской области «О Порядке предоставления в 2024 году субсидии Челябинскому областному отделению Общероссийского общественного благотворительного фонда «Российский детский фонд» на финансовое обеспечение затрат, связанных с проведением благотворительной акции «Новорожденный Южного Урала»</w:t>
            </w:r>
            <w:r w:rsidR="00265D57" w:rsidRPr="00DC40A0">
              <w:rPr>
                <w:rFonts w:ascii="Times New Roman" w:eastAsia="Calibri" w:hAnsi="Times New Roman" w:cs="Times New Roman"/>
                <w:sz w:val="24"/>
                <w:szCs w:val="24"/>
              </w:rPr>
              <w:t>;</w:t>
            </w:r>
          </w:p>
          <w:p w14:paraId="3A6969EA" w14:textId="0FCB1BC3" w:rsidR="007F41EA" w:rsidRPr="00DC40A0" w:rsidRDefault="007F41EA" w:rsidP="007F41EA">
            <w:pPr>
              <w:numPr>
                <w:ilvl w:val="0"/>
                <w:numId w:val="8"/>
              </w:numPr>
              <w:tabs>
                <w:tab w:val="left" w:pos="360"/>
                <w:tab w:val="left" w:pos="436"/>
              </w:tabs>
              <w:ind w:left="68" w:firstLine="284"/>
              <w:contextualSpacing/>
              <w:jc w:val="both"/>
              <w:rPr>
                <w:rFonts w:ascii="Times New Roman" w:eastAsia="Calibri" w:hAnsi="Times New Roman" w:cs="Times New Roman"/>
                <w:sz w:val="24"/>
                <w:szCs w:val="24"/>
              </w:rPr>
            </w:pPr>
            <w:r w:rsidRPr="00DC40A0">
              <w:rPr>
                <w:rFonts w:ascii="Times New Roman" w:eastAsia="Calibri" w:hAnsi="Times New Roman" w:cs="Times New Roman"/>
                <w:sz w:val="24"/>
                <w:szCs w:val="24"/>
              </w:rPr>
              <w:t>проект постановления Правительства Челябинской области</w:t>
            </w:r>
            <w:r w:rsidRPr="00DC40A0">
              <w:rPr>
                <w:rFonts w:ascii="Calibri" w:eastAsia="Calibri" w:hAnsi="Calibri" w:cs="Times New Roman"/>
              </w:rPr>
              <w:t xml:space="preserve"> «</w:t>
            </w:r>
            <w:r w:rsidRPr="00DC40A0">
              <w:rPr>
                <w:rFonts w:ascii="Times New Roman" w:eastAsia="Calibri" w:hAnsi="Times New Roman" w:cs="Times New Roman"/>
                <w:sz w:val="24"/>
                <w:szCs w:val="24"/>
              </w:rPr>
              <w:t>О внесении изменений в постановление Правительства Челябинской области от 20.02.2018 г. № 49-П»</w:t>
            </w:r>
            <w:r w:rsidR="00265D57" w:rsidRPr="00DC40A0">
              <w:rPr>
                <w:rFonts w:ascii="Times New Roman" w:eastAsia="Calibri" w:hAnsi="Times New Roman" w:cs="Times New Roman"/>
                <w:sz w:val="24"/>
                <w:szCs w:val="24"/>
              </w:rPr>
              <w:t>;</w:t>
            </w:r>
          </w:p>
          <w:p w14:paraId="7911007C" w14:textId="33A331F7" w:rsidR="007F41EA" w:rsidRDefault="007F41EA" w:rsidP="007F41EA">
            <w:pPr>
              <w:numPr>
                <w:ilvl w:val="0"/>
                <w:numId w:val="8"/>
              </w:numPr>
              <w:tabs>
                <w:tab w:val="left" w:pos="360"/>
                <w:tab w:val="left" w:pos="436"/>
              </w:tabs>
              <w:ind w:left="68" w:firstLine="284"/>
              <w:contextualSpacing/>
              <w:jc w:val="both"/>
              <w:rPr>
                <w:rFonts w:ascii="Times New Roman" w:eastAsia="Calibri" w:hAnsi="Times New Roman" w:cs="Times New Roman"/>
                <w:sz w:val="24"/>
                <w:szCs w:val="24"/>
              </w:rPr>
            </w:pPr>
            <w:r w:rsidRPr="00DC40A0">
              <w:rPr>
                <w:rFonts w:ascii="Times New Roman" w:eastAsia="Calibri" w:hAnsi="Times New Roman" w:cs="Times New Roman"/>
                <w:sz w:val="24"/>
                <w:szCs w:val="24"/>
              </w:rPr>
              <w:t xml:space="preserve"> проект закона Челябинской области «О внесении изменения в статью 1 Закона Челябинской области «О мере социальной поддержки граждан Российской Федерации, заключивших договор о целевом обучении с исполнительным органом Челябинской области, осуществляющим полномочия в сфере охраны здоровья граждан»</w:t>
            </w:r>
            <w:r w:rsidR="00A54A0D">
              <w:rPr>
                <w:rFonts w:ascii="Times New Roman" w:eastAsia="Calibri" w:hAnsi="Times New Roman" w:cs="Times New Roman"/>
                <w:sz w:val="24"/>
                <w:szCs w:val="24"/>
              </w:rPr>
              <w:t>;</w:t>
            </w:r>
          </w:p>
          <w:p w14:paraId="73534317" w14:textId="3C8289BC" w:rsidR="00A54A0D" w:rsidRDefault="00A54A0D" w:rsidP="00A54A0D">
            <w:pPr>
              <w:pStyle w:val="a6"/>
              <w:numPr>
                <w:ilvl w:val="0"/>
                <w:numId w:val="8"/>
              </w:numPr>
              <w:tabs>
                <w:tab w:val="left" w:pos="360"/>
                <w:tab w:val="left" w:pos="436"/>
              </w:tabs>
              <w:ind w:left="68" w:firstLine="284"/>
              <w:jc w:val="both"/>
              <w:rPr>
                <w:rFonts w:ascii="Times New Roman" w:hAnsi="Times New Roman"/>
                <w:sz w:val="24"/>
                <w:szCs w:val="24"/>
              </w:rPr>
            </w:pPr>
            <w:r>
              <w:rPr>
                <w:rFonts w:ascii="Times New Roman" w:hAnsi="Times New Roman"/>
                <w:sz w:val="24"/>
                <w:szCs w:val="24"/>
              </w:rPr>
              <w:t>п</w:t>
            </w:r>
            <w:r w:rsidRPr="000E5F53">
              <w:rPr>
                <w:rFonts w:ascii="Times New Roman" w:hAnsi="Times New Roman"/>
                <w:sz w:val="24"/>
                <w:szCs w:val="24"/>
              </w:rPr>
              <w:t>роект постановления Правительства Челябинской области</w:t>
            </w:r>
            <w:r>
              <w:t xml:space="preserve"> «</w:t>
            </w:r>
            <w:r w:rsidRPr="001177F2">
              <w:rPr>
                <w:rFonts w:ascii="Times New Roman" w:hAnsi="Times New Roman"/>
                <w:sz w:val="24"/>
                <w:szCs w:val="24"/>
              </w:rPr>
              <w:t>О внесении изменений в постановление Правительства Челябинской области</w:t>
            </w:r>
            <w:r>
              <w:rPr>
                <w:rFonts w:ascii="Times New Roman" w:hAnsi="Times New Roman"/>
                <w:sz w:val="24"/>
                <w:szCs w:val="24"/>
              </w:rPr>
              <w:t xml:space="preserve"> </w:t>
            </w:r>
            <w:r w:rsidRPr="001177F2">
              <w:rPr>
                <w:rFonts w:ascii="Times New Roman" w:hAnsi="Times New Roman"/>
                <w:sz w:val="24"/>
                <w:szCs w:val="24"/>
              </w:rPr>
              <w:t>от 20.02.2018 г. № 49-П</w:t>
            </w:r>
            <w:r>
              <w:rPr>
                <w:rFonts w:ascii="Times New Roman" w:hAnsi="Times New Roman"/>
                <w:sz w:val="24"/>
                <w:szCs w:val="24"/>
              </w:rPr>
              <w:t>»;</w:t>
            </w:r>
          </w:p>
          <w:p w14:paraId="5C41CD14" w14:textId="76EAB448" w:rsidR="00A54A0D" w:rsidRDefault="00A54A0D" w:rsidP="00A54A0D">
            <w:pPr>
              <w:pStyle w:val="a6"/>
              <w:numPr>
                <w:ilvl w:val="0"/>
                <w:numId w:val="8"/>
              </w:numPr>
              <w:tabs>
                <w:tab w:val="left" w:pos="360"/>
                <w:tab w:val="left" w:pos="436"/>
              </w:tabs>
              <w:ind w:left="68" w:firstLine="284"/>
              <w:jc w:val="both"/>
              <w:rPr>
                <w:rFonts w:ascii="Times New Roman" w:hAnsi="Times New Roman"/>
                <w:sz w:val="24"/>
                <w:szCs w:val="24"/>
              </w:rPr>
            </w:pPr>
            <w:r>
              <w:rPr>
                <w:rFonts w:ascii="Times New Roman" w:hAnsi="Times New Roman"/>
                <w:sz w:val="24"/>
                <w:szCs w:val="24"/>
              </w:rPr>
              <w:t xml:space="preserve"> п</w:t>
            </w:r>
            <w:r w:rsidRPr="000E5F53">
              <w:rPr>
                <w:rFonts w:ascii="Times New Roman" w:hAnsi="Times New Roman"/>
                <w:sz w:val="24"/>
                <w:szCs w:val="24"/>
              </w:rPr>
              <w:t>роект постановления Правительства Челябинской области</w:t>
            </w:r>
            <w:r>
              <w:t xml:space="preserve"> «</w:t>
            </w:r>
            <w:r w:rsidRPr="001177F2">
              <w:rPr>
                <w:rFonts w:ascii="Times New Roman" w:hAnsi="Times New Roman"/>
                <w:sz w:val="24"/>
                <w:szCs w:val="24"/>
              </w:rPr>
              <w:t>О внесении изменений в постановление Правительства Челябинской области</w:t>
            </w:r>
            <w:r>
              <w:rPr>
                <w:rFonts w:ascii="Times New Roman" w:hAnsi="Times New Roman"/>
                <w:sz w:val="24"/>
                <w:szCs w:val="24"/>
              </w:rPr>
              <w:t xml:space="preserve"> </w:t>
            </w:r>
            <w:r w:rsidRPr="001177F2">
              <w:rPr>
                <w:rFonts w:ascii="Times New Roman" w:hAnsi="Times New Roman"/>
                <w:sz w:val="24"/>
                <w:szCs w:val="24"/>
              </w:rPr>
              <w:t>от 20.02.2018 г. № 49-П</w:t>
            </w:r>
            <w:r>
              <w:rPr>
                <w:rFonts w:ascii="Times New Roman" w:hAnsi="Times New Roman"/>
                <w:sz w:val="24"/>
                <w:szCs w:val="24"/>
              </w:rPr>
              <w:t>»;</w:t>
            </w:r>
          </w:p>
          <w:p w14:paraId="63655EB1" w14:textId="685FB9C6" w:rsidR="00A54A0D" w:rsidRDefault="00A54A0D" w:rsidP="00A54A0D">
            <w:pPr>
              <w:pStyle w:val="a6"/>
              <w:numPr>
                <w:ilvl w:val="0"/>
                <w:numId w:val="8"/>
              </w:numPr>
              <w:tabs>
                <w:tab w:val="left" w:pos="360"/>
                <w:tab w:val="left" w:pos="436"/>
              </w:tabs>
              <w:ind w:left="68" w:firstLine="284"/>
              <w:jc w:val="both"/>
              <w:rPr>
                <w:rFonts w:ascii="Times New Roman" w:hAnsi="Times New Roman"/>
                <w:sz w:val="24"/>
                <w:szCs w:val="24"/>
              </w:rPr>
            </w:pPr>
            <w:r>
              <w:rPr>
                <w:rFonts w:ascii="Times New Roman" w:hAnsi="Times New Roman"/>
                <w:sz w:val="24"/>
                <w:szCs w:val="24"/>
              </w:rPr>
              <w:t xml:space="preserve"> п</w:t>
            </w:r>
            <w:r w:rsidRPr="000E5F53">
              <w:rPr>
                <w:rFonts w:ascii="Times New Roman" w:hAnsi="Times New Roman"/>
                <w:sz w:val="24"/>
                <w:szCs w:val="24"/>
              </w:rPr>
              <w:t>роект постановления Правительства Челябинской области</w:t>
            </w:r>
            <w:r>
              <w:rPr>
                <w:rFonts w:ascii="Times New Roman" w:hAnsi="Times New Roman"/>
                <w:sz w:val="24"/>
                <w:szCs w:val="24"/>
              </w:rPr>
              <w:t xml:space="preserve"> «</w:t>
            </w:r>
            <w:r w:rsidRPr="008A12E2">
              <w:rPr>
                <w:rFonts w:ascii="Times New Roman" w:hAnsi="Times New Roman"/>
                <w:sz w:val="24"/>
                <w:szCs w:val="24"/>
              </w:rPr>
              <w:t>О внесении изменения в постановление Правительства Челябинской области от 19.06.2024 г.</w:t>
            </w:r>
            <w:r>
              <w:rPr>
                <w:rFonts w:ascii="Times New Roman" w:hAnsi="Times New Roman"/>
                <w:sz w:val="24"/>
                <w:szCs w:val="24"/>
              </w:rPr>
              <w:t xml:space="preserve"> </w:t>
            </w:r>
            <w:r w:rsidRPr="008A12E2">
              <w:rPr>
                <w:rFonts w:ascii="Times New Roman" w:hAnsi="Times New Roman"/>
                <w:sz w:val="24"/>
                <w:szCs w:val="24"/>
              </w:rPr>
              <w:t>№ 367-П</w:t>
            </w:r>
            <w:r>
              <w:rPr>
                <w:rFonts w:ascii="Times New Roman" w:hAnsi="Times New Roman"/>
                <w:sz w:val="24"/>
                <w:szCs w:val="24"/>
              </w:rPr>
              <w:t>»;</w:t>
            </w:r>
          </w:p>
          <w:p w14:paraId="42EE91C1" w14:textId="7D0C7727" w:rsidR="00A54A0D" w:rsidRPr="001177F2" w:rsidRDefault="00A54A0D" w:rsidP="00A54A0D">
            <w:pPr>
              <w:pStyle w:val="a6"/>
              <w:numPr>
                <w:ilvl w:val="0"/>
                <w:numId w:val="8"/>
              </w:numPr>
              <w:tabs>
                <w:tab w:val="left" w:pos="360"/>
                <w:tab w:val="left" w:pos="436"/>
              </w:tabs>
              <w:ind w:left="68" w:firstLine="284"/>
              <w:jc w:val="both"/>
              <w:rPr>
                <w:rFonts w:ascii="Times New Roman" w:hAnsi="Times New Roman"/>
                <w:sz w:val="24"/>
                <w:szCs w:val="24"/>
              </w:rPr>
            </w:pPr>
            <w:r>
              <w:rPr>
                <w:rFonts w:ascii="Times New Roman" w:hAnsi="Times New Roman"/>
                <w:sz w:val="24"/>
                <w:szCs w:val="24"/>
              </w:rPr>
              <w:t xml:space="preserve"> п</w:t>
            </w:r>
            <w:r w:rsidRPr="000E5F53">
              <w:rPr>
                <w:rFonts w:ascii="Times New Roman" w:hAnsi="Times New Roman"/>
                <w:sz w:val="24"/>
                <w:szCs w:val="24"/>
              </w:rPr>
              <w:t>роект постановления Правительства Челябинской области</w:t>
            </w:r>
            <w:r>
              <w:t xml:space="preserve"> «</w:t>
            </w:r>
            <w:r w:rsidRPr="008A12E2">
              <w:rPr>
                <w:rFonts w:ascii="Times New Roman" w:hAnsi="Times New Roman"/>
                <w:sz w:val="24"/>
                <w:szCs w:val="24"/>
              </w:rPr>
              <w:t>О внесении изменений в постановление Правительства Челябинской области от 16.04.2024 г.</w:t>
            </w:r>
            <w:r>
              <w:rPr>
                <w:rFonts w:ascii="Times New Roman" w:hAnsi="Times New Roman"/>
                <w:sz w:val="24"/>
                <w:szCs w:val="24"/>
              </w:rPr>
              <w:t xml:space="preserve"> </w:t>
            </w:r>
            <w:r w:rsidRPr="008A12E2">
              <w:rPr>
                <w:rFonts w:ascii="Times New Roman" w:hAnsi="Times New Roman"/>
                <w:sz w:val="24"/>
                <w:szCs w:val="24"/>
              </w:rPr>
              <w:t>№ 261-П</w:t>
            </w:r>
            <w:r>
              <w:rPr>
                <w:rFonts w:ascii="Times New Roman" w:hAnsi="Times New Roman"/>
                <w:sz w:val="24"/>
                <w:szCs w:val="24"/>
              </w:rPr>
              <w:t>».</w:t>
            </w:r>
          </w:p>
          <w:p w14:paraId="16C0A6C0" w14:textId="77777777" w:rsidR="00A54A0D" w:rsidRPr="00DC40A0" w:rsidRDefault="00A54A0D" w:rsidP="00A54A0D">
            <w:pPr>
              <w:tabs>
                <w:tab w:val="left" w:pos="360"/>
                <w:tab w:val="left" w:pos="436"/>
              </w:tabs>
              <w:ind w:left="352"/>
              <w:contextualSpacing/>
              <w:jc w:val="both"/>
              <w:rPr>
                <w:rFonts w:ascii="Times New Roman" w:eastAsia="Calibri" w:hAnsi="Times New Roman" w:cs="Times New Roman"/>
                <w:sz w:val="24"/>
                <w:szCs w:val="24"/>
              </w:rPr>
            </w:pPr>
          </w:p>
          <w:p w14:paraId="3E7167BE" w14:textId="65DA03BE" w:rsidR="007F41EA" w:rsidRPr="00DC40A0" w:rsidRDefault="007F41EA" w:rsidP="00265D57">
            <w:pPr>
              <w:tabs>
                <w:tab w:val="left" w:pos="357"/>
                <w:tab w:val="left" w:pos="436"/>
              </w:tabs>
              <w:jc w:val="both"/>
              <w:rPr>
                <w:rFonts w:ascii="Times New Roman" w:eastAsia="Times New Roman" w:hAnsi="Times New Roman" w:cs="Times New Roman"/>
                <w:sz w:val="24"/>
                <w:szCs w:val="24"/>
                <w:lang w:eastAsia="ru-RU"/>
              </w:rPr>
            </w:pPr>
            <w:r w:rsidRPr="00DC40A0">
              <w:rPr>
                <w:rFonts w:ascii="Times New Roman" w:eastAsia="Times New Roman" w:hAnsi="Times New Roman" w:cs="Times New Roman"/>
                <w:sz w:val="24"/>
                <w:szCs w:val="24"/>
                <w:lang w:eastAsia="ru-RU"/>
              </w:rPr>
              <w:t xml:space="preserve">Итого: </w:t>
            </w:r>
            <w:r w:rsidR="00265D57" w:rsidRPr="00DC40A0">
              <w:rPr>
                <w:rFonts w:ascii="Times New Roman" w:hAnsi="Times New Roman" w:cs="Times New Roman"/>
                <w:sz w:val="24"/>
                <w:szCs w:val="24"/>
              </w:rPr>
              <w:t xml:space="preserve">Постановления Губернатора Челябинской области </w:t>
            </w:r>
            <w:r w:rsidRPr="00DC40A0">
              <w:rPr>
                <w:rFonts w:ascii="Times New Roman" w:eastAsia="Times New Roman" w:hAnsi="Times New Roman" w:cs="Times New Roman"/>
                <w:sz w:val="24"/>
                <w:szCs w:val="24"/>
                <w:lang w:eastAsia="ru-RU"/>
              </w:rPr>
              <w:t>- 1</w:t>
            </w:r>
          </w:p>
          <w:p w14:paraId="1FA5B925" w14:textId="7AEBB8BF" w:rsidR="007F41EA" w:rsidRPr="00DC40A0" w:rsidRDefault="00265D57" w:rsidP="007F41EA">
            <w:pPr>
              <w:tabs>
                <w:tab w:val="left" w:pos="436"/>
              </w:tabs>
              <w:autoSpaceDE w:val="0"/>
              <w:autoSpaceDN w:val="0"/>
              <w:adjustRightInd w:val="0"/>
              <w:jc w:val="both"/>
              <w:rPr>
                <w:rFonts w:ascii="Times New Roman" w:eastAsia="Times New Roman" w:hAnsi="Times New Roman" w:cs="Times New Roman"/>
                <w:sz w:val="24"/>
                <w:szCs w:val="24"/>
                <w:lang w:eastAsia="ru-RU"/>
              </w:rPr>
            </w:pPr>
            <w:r w:rsidRPr="00DC40A0">
              <w:rPr>
                <w:rFonts w:ascii="Times New Roman" w:hAnsi="Times New Roman" w:cs="Times New Roman"/>
                <w:sz w:val="24"/>
                <w:szCs w:val="24"/>
              </w:rPr>
              <w:t xml:space="preserve">Постановления Правительства Челябинской области </w:t>
            </w:r>
            <w:r w:rsidR="007F41EA" w:rsidRPr="00DC40A0">
              <w:rPr>
                <w:rFonts w:ascii="Times New Roman" w:eastAsia="Times New Roman" w:hAnsi="Times New Roman" w:cs="Times New Roman"/>
                <w:sz w:val="24"/>
                <w:szCs w:val="24"/>
                <w:lang w:eastAsia="ru-RU"/>
              </w:rPr>
              <w:t xml:space="preserve">- </w:t>
            </w:r>
            <w:r w:rsidR="00A54A0D">
              <w:rPr>
                <w:rFonts w:ascii="Times New Roman" w:eastAsia="Times New Roman" w:hAnsi="Times New Roman" w:cs="Times New Roman"/>
                <w:sz w:val="24"/>
                <w:szCs w:val="24"/>
                <w:lang w:eastAsia="ru-RU"/>
              </w:rPr>
              <w:t>1</w:t>
            </w:r>
            <w:r w:rsidR="00EC2FE6">
              <w:rPr>
                <w:rFonts w:ascii="Times New Roman" w:eastAsia="Times New Roman" w:hAnsi="Times New Roman" w:cs="Times New Roman"/>
                <w:sz w:val="24"/>
                <w:szCs w:val="24"/>
                <w:lang w:eastAsia="ru-RU"/>
              </w:rPr>
              <w:t>1</w:t>
            </w:r>
          </w:p>
          <w:p w14:paraId="33BC811B" w14:textId="5884CEBD" w:rsidR="007F41EA" w:rsidRPr="00DC40A0" w:rsidRDefault="00265D57" w:rsidP="007F41EA">
            <w:pPr>
              <w:tabs>
                <w:tab w:val="left" w:pos="436"/>
              </w:tabs>
              <w:autoSpaceDE w:val="0"/>
              <w:autoSpaceDN w:val="0"/>
              <w:adjustRightInd w:val="0"/>
              <w:jc w:val="both"/>
              <w:rPr>
                <w:rFonts w:ascii="Times New Roman" w:eastAsia="Times New Roman" w:hAnsi="Times New Roman" w:cs="Times New Roman"/>
                <w:sz w:val="24"/>
                <w:szCs w:val="24"/>
                <w:lang w:eastAsia="ru-RU"/>
              </w:rPr>
            </w:pPr>
            <w:r w:rsidRPr="00DC40A0">
              <w:rPr>
                <w:rFonts w:ascii="Times New Roman" w:eastAsia="Times New Roman" w:hAnsi="Times New Roman" w:cs="Times New Roman"/>
                <w:sz w:val="24"/>
                <w:szCs w:val="24"/>
                <w:lang w:eastAsia="ru-RU"/>
              </w:rPr>
              <w:t>Р</w:t>
            </w:r>
            <w:r w:rsidR="007F41EA" w:rsidRPr="00DC40A0">
              <w:rPr>
                <w:rFonts w:ascii="Times New Roman" w:eastAsia="Times New Roman" w:hAnsi="Times New Roman" w:cs="Times New Roman"/>
                <w:sz w:val="24"/>
                <w:szCs w:val="24"/>
                <w:lang w:eastAsia="ru-RU"/>
              </w:rPr>
              <w:t xml:space="preserve">аспоряжений </w:t>
            </w:r>
            <w:r w:rsidRPr="00DC40A0">
              <w:rPr>
                <w:rFonts w:ascii="Times New Roman" w:hAnsi="Times New Roman" w:cs="Times New Roman"/>
                <w:sz w:val="24"/>
                <w:szCs w:val="24"/>
              </w:rPr>
              <w:t>Правительства Челябинской области</w:t>
            </w:r>
            <w:r w:rsidR="007F41EA" w:rsidRPr="00DC40A0">
              <w:rPr>
                <w:rFonts w:ascii="Times New Roman" w:eastAsia="Times New Roman" w:hAnsi="Times New Roman" w:cs="Times New Roman"/>
                <w:sz w:val="24"/>
                <w:szCs w:val="24"/>
                <w:lang w:eastAsia="ru-RU"/>
              </w:rPr>
              <w:t xml:space="preserve"> - 0</w:t>
            </w:r>
          </w:p>
          <w:p w14:paraId="75FA4B12" w14:textId="24B27B8F" w:rsidR="00265D57" w:rsidRPr="00DC40A0" w:rsidRDefault="007F41EA" w:rsidP="00265D57">
            <w:pPr>
              <w:jc w:val="both"/>
              <w:rPr>
                <w:rFonts w:ascii="Times New Roman" w:eastAsia="Times New Roman" w:hAnsi="Times New Roman" w:cs="Times New Roman"/>
                <w:sz w:val="24"/>
                <w:szCs w:val="24"/>
                <w:lang w:eastAsia="ru-RU"/>
              </w:rPr>
            </w:pPr>
            <w:r w:rsidRPr="00DC40A0">
              <w:rPr>
                <w:rFonts w:ascii="Times New Roman" w:eastAsia="Times New Roman" w:hAnsi="Times New Roman" w:cs="Times New Roman"/>
                <w:sz w:val="24"/>
                <w:szCs w:val="24"/>
                <w:lang w:eastAsia="ru-RU"/>
              </w:rPr>
              <w:t xml:space="preserve">Законы </w:t>
            </w:r>
            <w:r w:rsidR="00265D57" w:rsidRPr="00DC40A0">
              <w:rPr>
                <w:rFonts w:ascii="Times New Roman" w:eastAsia="Times New Roman" w:hAnsi="Times New Roman" w:cs="Times New Roman"/>
                <w:sz w:val="24"/>
                <w:szCs w:val="24"/>
                <w:lang w:eastAsia="ru-RU"/>
              </w:rPr>
              <w:t>Челябинской области</w:t>
            </w:r>
            <w:r w:rsidRPr="00DC40A0">
              <w:rPr>
                <w:rFonts w:ascii="Times New Roman" w:eastAsia="Times New Roman" w:hAnsi="Times New Roman" w:cs="Times New Roman"/>
                <w:sz w:val="24"/>
                <w:szCs w:val="24"/>
                <w:lang w:eastAsia="ru-RU"/>
              </w:rPr>
              <w:t xml:space="preserve"> </w:t>
            </w:r>
            <w:r w:rsidR="00265D57" w:rsidRPr="00DC40A0">
              <w:rPr>
                <w:rFonts w:ascii="Times New Roman" w:eastAsia="Times New Roman" w:hAnsi="Times New Roman" w:cs="Times New Roman"/>
                <w:sz w:val="24"/>
                <w:szCs w:val="24"/>
                <w:lang w:eastAsia="ru-RU"/>
              </w:rPr>
              <w:t>–</w:t>
            </w:r>
            <w:r w:rsidRPr="00DC40A0">
              <w:rPr>
                <w:rFonts w:ascii="Times New Roman" w:eastAsia="Times New Roman" w:hAnsi="Times New Roman" w:cs="Times New Roman"/>
                <w:sz w:val="24"/>
                <w:szCs w:val="24"/>
                <w:lang w:eastAsia="ru-RU"/>
              </w:rPr>
              <w:t xml:space="preserve"> 2</w:t>
            </w:r>
          </w:p>
        </w:tc>
        <w:tc>
          <w:tcPr>
            <w:tcW w:w="1814" w:type="dxa"/>
          </w:tcPr>
          <w:p w14:paraId="314893BA" w14:textId="7692CFB3" w:rsidR="00431F49" w:rsidRPr="00DC40A0" w:rsidRDefault="004226BF" w:rsidP="00AE34E1">
            <w:pPr>
              <w:jc w:val="center"/>
              <w:rPr>
                <w:rFonts w:ascii="Times New Roman" w:hAnsi="Times New Roman" w:cs="Times New Roman"/>
                <w:sz w:val="24"/>
                <w:szCs w:val="24"/>
              </w:rPr>
            </w:pPr>
            <w:r w:rsidRPr="00DC40A0">
              <w:rPr>
                <w:rFonts w:ascii="Times New Roman" w:hAnsi="Times New Roman" w:cs="Times New Roman"/>
                <w:sz w:val="24"/>
                <w:szCs w:val="24"/>
              </w:rPr>
              <w:lastRenderedPageBreak/>
              <w:t>-</w:t>
            </w:r>
          </w:p>
        </w:tc>
      </w:tr>
      <w:tr w:rsidR="00240160" w:rsidRPr="00DC40A0" w14:paraId="264DD180" w14:textId="77777777" w:rsidTr="00A05EA0">
        <w:trPr>
          <w:trHeight w:val="1147"/>
        </w:trPr>
        <w:tc>
          <w:tcPr>
            <w:tcW w:w="957" w:type="dxa"/>
          </w:tcPr>
          <w:p w14:paraId="1342DC4B" w14:textId="77777777" w:rsidR="00240160" w:rsidRPr="00DC40A0" w:rsidRDefault="00240160"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71A3646B" w14:textId="750BF3E2" w:rsidR="00240160" w:rsidRPr="00DC40A0" w:rsidRDefault="00240160" w:rsidP="00240160">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3</w:t>
            </w:r>
          </w:p>
        </w:tc>
        <w:tc>
          <w:tcPr>
            <w:tcW w:w="4820" w:type="dxa"/>
          </w:tcPr>
          <w:p w14:paraId="43533792" w14:textId="77777777" w:rsidR="00240160" w:rsidRPr="00DC40A0" w:rsidRDefault="00240160" w:rsidP="00240160">
            <w:pPr>
              <w:jc w:val="both"/>
              <w:rPr>
                <w:rFonts w:ascii="Times New Roman" w:hAnsi="Times New Roman" w:cs="Times New Roman"/>
                <w:sz w:val="24"/>
                <w:szCs w:val="24"/>
              </w:rPr>
            </w:pPr>
            <w:r w:rsidRPr="00DC40A0">
              <w:rPr>
                <w:rFonts w:ascii="Times New Roman" w:hAnsi="Times New Roman" w:cs="Times New Roman"/>
                <w:sz w:val="24"/>
                <w:szCs w:val="24"/>
              </w:rPr>
              <w:t>Размещение проектов нормативных правовых актов на Едином региональном интернет-портале в целях их общественного обсуждения и проведения независимой антикоррупционной экспертизы</w:t>
            </w:r>
          </w:p>
          <w:p w14:paraId="24504626" w14:textId="376EC3FA" w:rsidR="00240160" w:rsidRPr="00DC40A0" w:rsidRDefault="00240160" w:rsidP="00240160">
            <w:pPr>
              <w:jc w:val="both"/>
              <w:rPr>
                <w:rFonts w:ascii="Times New Roman" w:hAnsi="Times New Roman" w:cs="Times New Roman"/>
                <w:sz w:val="24"/>
                <w:szCs w:val="24"/>
              </w:rPr>
            </w:pPr>
          </w:p>
        </w:tc>
        <w:tc>
          <w:tcPr>
            <w:tcW w:w="6976" w:type="dxa"/>
            <w:tcBorders>
              <w:top w:val="single" w:sz="4" w:space="0" w:color="auto"/>
              <w:left w:val="single" w:sz="4" w:space="0" w:color="auto"/>
              <w:bottom w:val="single" w:sz="4" w:space="0" w:color="auto"/>
              <w:right w:val="single" w:sz="4" w:space="0" w:color="auto"/>
            </w:tcBorders>
          </w:tcPr>
          <w:p w14:paraId="46ADCF87" w14:textId="77777777" w:rsidR="00240160" w:rsidRPr="00DC40A0" w:rsidRDefault="00240160" w:rsidP="00240160">
            <w:pPr>
              <w:jc w:val="both"/>
              <w:rPr>
                <w:rFonts w:ascii="Times New Roman" w:hAnsi="Times New Roman" w:cs="Times New Roman"/>
                <w:sz w:val="24"/>
                <w:szCs w:val="24"/>
              </w:rPr>
            </w:pPr>
            <w:r w:rsidRPr="00DC40A0">
              <w:rPr>
                <w:rFonts w:ascii="Times New Roman" w:hAnsi="Times New Roman" w:cs="Times New Roman"/>
                <w:sz w:val="24"/>
                <w:szCs w:val="24"/>
              </w:rPr>
              <w:t>Единый региональный интернет-портал для размещения проектов нормативно-правовых актов Челябинской области в целях их общественного обсуждения и проведения независимой антикоррупционной экспертизы функционирует в соответствии с постановлением Губернатора Челябинской области от 27.03.2009 г. № 78 «О порядке проведения антикоррупционной экспертизы нормативных правовых актов, проектов нормативных правовых актов Губернатора Челябинской области, Правительства Челябинской области, проектов нормативных правовых актов органов исполнительной власти Челябинской области», постановлением Губернатора Челябинской области от 30.07.2020 г. № 194 «О внесении изменения в постановление Губернатора Челябинской области от 27.03.2009 № 78».</w:t>
            </w:r>
          </w:p>
          <w:p w14:paraId="14FF4E1B" w14:textId="25773466" w:rsidR="00240160" w:rsidRPr="00DC40A0" w:rsidRDefault="00240160" w:rsidP="00240160">
            <w:pPr>
              <w:jc w:val="both"/>
              <w:rPr>
                <w:rFonts w:ascii="Times New Roman" w:hAnsi="Times New Roman" w:cs="Times New Roman"/>
                <w:sz w:val="24"/>
                <w:szCs w:val="24"/>
              </w:rPr>
            </w:pPr>
            <w:r w:rsidRPr="00DC40A0">
              <w:rPr>
                <w:rFonts w:ascii="Times New Roman" w:hAnsi="Times New Roman" w:cs="Times New Roman"/>
                <w:sz w:val="24"/>
                <w:szCs w:val="24"/>
              </w:rPr>
              <w:t xml:space="preserve">      В 1</w:t>
            </w:r>
            <w:r w:rsidR="0010338B" w:rsidRPr="00DC40A0">
              <w:rPr>
                <w:rFonts w:ascii="Times New Roman" w:hAnsi="Times New Roman" w:cs="Times New Roman"/>
                <w:sz w:val="24"/>
                <w:szCs w:val="24"/>
              </w:rPr>
              <w:t>-</w:t>
            </w:r>
            <w:r w:rsidR="007A3A9E">
              <w:rPr>
                <w:rFonts w:ascii="Times New Roman" w:hAnsi="Times New Roman" w:cs="Times New Roman"/>
                <w:sz w:val="24"/>
                <w:szCs w:val="24"/>
              </w:rPr>
              <w:t>4</w:t>
            </w:r>
            <w:r w:rsidR="00A05EA0" w:rsidRPr="00DC40A0">
              <w:rPr>
                <w:rFonts w:ascii="Times New Roman" w:hAnsi="Times New Roman" w:cs="Times New Roman"/>
                <w:sz w:val="24"/>
                <w:szCs w:val="24"/>
              </w:rPr>
              <w:t xml:space="preserve"> </w:t>
            </w:r>
            <w:r w:rsidRPr="00DC40A0">
              <w:rPr>
                <w:rFonts w:ascii="Times New Roman" w:hAnsi="Times New Roman" w:cs="Times New Roman"/>
                <w:sz w:val="24"/>
                <w:szCs w:val="24"/>
              </w:rPr>
              <w:t>квартале 202</w:t>
            </w:r>
            <w:r w:rsidR="00A05EA0" w:rsidRPr="00DC40A0">
              <w:rPr>
                <w:rFonts w:ascii="Times New Roman" w:hAnsi="Times New Roman" w:cs="Times New Roman"/>
                <w:sz w:val="24"/>
                <w:szCs w:val="24"/>
              </w:rPr>
              <w:t>4</w:t>
            </w:r>
            <w:r w:rsidRPr="00DC40A0">
              <w:rPr>
                <w:rFonts w:ascii="Times New Roman" w:hAnsi="Times New Roman" w:cs="Times New Roman"/>
                <w:sz w:val="24"/>
                <w:szCs w:val="24"/>
              </w:rPr>
              <w:t xml:space="preserve"> г. в целях общественного обсуждения и проведения независимой антикоррупционной экспертизы на едином региональном интернет-портале размещались:</w:t>
            </w:r>
          </w:p>
          <w:p w14:paraId="72DD83F9" w14:textId="299F2D98" w:rsidR="00A05EA0" w:rsidRPr="00DC40A0" w:rsidRDefault="00A05EA0" w:rsidP="00281614">
            <w:pPr>
              <w:numPr>
                <w:ilvl w:val="0"/>
                <w:numId w:val="4"/>
              </w:numPr>
              <w:ind w:left="-82" w:firstLine="425"/>
              <w:jc w:val="both"/>
              <w:rPr>
                <w:rFonts w:ascii="Times New Roman" w:hAnsi="Times New Roman" w:cs="Times New Roman"/>
                <w:sz w:val="24"/>
                <w:szCs w:val="24"/>
              </w:rPr>
            </w:pPr>
            <w:r w:rsidRPr="00DC40A0">
              <w:rPr>
                <w:rFonts w:ascii="Times New Roman" w:hAnsi="Times New Roman" w:cs="Times New Roman"/>
                <w:sz w:val="24"/>
                <w:szCs w:val="24"/>
              </w:rPr>
              <w:t>проект постановления Правительства Челябинской области «О принятии решения о предоставлении бюджетных ассигнований на приобретение объектов недвижимого имущества в государственную собственность Челябинской области»</w:t>
            </w:r>
          </w:p>
          <w:p w14:paraId="371CDAD9" w14:textId="77777777" w:rsidR="00A05EA0" w:rsidRPr="00DC40A0" w:rsidRDefault="00A05EA0" w:rsidP="00281614">
            <w:pPr>
              <w:numPr>
                <w:ilvl w:val="0"/>
                <w:numId w:val="4"/>
              </w:numPr>
              <w:ind w:left="-224" w:firstLine="633"/>
              <w:jc w:val="both"/>
              <w:rPr>
                <w:rFonts w:ascii="Times New Roman" w:hAnsi="Times New Roman" w:cs="Times New Roman"/>
                <w:sz w:val="24"/>
                <w:szCs w:val="24"/>
              </w:rPr>
            </w:pPr>
            <w:r w:rsidRPr="00DC40A0">
              <w:rPr>
                <w:rFonts w:ascii="Times New Roman" w:hAnsi="Times New Roman" w:cs="Times New Roman"/>
                <w:sz w:val="24"/>
                <w:szCs w:val="24"/>
              </w:rPr>
              <w:t>проект постановления Правительства Челябинской области «О внесении изменений в постановление Правительства Челябинской области от 20.02.2018 г. № 49-П»</w:t>
            </w:r>
          </w:p>
          <w:p w14:paraId="05B9F2FD" w14:textId="10E1E9EB" w:rsidR="0010338B" w:rsidRPr="00DC40A0" w:rsidRDefault="0010338B" w:rsidP="00281614">
            <w:pPr>
              <w:numPr>
                <w:ilvl w:val="0"/>
                <w:numId w:val="4"/>
              </w:numPr>
              <w:ind w:left="-82" w:firstLine="442"/>
              <w:jc w:val="both"/>
              <w:rPr>
                <w:rFonts w:ascii="Times New Roman" w:hAnsi="Times New Roman" w:cs="Times New Roman"/>
                <w:sz w:val="24"/>
                <w:szCs w:val="24"/>
              </w:rPr>
            </w:pPr>
            <w:r w:rsidRPr="00DC40A0">
              <w:rPr>
                <w:rFonts w:ascii="Times New Roman" w:hAnsi="Times New Roman" w:cs="Times New Roman"/>
                <w:sz w:val="24"/>
                <w:szCs w:val="24"/>
              </w:rPr>
              <w:t>проект закона Челябинской области «О внесении изменений в статью 2 и статью 4 Закона Челябинской области «О специальной социальной выплате медицинским работникам»</w:t>
            </w:r>
          </w:p>
          <w:p w14:paraId="02F31D99" w14:textId="77777777" w:rsidR="00240160" w:rsidRPr="00DC40A0" w:rsidRDefault="00A05EA0" w:rsidP="00281614">
            <w:pPr>
              <w:numPr>
                <w:ilvl w:val="0"/>
                <w:numId w:val="4"/>
              </w:numPr>
              <w:ind w:left="-82" w:firstLine="442"/>
              <w:jc w:val="both"/>
              <w:rPr>
                <w:rFonts w:ascii="Times New Roman" w:hAnsi="Times New Roman" w:cs="Times New Roman"/>
                <w:sz w:val="24"/>
                <w:szCs w:val="24"/>
              </w:rPr>
            </w:pPr>
            <w:r w:rsidRPr="00DC40A0">
              <w:rPr>
                <w:rFonts w:ascii="Times New Roman" w:hAnsi="Times New Roman" w:cs="Times New Roman"/>
                <w:sz w:val="24"/>
                <w:szCs w:val="24"/>
              </w:rPr>
              <w:t xml:space="preserve">проект </w:t>
            </w:r>
            <w:r w:rsidR="0010338B" w:rsidRPr="00DC40A0">
              <w:rPr>
                <w:rFonts w:ascii="Times New Roman" w:hAnsi="Times New Roman" w:cs="Times New Roman"/>
                <w:sz w:val="24"/>
                <w:szCs w:val="24"/>
              </w:rPr>
              <w:t xml:space="preserve">постановления Губернатора </w:t>
            </w:r>
            <w:r w:rsidRPr="00DC40A0">
              <w:rPr>
                <w:rFonts w:ascii="Times New Roman" w:hAnsi="Times New Roman" w:cs="Times New Roman"/>
                <w:sz w:val="24"/>
                <w:szCs w:val="24"/>
              </w:rPr>
              <w:t>Челябинской области «О внесении изменений в постановление Губернатора Челябинской области от 27.07.2004 г. № 383»</w:t>
            </w:r>
          </w:p>
          <w:p w14:paraId="7610CB2A" w14:textId="41D80391" w:rsidR="0010338B" w:rsidRPr="00DC40A0" w:rsidRDefault="0010338B" w:rsidP="00281614">
            <w:pPr>
              <w:numPr>
                <w:ilvl w:val="0"/>
                <w:numId w:val="4"/>
              </w:numPr>
              <w:ind w:left="-82" w:firstLine="442"/>
              <w:jc w:val="both"/>
              <w:rPr>
                <w:rFonts w:ascii="Times New Roman" w:hAnsi="Times New Roman" w:cs="Times New Roman"/>
                <w:sz w:val="24"/>
                <w:szCs w:val="24"/>
              </w:rPr>
            </w:pPr>
            <w:r w:rsidRPr="00DC40A0">
              <w:rPr>
                <w:rFonts w:ascii="Times New Roman" w:hAnsi="Times New Roman" w:cs="Times New Roman"/>
                <w:sz w:val="24"/>
                <w:szCs w:val="24"/>
              </w:rPr>
              <w:t>проект постановления Правительства Челябинской области «</w:t>
            </w:r>
            <w:r w:rsidR="007A446A" w:rsidRPr="007A446A">
              <w:rPr>
                <w:rFonts w:ascii="Times New Roman" w:hAnsi="Times New Roman" w:cs="Times New Roman"/>
                <w:sz w:val="24"/>
                <w:szCs w:val="24"/>
              </w:rPr>
              <w:t>О Порядке определения объема и предоставления в 2024-2026 годах субсидий социально ориентированным некоммерческим организациям на реализацию мероприятий по профилактике ВИЧ-инфекции и гепатитов B и C</w:t>
            </w:r>
            <w:r w:rsidR="00FC513B" w:rsidRPr="00DC40A0">
              <w:rPr>
                <w:rFonts w:ascii="Times New Roman" w:hAnsi="Times New Roman" w:cs="Times New Roman"/>
                <w:sz w:val="24"/>
                <w:szCs w:val="24"/>
              </w:rPr>
              <w:t>»</w:t>
            </w:r>
          </w:p>
          <w:p w14:paraId="41A4994D" w14:textId="77777777" w:rsidR="00FC513B" w:rsidRPr="00DC40A0" w:rsidRDefault="00FC513B" w:rsidP="00281614">
            <w:pPr>
              <w:numPr>
                <w:ilvl w:val="0"/>
                <w:numId w:val="4"/>
              </w:numPr>
              <w:ind w:left="-82" w:firstLine="442"/>
              <w:jc w:val="both"/>
              <w:rPr>
                <w:rFonts w:ascii="Times New Roman" w:hAnsi="Times New Roman" w:cs="Times New Roman"/>
                <w:sz w:val="24"/>
                <w:szCs w:val="24"/>
              </w:rPr>
            </w:pPr>
            <w:r w:rsidRPr="00DC40A0">
              <w:rPr>
                <w:rFonts w:ascii="Times New Roman" w:hAnsi="Times New Roman" w:cs="Times New Roman"/>
                <w:sz w:val="24"/>
                <w:szCs w:val="24"/>
              </w:rPr>
              <w:lastRenderedPageBreak/>
              <w:t>проект постановления Правительства Челябинской области «О внесении изменений в постановление Правительства Челябинской области от 23.01.2024 г. № 23-П»</w:t>
            </w:r>
          </w:p>
          <w:p w14:paraId="18D98FE3" w14:textId="77777777" w:rsidR="007A446A" w:rsidRDefault="007A446A" w:rsidP="007A446A">
            <w:pPr>
              <w:pStyle w:val="a6"/>
              <w:numPr>
                <w:ilvl w:val="0"/>
                <w:numId w:val="4"/>
              </w:numPr>
              <w:tabs>
                <w:tab w:val="left" w:pos="360"/>
                <w:tab w:val="left" w:pos="436"/>
              </w:tabs>
              <w:ind w:left="68" w:firstLine="292"/>
              <w:jc w:val="both"/>
              <w:rPr>
                <w:rFonts w:ascii="Times New Roman" w:hAnsi="Times New Roman"/>
                <w:sz w:val="24"/>
                <w:szCs w:val="24"/>
              </w:rPr>
            </w:pPr>
            <w:r>
              <w:rPr>
                <w:rFonts w:ascii="Times New Roman" w:hAnsi="Times New Roman"/>
                <w:sz w:val="24"/>
                <w:szCs w:val="24"/>
              </w:rPr>
              <w:t>п</w:t>
            </w:r>
            <w:r w:rsidRPr="000E5F53">
              <w:rPr>
                <w:rFonts w:ascii="Times New Roman" w:hAnsi="Times New Roman"/>
                <w:sz w:val="24"/>
                <w:szCs w:val="24"/>
              </w:rPr>
              <w:t>роект постановления Правительства Челябинской области</w:t>
            </w:r>
            <w:r>
              <w:t xml:space="preserve"> «</w:t>
            </w:r>
            <w:r w:rsidRPr="001177F2">
              <w:rPr>
                <w:rFonts w:ascii="Times New Roman" w:hAnsi="Times New Roman"/>
                <w:sz w:val="24"/>
                <w:szCs w:val="24"/>
              </w:rPr>
              <w:t>О внесении изменений в постановление Правительства Челябинской области</w:t>
            </w:r>
            <w:r>
              <w:rPr>
                <w:rFonts w:ascii="Times New Roman" w:hAnsi="Times New Roman"/>
                <w:sz w:val="24"/>
                <w:szCs w:val="24"/>
              </w:rPr>
              <w:t xml:space="preserve"> </w:t>
            </w:r>
            <w:r w:rsidRPr="001177F2">
              <w:rPr>
                <w:rFonts w:ascii="Times New Roman" w:hAnsi="Times New Roman"/>
                <w:sz w:val="24"/>
                <w:szCs w:val="24"/>
              </w:rPr>
              <w:t>от 20.02.2018 г. № 49-П</w:t>
            </w:r>
            <w:r>
              <w:rPr>
                <w:rFonts w:ascii="Times New Roman" w:hAnsi="Times New Roman"/>
                <w:sz w:val="24"/>
                <w:szCs w:val="24"/>
              </w:rPr>
              <w:t>»</w:t>
            </w:r>
          </w:p>
          <w:p w14:paraId="6A428AEF" w14:textId="07B3AD10" w:rsidR="007A446A" w:rsidRDefault="007A446A" w:rsidP="007A446A">
            <w:pPr>
              <w:pStyle w:val="a6"/>
              <w:numPr>
                <w:ilvl w:val="0"/>
                <w:numId w:val="4"/>
              </w:numPr>
              <w:tabs>
                <w:tab w:val="left" w:pos="360"/>
                <w:tab w:val="left" w:pos="436"/>
              </w:tabs>
              <w:ind w:left="68" w:firstLine="292"/>
              <w:jc w:val="both"/>
              <w:rPr>
                <w:rFonts w:ascii="Times New Roman" w:hAnsi="Times New Roman"/>
                <w:sz w:val="24"/>
                <w:szCs w:val="24"/>
              </w:rPr>
            </w:pPr>
            <w:r>
              <w:rPr>
                <w:rFonts w:ascii="Times New Roman" w:hAnsi="Times New Roman"/>
                <w:sz w:val="24"/>
                <w:szCs w:val="24"/>
              </w:rPr>
              <w:t>п</w:t>
            </w:r>
            <w:r w:rsidRPr="000E5F53">
              <w:rPr>
                <w:rFonts w:ascii="Times New Roman" w:hAnsi="Times New Roman"/>
                <w:sz w:val="24"/>
                <w:szCs w:val="24"/>
              </w:rPr>
              <w:t>роект постановления Правительства Челябинской области</w:t>
            </w:r>
            <w:r>
              <w:rPr>
                <w:rFonts w:ascii="Times New Roman" w:hAnsi="Times New Roman"/>
                <w:sz w:val="24"/>
                <w:szCs w:val="24"/>
              </w:rPr>
              <w:t xml:space="preserve"> «</w:t>
            </w:r>
            <w:r w:rsidRPr="008A12E2">
              <w:rPr>
                <w:rFonts w:ascii="Times New Roman" w:hAnsi="Times New Roman"/>
                <w:sz w:val="24"/>
                <w:szCs w:val="24"/>
              </w:rPr>
              <w:t>О внесении изменения в постановление Правительства Челябинской области от 19.06.2024 г. № 367-П</w:t>
            </w:r>
            <w:r>
              <w:rPr>
                <w:rFonts w:ascii="Times New Roman" w:hAnsi="Times New Roman"/>
                <w:sz w:val="24"/>
                <w:szCs w:val="24"/>
              </w:rPr>
              <w:t>»</w:t>
            </w:r>
          </w:p>
          <w:p w14:paraId="2DA9F51F" w14:textId="1302FA15" w:rsidR="00E303DB" w:rsidRPr="00DC40A0" w:rsidRDefault="007A446A" w:rsidP="007A446A">
            <w:pPr>
              <w:numPr>
                <w:ilvl w:val="0"/>
                <w:numId w:val="4"/>
              </w:numPr>
              <w:ind w:left="-82" w:firstLine="442"/>
              <w:jc w:val="both"/>
              <w:rPr>
                <w:rFonts w:ascii="Times New Roman" w:hAnsi="Times New Roman" w:cs="Times New Roman"/>
                <w:sz w:val="24"/>
                <w:szCs w:val="24"/>
              </w:rPr>
            </w:pPr>
            <w:r>
              <w:rPr>
                <w:rFonts w:ascii="Times New Roman" w:hAnsi="Times New Roman"/>
                <w:sz w:val="24"/>
                <w:szCs w:val="24"/>
              </w:rPr>
              <w:t xml:space="preserve"> п</w:t>
            </w:r>
            <w:r w:rsidRPr="000E5F53">
              <w:rPr>
                <w:rFonts w:ascii="Times New Roman" w:hAnsi="Times New Roman"/>
                <w:sz w:val="24"/>
                <w:szCs w:val="24"/>
              </w:rPr>
              <w:t>роект постановления Правительства Челябинской области</w:t>
            </w:r>
            <w:r>
              <w:t xml:space="preserve"> «</w:t>
            </w:r>
            <w:r w:rsidRPr="008A12E2">
              <w:rPr>
                <w:rFonts w:ascii="Times New Roman" w:hAnsi="Times New Roman"/>
                <w:sz w:val="24"/>
                <w:szCs w:val="24"/>
              </w:rPr>
              <w:t>О внесении изменений в постановление Правительства Челябинской области от 16.04.2024 г. № 261-П</w:t>
            </w:r>
            <w:r>
              <w:rPr>
                <w:rFonts w:ascii="Times New Roman" w:hAnsi="Times New Roman"/>
                <w:sz w:val="24"/>
                <w:szCs w:val="24"/>
              </w:rPr>
              <w:t>»</w:t>
            </w:r>
          </w:p>
        </w:tc>
        <w:tc>
          <w:tcPr>
            <w:tcW w:w="1814" w:type="dxa"/>
          </w:tcPr>
          <w:p w14:paraId="6C2D70D0" w14:textId="3C72ECBD" w:rsidR="00240160" w:rsidRPr="00DC40A0" w:rsidRDefault="002D7BE5" w:rsidP="00AE34E1">
            <w:pPr>
              <w:jc w:val="center"/>
              <w:rPr>
                <w:rFonts w:ascii="Times New Roman" w:hAnsi="Times New Roman" w:cs="Times New Roman"/>
                <w:sz w:val="24"/>
                <w:szCs w:val="24"/>
              </w:rPr>
            </w:pPr>
            <w:r w:rsidRPr="00DC40A0">
              <w:rPr>
                <w:rFonts w:ascii="Times New Roman" w:hAnsi="Times New Roman" w:cs="Times New Roman"/>
                <w:sz w:val="24"/>
                <w:szCs w:val="24"/>
              </w:rPr>
              <w:lastRenderedPageBreak/>
              <w:t>-</w:t>
            </w:r>
          </w:p>
        </w:tc>
      </w:tr>
      <w:tr w:rsidR="002D7BE5" w:rsidRPr="00DC40A0" w14:paraId="01043ABC" w14:textId="77777777" w:rsidTr="0054193F">
        <w:trPr>
          <w:trHeight w:val="699"/>
        </w:trPr>
        <w:tc>
          <w:tcPr>
            <w:tcW w:w="957" w:type="dxa"/>
          </w:tcPr>
          <w:p w14:paraId="77268448" w14:textId="77777777" w:rsidR="002D7BE5" w:rsidRPr="00DC40A0" w:rsidRDefault="002D7BE5"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3D29E2E5" w14:textId="1BADBE49" w:rsidR="002D7BE5" w:rsidRPr="00DC40A0" w:rsidRDefault="002D7BE5" w:rsidP="00240160">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4</w:t>
            </w:r>
          </w:p>
        </w:tc>
        <w:tc>
          <w:tcPr>
            <w:tcW w:w="4820" w:type="dxa"/>
          </w:tcPr>
          <w:p w14:paraId="69A4DB12" w14:textId="6245C47C" w:rsidR="002D7BE5" w:rsidRPr="00DC40A0" w:rsidRDefault="002D7BE5" w:rsidP="00240160">
            <w:pPr>
              <w:jc w:val="both"/>
              <w:rPr>
                <w:rFonts w:ascii="Times New Roman" w:hAnsi="Times New Roman" w:cs="Times New Roman"/>
                <w:sz w:val="24"/>
                <w:szCs w:val="24"/>
              </w:rPr>
            </w:pPr>
            <w:r w:rsidRPr="00DC40A0">
              <w:rPr>
                <w:rFonts w:ascii="Times New Roman" w:hAnsi="Times New Roman" w:cs="Times New Roman"/>
                <w:sz w:val="24"/>
                <w:szCs w:val="24"/>
              </w:rPr>
              <w:t>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w:t>
            </w:r>
          </w:p>
          <w:p w14:paraId="0AF233E0" w14:textId="05744F6D" w:rsidR="002D7BE5" w:rsidRPr="00DC40A0" w:rsidRDefault="002D7BE5" w:rsidP="00240160">
            <w:pPr>
              <w:jc w:val="both"/>
              <w:rPr>
                <w:rFonts w:ascii="Times New Roman" w:hAnsi="Times New Roman" w:cs="Times New Roman"/>
                <w:sz w:val="24"/>
                <w:szCs w:val="24"/>
              </w:rPr>
            </w:pPr>
            <w:r w:rsidRPr="00DC40A0">
              <w:rPr>
                <w:rFonts w:ascii="Times New Roman" w:hAnsi="Times New Roman" w:cs="Times New Roman"/>
                <w:sz w:val="24"/>
                <w:szCs w:val="24"/>
              </w:rPr>
              <w:t xml:space="preserve">Актуализация перечня </w:t>
            </w:r>
            <w:proofErr w:type="spellStart"/>
            <w:r w:rsidRPr="00DC40A0">
              <w:rPr>
                <w:rFonts w:ascii="Times New Roman" w:hAnsi="Times New Roman" w:cs="Times New Roman"/>
                <w:sz w:val="24"/>
                <w:szCs w:val="24"/>
              </w:rPr>
              <w:t>коррупционно</w:t>
            </w:r>
            <w:proofErr w:type="spellEnd"/>
            <w:r w:rsidRPr="00DC40A0">
              <w:rPr>
                <w:rFonts w:ascii="Times New Roman" w:hAnsi="Times New Roman" w:cs="Times New Roman"/>
                <w:sz w:val="24"/>
                <w:szCs w:val="24"/>
              </w:rPr>
              <w:t>-опасных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w:t>
            </w:r>
          </w:p>
        </w:tc>
        <w:tc>
          <w:tcPr>
            <w:tcW w:w="6976" w:type="dxa"/>
          </w:tcPr>
          <w:p w14:paraId="2E88C3BA" w14:textId="1DABB42F" w:rsidR="0014020E" w:rsidRPr="00DC40A0" w:rsidRDefault="002D7BE5" w:rsidP="0014020E">
            <w:pPr>
              <w:jc w:val="both"/>
              <w:rPr>
                <w:rFonts w:ascii="Times New Roman" w:hAnsi="Times New Roman" w:cs="Times New Roman"/>
                <w:sz w:val="24"/>
                <w:szCs w:val="24"/>
                <w:lang w:eastAsia="ru-RU"/>
              </w:rPr>
            </w:pPr>
            <w:r w:rsidRPr="00EC2FE6">
              <w:rPr>
                <w:rFonts w:ascii="Times New Roman" w:hAnsi="Times New Roman" w:cs="Times New Roman"/>
                <w:sz w:val="24"/>
                <w:szCs w:val="24"/>
              </w:rPr>
              <w:t>В 1</w:t>
            </w:r>
            <w:r w:rsidR="0010338B" w:rsidRPr="00EC2FE6">
              <w:rPr>
                <w:rFonts w:ascii="Times New Roman" w:hAnsi="Times New Roman" w:cs="Times New Roman"/>
                <w:sz w:val="24"/>
                <w:szCs w:val="24"/>
              </w:rPr>
              <w:t>-</w:t>
            </w:r>
            <w:r w:rsidR="0054193F" w:rsidRPr="00EC2FE6">
              <w:rPr>
                <w:rFonts w:ascii="Times New Roman" w:hAnsi="Times New Roman" w:cs="Times New Roman"/>
                <w:sz w:val="24"/>
                <w:szCs w:val="24"/>
              </w:rPr>
              <w:t>4</w:t>
            </w:r>
            <w:r w:rsidRPr="00EC2FE6">
              <w:rPr>
                <w:rFonts w:ascii="Times New Roman" w:hAnsi="Times New Roman" w:cs="Times New Roman"/>
                <w:sz w:val="24"/>
                <w:szCs w:val="24"/>
              </w:rPr>
              <w:t xml:space="preserve"> квартале 2024 г.</w:t>
            </w:r>
            <w:r w:rsidR="00EC2FE6">
              <w:rPr>
                <w:rFonts w:ascii="Times New Roman" w:hAnsi="Times New Roman" w:cs="Times New Roman"/>
                <w:sz w:val="24"/>
                <w:szCs w:val="24"/>
              </w:rPr>
              <w:t xml:space="preserve"> в связи с ор</w:t>
            </w:r>
            <w:r w:rsidR="0014020E">
              <w:rPr>
                <w:rFonts w:ascii="Times New Roman" w:hAnsi="Times New Roman" w:cs="Times New Roman"/>
                <w:sz w:val="24"/>
                <w:szCs w:val="24"/>
              </w:rPr>
              <w:t>ганизационно-штатными мероприятиями проведена</w:t>
            </w:r>
            <w:r w:rsidRPr="00EC2FE6">
              <w:rPr>
                <w:rFonts w:ascii="Times New Roman" w:hAnsi="Times New Roman" w:cs="Times New Roman"/>
                <w:sz w:val="24"/>
                <w:szCs w:val="24"/>
              </w:rPr>
              <w:t xml:space="preserve"> 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w:t>
            </w:r>
            <w:r w:rsidR="0014020E">
              <w:rPr>
                <w:rFonts w:ascii="Times New Roman" w:hAnsi="Times New Roman" w:cs="Times New Roman"/>
                <w:sz w:val="24"/>
                <w:szCs w:val="24"/>
              </w:rPr>
              <w:t>, актуализирован п</w:t>
            </w:r>
            <w:r w:rsidRPr="00EC2FE6">
              <w:rPr>
                <w:rFonts w:ascii="Times New Roman" w:hAnsi="Times New Roman" w:cs="Times New Roman"/>
                <w:sz w:val="24"/>
                <w:szCs w:val="24"/>
                <w:lang w:eastAsia="ru-RU"/>
              </w:rPr>
              <w:t xml:space="preserve">еречень </w:t>
            </w:r>
            <w:proofErr w:type="spellStart"/>
            <w:r w:rsidRPr="00EC2FE6">
              <w:rPr>
                <w:rFonts w:ascii="Times New Roman" w:hAnsi="Times New Roman" w:cs="Times New Roman"/>
                <w:sz w:val="24"/>
                <w:szCs w:val="24"/>
                <w:lang w:eastAsia="ru-RU"/>
              </w:rPr>
              <w:t>коррупционно</w:t>
            </w:r>
            <w:proofErr w:type="spellEnd"/>
            <w:r w:rsidRPr="00EC2FE6">
              <w:rPr>
                <w:rFonts w:ascii="Times New Roman" w:hAnsi="Times New Roman" w:cs="Times New Roman"/>
                <w:sz w:val="24"/>
                <w:szCs w:val="24"/>
                <w:lang w:eastAsia="ru-RU"/>
              </w:rPr>
              <w:t>-опасных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w:t>
            </w:r>
            <w:r w:rsidR="0014020E">
              <w:rPr>
                <w:rFonts w:ascii="Times New Roman" w:hAnsi="Times New Roman" w:cs="Times New Roman"/>
                <w:sz w:val="24"/>
                <w:szCs w:val="24"/>
                <w:lang w:eastAsia="ru-RU"/>
              </w:rPr>
              <w:t>, подготовлен</w:t>
            </w:r>
            <w:r w:rsidR="004A4313">
              <w:rPr>
                <w:rFonts w:ascii="Times New Roman" w:hAnsi="Times New Roman" w:cs="Times New Roman"/>
                <w:sz w:val="24"/>
                <w:szCs w:val="24"/>
                <w:lang w:eastAsia="ru-RU"/>
              </w:rPr>
              <w:t>ы</w:t>
            </w:r>
            <w:r w:rsidR="0014020E">
              <w:rPr>
                <w:rFonts w:ascii="Times New Roman" w:hAnsi="Times New Roman" w:cs="Times New Roman"/>
                <w:sz w:val="24"/>
                <w:szCs w:val="24"/>
                <w:lang w:eastAsia="ru-RU"/>
              </w:rPr>
              <w:t xml:space="preserve"> проект</w:t>
            </w:r>
            <w:r w:rsidR="004A4313">
              <w:rPr>
                <w:rFonts w:ascii="Times New Roman" w:hAnsi="Times New Roman" w:cs="Times New Roman"/>
                <w:sz w:val="24"/>
                <w:szCs w:val="24"/>
                <w:lang w:eastAsia="ru-RU"/>
              </w:rPr>
              <w:t>ы</w:t>
            </w:r>
            <w:r w:rsidR="0014020E">
              <w:rPr>
                <w:rFonts w:ascii="Times New Roman" w:hAnsi="Times New Roman" w:cs="Times New Roman"/>
                <w:sz w:val="24"/>
                <w:szCs w:val="24"/>
                <w:lang w:eastAsia="ru-RU"/>
              </w:rPr>
              <w:t xml:space="preserve"> приказ</w:t>
            </w:r>
            <w:r w:rsidR="004A4313">
              <w:rPr>
                <w:rFonts w:ascii="Times New Roman" w:hAnsi="Times New Roman" w:cs="Times New Roman"/>
                <w:sz w:val="24"/>
                <w:szCs w:val="24"/>
                <w:lang w:eastAsia="ru-RU"/>
              </w:rPr>
              <w:t>ов</w:t>
            </w:r>
            <w:r w:rsidR="0014020E">
              <w:rPr>
                <w:rFonts w:ascii="Times New Roman" w:hAnsi="Times New Roman" w:cs="Times New Roman"/>
                <w:sz w:val="24"/>
                <w:szCs w:val="24"/>
                <w:lang w:eastAsia="ru-RU"/>
              </w:rPr>
              <w:t>.</w:t>
            </w:r>
          </w:p>
          <w:p w14:paraId="4EFEEF31" w14:textId="5193F8B2" w:rsidR="0054193F" w:rsidRPr="00DC40A0" w:rsidRDefault="0054193F" w:rsidP="00240160">
            <w:pPr>
              <w:jc w:val="both"/>
              <w:rPr>
                <w:rFonts w:ascii="Times New Roman" w:hAnsi="Times New Roman" w:cs="Times New Roman"/>
                <w:sz w:val="24"/>
                <w:szCs w:val="24"/>
                <w:lang w:eastAsia="ru-RU"/>
              </w:rPr>
            </w:pPr>
          </w:p>
        </w:tc>
        <w:tc>
          <w:tcPr>
            <w:tcW w:w="1814" w:type="dxa"/>
          </w:tcPr>
          <w:p w14:paraId="3375A7A7" w14:textId="77777777" w:rsidR="002D7BE5" w:rsidRPr="00DC40A0" w:rsidRDefault="002D7BE5" w:rsidP="00AE34E1">
            <w:pPr>
              <w:jc w:val="center"/>
              <w:rPr>
                <w:rFonts w:ascii="Times New Roman" w:hAnsi="Times New Roman" w:cs="Times New Roman"/>
                <w:sz w:val="24"/>
                <w:szCs w:val="24"/>
              </w:rPr>
            </w:pPr>
          </w:p>
          <w:p w14:paraId="252B1653" w14:textId="7B81891A" w:rsidR="002D7BE5" w:rsidRPr="00DC40A0" w:rsidRDefault="002D7BE5"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tc>
      </w:tr>
      <w:tr w:rsidR="00240160" w:rsidRPr="00DC40A0" w14:paraId="0B8CC096" w14:textId="77777777" w:rsidTr="00EB0FAD">
        <w:trPr>
          <w:trHeight w:val="1887"/>
        </w:trPr>
        <w:tc>
          <w:tcPr>
            <w:tcW w:w="957" w:type="dxa"/>
          </w:tcPr>
          <w:p w14:paraId="1B3076C1" w14:textId="77777777" w:rsidR="00240160" w:rsidRPr="00DC40A0" w:rsidRDefault="00240160"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38A43913" w14:textId="2D487C77" w:rsidR="00240160" w:rsidRPr="00DC40A0" w:rsidRDefault="00240160" w:rsidP="00240160">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5</w:t>
            </w:r>
          </w:p>
        </w:tc>
        <w:tc>
          <w:tcPr>
            <w:tcW w:w="4820" w:type="dxa"/>
          </w:tcPr>
          <w:p w14:paraId="07DF9DD1" w14:textId="77777777" w:rsidR="00240160" w:rsidRPr="00DC40A0" w:rsidRDefault="00240160" w:rsidP="00240160">
            <w:pPr>
              <w:jc w:val="both"/>
              <w:rPr>
                <w:rFonts w:ascii="Times New Roman" w:hAnsi="Times New Roman" w:cs="Times New Roman"/>
                <w:sz w:val="24"/>
                <w:szCs w:val="24"/>
              </w:rPr>
            </w:pPr>
            <w:r w:rsidRPr="00DC40A0">
              <w:rPr>
                <w:rFonts w:ascii="Times New Roman" w:hAnsi="Times New Roman" w:cs="Times New Roman"/>
                <w:sz w:val="24"/>
                <w:szCs w:val="24"/>
              </w:rPr>
              <w:t xml:space="preserve">Обеспечение деятельности Комиссии по соблюдению требований к служебному поведению государственных гражданских служащих и урегулированию конфликта интересов, образованной в Министерстве здравоохранения Челябинской области </w:t>
            </w:r>
          </w:p>
          <w:p w14:paraId="0F2E7276" w14:textId="7556D8FA" w:rsidR="00240160" w:rsidRPr="00DC40A0" w:rsidRDefault="00240160" w:rsidP="00240160">
            <w:pPr>
              <w:jc w:val="both"/>
              <w:rPr>
                <w:rFonts w:ascii="Times New Roman" w:hAnsi="Times New Roman" w:cs="Times New Roman"/>
                <w:sz w:val="24"/>
                <w:szCs w:val="24"/>
              </w:rPr>
            </w:pPr>
          </w:p>
        </w:tc>
        <w:tc>
          <w:tcPr>
            <w:tcW w:w="6976" w:type="dxa"/>
          </w:tcPr>
          <w:p w14:paraId="2722394E" w14:textId="7B33D7FB" w:rsidR="00E44382" w:rsidRPr="00DC40A0" w:rsidRDefault="00E44382" w:rsidP="00E44382">
            <w:pPr>
              <w:jc w:val="both"/>
              <w:rPr>
                <w:rFonts w:ascii="Times New Roman" w:hAnsi="Times New Roman" w:cs="Times New Roman"/>
                <w:sz w:val="24"/>
                <w:szCs w:val="24"/>
              </w:rPr>
            </w:pPr>
            <w:r w:rsidRPr="00DC40A0">
              <w:rPr>
                <w:rFonts w:ascii="Times New Roman" w:hAnsi="Times New Roman" w:cs="Times New Roman"/>
                <w:sz w:val="24"/>
                <w:szCs w:val="24"/>
              </w:rPr>
              <w:t>09 января 202</w:t>
            </w:r>
            <w:r w:rsidR="00407F98" w:rsidRPr="00DC40A0">
              <w:rPr>
                <w:rFonts w:ascii="Times New Roman" w:hAnsi="Times New Roman" w:cs="Times New Roman"/>
                <w:sz w:val="24"/>
                <w:szCs w:val="24"/>
              </w:rPr>
              <w:t>4</w:t>
            </w:r>
            <w:r w:rsidRPr="00DC40A0">
              <w:rPr>
                <w:rFonts w:ascii="Times New Roman" w:hAnsi="Times New Roman" w:cs="Times New Roman"/>
                <w:sz w:val="24"/>
                <w:szCs w:val="24"/>
              </w:rPr>
              <w:t xml:space="preserve"> г. Министром здравоохранения Челябинской области утвержден План работы Комиссии по соблюдению требований к служебному поведению </w:t>
            </w:r>
            <w:r w:rsidR="00591414" w:rsidRPr="00DC40A0">
              <w:rPr>
                <w:rFonts w:ascii="Times New Roman" w:hAnsi="Times New Roman" w:cs="Times New Roman"/>
                <w:sz w:val="24"/>
                <w:szCs w:val="24"/>
              </w:rPr>
              <w:t xml:space="preserve">государственных гражданских служащих и урегулированию конфликта интересов, образованной в </w:t>
            </w:r>
            <w:r w:rsidR="00BE193C" w:rsidRPr="00DC40A0">
              <w:rPr>
                <w:rFonts w:ascii="Times New Roman" w:hAnsi="Times New Roman" w:cs="Times New Roman"/>
                <w:sz w:val="24"/>
                <w:szCs w:val="24"/>
              </w:rPr>
              <w:t>Министерств</w:t>
            </w:r>
            <w:r w:rsidR="00591414" w:rsidRPr="00DC40A0">
              <w:rPr>
                <w:rFonts w:ascii="Times New Roman" w:hAnsi="Times New Roman" w:cs="Times New Roman"/>
                <w:sz w:val="24"/>
                <w:szCs w:val="24"/>
              </w:rPr>
              <w:t>е</w:t>
            </w:r>
            <w:r w:rsidR="00BE193C" w:rsidRPr="00DC40A0">
              <w:rPr>
                <w:rFonts w:ascii="Times New Roman" w:hAnsi="Times New Roman" w:cs="Times New Roman"/>
                <w:sz w:val="24"/>
                <w:szCs w:val="24"/>
              </w:rPr>
              <w:t xml:space="preserve"> здравоохранения Челябинской области</w:t>
            </w:r>
            <w:r w:rsidR="002C1F20" w:rsidRPr="00DC40A0">
              <w:rPr>
                <w:rFonts w:ascii="Times New Roman" w:hAnsi="Times New Roman" w:cs="Times New Roman"/>
                <w:sz w:val="24"/>
                <w:szCs w:val="24"/>
              </w:rPr>
              <w:t xml:space="preserve">, </w:t>
            </w:r>
            <w:r w:rsidRPr="00DC40A0">
              <w:rPr>
                <w:rFonts w:ascii="Times New Roman" w:hAnsi="Times New Roman" w:cs="Times New Roman"/>
                <w:sz w:val="24"/>
                <w:szCs w:val="24"/>
              </w:rPr>
              <w:t>(далее именуется – Комиссия) на 202</w:t>
            </w:r>
            <w:r w:rsidR="00407F98" w:rsidRPr="00DC40A0">
              <w:rPr>
                <w:rFonts w:ascii="Times New Roman" w:hAnsi="Times New Roman" w:cs="Times New Roman"/>
                <w:sz w:val="24"/>
                <w:szCs w:val="24"/>
              </w:rPr>
              <w:t>4</w:t>
            </w:r>
            <w:r w:rsidRPr="00DC40A0">
              <w:rPr>
                <w:rFonts w:ascii="Times New Roman" w:hAnsi="Times New Roman" w:cs="Times New Roman"/>
                <w:sz w:val="24"/>
                <w:szCs w:val="24"/>
              </w:rPr>
              <w:t xml:space="preserve"> г. </w:t>
            </w:r>
          </w:p>
          <w:p w14:paraId="66FD1B22" w14:textId="07DDBFAE" w:rsidR="00E44382" w:rsidRPr="00DC40A0" w:rsidRDefault="00E44382" w:rsidP="00E44382">
            <w:pPr>
              <w:jc w:val="both"/>
              <w:rPr>
                <w:rFonts w:ascii="Times New Roman" w:hAnsi="Times New Roman" w:cs="Times New Roman"/>
                <w:sz w:val="24"/>
                <w:szCs w:val="24"/>
              </w:rPr>
            </w:pPr>
            <w:r w:rsidRPr="00DC40A0">
              <w:rPr>
                <w:rFonts w:ascii="Times New Roman" w:hAnsi="Times New Roman" w:cs="Times New Roman"/>
                <w:sz w:val="24"/>
                <w:szCs w:val="24"/>
              </w:rPr>
              <w:t>В 1</w:t>
            </w:r>
            <w:r w:rsidR="0015707A" w:rsidRPr="00DC40A0">
              <w:rPr>
                <w:rFonts w:ascii="Times New Roman" w:hAnsi="Times New Roman" w:cs="Times New Roman"/>
                <w:sz w:val="24"/>
                <w:szCs w:val="24"/>
              </w:rPr>
              <w:t xml:space="preserve"> </w:t>
            </w:r>
            <w:r w:rsidR="00BE193C" w:rsidRPr="00DC40A0">
              <w:rPr>
                <w:rFonts w:ascii="Times New Roman" w:hAnsi="Times New Roman" w:cs="Times New Roman"/>
                <w:sz w:val="24"/>
                <w:szCs w:val="24"/>
              </w:rPr>
              <w:t>-</w:t>
            </w:r>
            <w:r w:rsidR="0015707A" w:rsidRPr="00DC40A0">
              <w:rPr>
                <w:rFonts w:ascii="Times New Roman" w:hAnsi="Times New Roman" w:cs="Times New Roman"/>
                <w:sz w:val="24"/>
                <w:szCs w:val="24"/>
              </w:rPr>
              <w:t xml:space="preserve"> </w:t>
            </w:r>
            <w:r w:rsidR="003B432E">
              <w:rPr>
                <w:rFonts w:ascii="Times New Roman" w:hAnsi="Times New Roman" w:cs="Times New Roman"/>
                <w:sz w:val="24"/>
                <w:szCs w:val="24"/>
              </w:rPr>
              <w:t>4</w:t>
            </w:r>
            <w:r w:rsidRPr="00DC40A0">
              <w:rPr>
                <w:rFonts w:ascii="Times New Roman" w:hAnsi="Times New Roman" w:cs="Times New Roman"/>
                <w:sz w:val="24"/>
                <w:szCs w:val="24"/>
              </w:rPr>
              <w:t xml:space="preserve">  квартале 202</w:t>
            </w:r>
            <w:r w:rsidR="00BE193C" w:rsidRPr="00DC40A0">
              <w:rPr>
                <w:rFonts w:ascii="Times New Roman" w:hAnsi="Times New Roman" w:cs="Times New Roman"/>
                <w:sz w:val="24"/>
                <w:szCs w:val="24"/>
              </w:rPr>
              <w:t>4</w:t>
            </w:r>
            <w:r w:rsidRPr="00DC40A0">
              <w:rPr>
                <w:rFonts w:ascii="Times New Roman" w:hAnsi="Times New Roman" w:cs="Times New Roman"/>
                <w:sz w:val="24"/>
                <w:szCs w:val="24"/>
              </w:rPr>
              <w:t xml:space="preserve"> г. состоялось </w:t>
            </w:r>
            <w:r w:rsidR="00347097">
              <w:rPr>
                <w:rFonts w:ascii="Times New Roman" w:hAnsi="Times New Roman" w:cs="Times New Roman"/>
                <w:sz w:val="24"/>
                <w:szCs w:val="24"/>
              </w:rPr>
              <w:t>1</w:t>
            </w:r>
            <w:r w:rsidR="0014020E">
              <w:rPr>
                <w:rFonts w:ascii="Times New Roman" w:hAnsi="Times New Roman" w:cs="Times New Roman"/>
                <w:sz w:val="24"/>
                <w:szCs w:val="24"/>
              </w:rPr>
              <w:t>1</w:t>
            </w:r>
            <w:r w:rsidRPr="00DC40A0">
              <w:rPr>
                <w:rFonts w:ascii="Times New Roman" w:hAnsi="Times New Roman" w:cs="Times New Roman"/>
                <w:sz w:val="24"/>
                <w:szCs w:val="24"/>
              </w:rPr>
              <w:t xml:space="preserve"> заседани</w:t>
            </w:r>
            <w:r w:rsidR="00BE193C" w:rsidRPr="00DC40A0">
              <w:rPr>
                <w:rFonts w:ascii="Times New Roman" w:hAnsi="Times New Roman" w:cs="Times New Roman"/>
                <w:sz w:val="24"/>
                <w:szCs w:val="24"/>
              </w:rPr>
              <w:t>й</w:t>
            </w:r>
            <w:r w:rsidRPr="00DC40A0">
              <w:rPr>
                <w:rFonts w:ascii="Times New Roman" w:hAnsi="Times New Roman" w:cs="Times New Roman"/>
                <w:sz w:val="24"/>
                <w:szCs w:val="24"/>
              </w:rPr>
              <w:t xml:space="preserve"> Комиссии с участием представителей Управления по противодействию коррупционных и иных правонарушений в Челябинской области, ФГБОУ ВО «Российская академия народного хозяйства и государственной службы при Президенте Российской </w:t>
            </w:r>
            <w:r w:rsidRPr="00DC40A0">
              <w:rPr>
                <w:rFonts w:ascii="Times New Roman" w:hAnsi="Times New Roman" w:cs="Times New Roman"/>
                <w:sz w:val="24"/>
                <w:szCs w:val="24"/>
              </w:rPr>
              <w:lastRenderedPageBreak/>
              <w:t>Федерации» и Общественной палаты Челябинской области, на которых рассмотрены:</w:t>
            </w:r>
          </w:p>
          <w:p w14:paraId="107946FB" w14:textId="0EF1BD09" w:rsidR="002C1F20" w:rsidRPr="00DC40A0" w:rsidRDefault="002C1F20" w:rsidP="00E44382">
            <w:pPr>
              <w:jc w:val="both"/>
              <w:rPr>
                <w:rFonts w:ascii="Times New Roman" w:hAnsi="Times New Roman" w:cs="Times New Roman"/>
                <w:sz w:val="24"/>
                <w:szCs w:val="24"/>
              </w:rPr>
            </w:pPr>
            <w:r w:rsidRPr="00DC40A0">
              <w:rPr>
                <w:rFonts w:ascii="Times New Roman" w:hAnsi="Times New Roman" w:cs="Times New Roman"/>
                <w:sz w:val="24"/>
                <w:szCs w:val="24"/>
              </w:rPr>
              <w:t xml:space="preserve">- результаты проверки сферы возможного конфликта интересов (ограничений и запретов) с использованием базы данных </w:t>
            </w:r>
            <w:r w:rsidR="00975521" w:rsidRPr="00DC40A0">
              <w:rPr>
                <w:rFonts w:ascii="Times New Roman" w:hAnsi="Times New Roman" w:cs="Times New Roman"/>
                <w:sz w:val="24"/>
                <w:szCs w:val="24"/>
              </w:rPr>
              <w:t>«</w:t>
            </w:r>
            <w:proofErr w:type="spellStart"/>
            <w:r w:rsidR="00975521" w:rsidRPr="00DC40A0">
              <w:rPr>
                <w:rFonts w:ascii="Times New Roman" w:hAnsi="Times New Roman" w:cs="Times New Roman"/>
                <w:sz w:val="24"/>
                <w:szCs w:val="24"/>
              </w:rPr>
              <w:t>Спарк</w:t>
            </w:r>
            <w:proofErr w:type="spellEnd"/>
            <w:r w:rsidR="00975521" w:rsidRPr="00DC40A0">
              <w:rPr>
                <w:rFonts w:ascii="Times New Roman" w:hAnsi="Times New Roman" w:cs="Times New Roman"/>
                <w:sz w:val="24"/>
                <w:szCs w:val="24"/>
              </w:rPr>
              <w:t xml:space="preserve">» в </w:t>
            </w:r>
            <w:r w:rsidR="000E14C7" w:rsidRPr="00DC40A0">
              <w:rPr>
                <w:rFonts w:ascii="Times New Roman" w:hAnsi="Times New Roman" w:cs="Times New Roman"/>
                <w:sz w:val="24"/>
                <w:szCs w:val="24"/>
              </w:rPr>
              <w:t>отношении государственных служащих Министерства здравоохранения Челябинской области за 2023 год;</w:t>
            </w:r>
          </w:p>
          <w:p w14:paraId="3C3B683A" w14:textId="6467A5D8" w:rsidR="00591414" w:rsidRPr="00DC40A0" w:rsidRDefault="00591414" w:rsidP="00591414">
            <w:pPr>
              <w:jc w:val="both"/>
              <w:rPr>
                <w:rFonts w:ascii="Times New Roman" w:hAnsi="Times New Roman" w:cs="Times New Roman"/>
                <w:sz w:val="24"/>
                <w:szCs w:val="24"/>
              </w:rPr>
            </w:pPr>
            <w:r w:rsidRPr="00DC40A0">
              <w:rPr>
                <w:rFonts w:ascii="Times New Roman" w:hAnsi="Times New Roman" w:cs="Times New Roman"/>
                <w:sz w:val="24"/>
                <w:szCs w:val="24"/>
              </w:rPr>
              <w:t>- результаты проверки сферы возможного конфликта интересов (ограничений и запретов) с использованием базы данных «</w:t>
            </w:r>
            <w:proofErr w:type="spellStart"/>
            <w:r w:rsidRPr="00DC40A0">
              <w:rPr>
                <w:rFonts w:ascii="Times New Roman" w:hAnsi="Times New Roman" w:cs="Times New Roman"/>
                <w:sz w:val="24"/>
                <w:szCs w:val="24"/>
              </w:rPr>
              <w:t>Спарк</w:t>
            </w:r>
            <w:proofErr w:type="spellEnd"/>
            <w:r w:rsidRPr="00DC40A0">
              <w:rPr>
                <w:rFonts w:ascii="Times New Roman" w:hAnsi="Times New Roman" w:cs="Times New Roman"/>
                <w:sz w:val="24"/>
                <w:szCs w:val="24"/>
              </w:rPr>
              <w:t>» в отношении руководителей государственных учреждений, в отношении которых Министерств</w:t>
            </w:r>
            <w:r w:rsidR="007D4FB1" w:rsidRPr="00DC40A0">
              <w:rPr>
                <w:rFonts w:ascii="Times New Roman" w:hAnsi="Times New Roman" w:cs="Times New Roman"/>
                <w:sz w:val="24"/>
                <w:szCs w:val="24"/>
              </w:rPr>
              <w:t>о</w:t>
            </w:r>
            <w:r w:rsidRPr="00DC40A0">
              <w:rPr>
                <w:rFonts w:ascii="Times New Roman" w:hAnsi="Times New Roman" w:cs="Times New Roman"/>
                <w:sz w:val="24"/>
                <w:szCs w:val="24"/>
              </w:rPr>
              <w:t xml:space="preserve"> здравоохранения Челябинской области</w:t>
            </w:r>
            <w:r w:rsidR="007D4FB1" w:rsidRPr="00DC40A0">
              <w:rPr>
                <w:rFonts w:ascii="Times New Roman" w:hAnsi="Times New Roman" w:cs="Times New Roman"/>
                <w:sz w:val="24"/>
                <w:szCs w:val="24"/>
              </w:rPr>
              <w:t xml:space="preserve"> осуществляет функции и полномочия учредителя</w:t>
            </w:r>
            <w:r w:rsidRPr="00DC40A0">
              <w:rPr>
                <w:rFonts w:ascii="Times New Roman" w:hAnsi="Times New Roman" w:cs="Times New Roman"/>
                <w:sz w:val="24"/>
                <w:szCs w:val="24"/>
              </w:rPr>
              <w:t xml:space="preserve"> за 2023 год;</w:t>
            </w:r>
          </w:p>
          <w:p w14:paraId="1706D13A" w14:textId="473E6098" w:rsidR="00E44382" w:rsidRPr="00DC40A0" w:rsidRDefault="00E44382" w:rsidP="00E44382">
            <w:pPr>
              <w:jc w:val="both"/>
              <w:rPr>
                <w:rFonts w:ascii="Times New Roman" w:hAnsi="Times New Roman" w:cs="Times New Roman"/>
                <w:sz w:val="24"/>
                <w:szCs w:val="24"/>
              </w:rPr>
            </w:pPr>
            <w:r w:rsidRPr="00DC40A0">
              <w:rPr>
                <w:rFonts w:ascii="Times New Roman" w:hAnsi="Times New Roman" w:cs="Times New Roman"/>
                <w:sz w:val="24"/>
                <w:szCs w:val="24"/>
              </w:rPr>
              <w:t xml:space="preserve">- </w:t>
            </w:r>
            <w:r w:rsidR="00DA53C3">
              <w:rPr>
                <w:rFonts w:ascii="Times New Roman" w:hAnsi="Times New Roman" w:cs="Times New Roman"/>
                <w:sz w:val="24"/>
                <w:szCs w:val="24"/>
              </w:rPr>
              <w:t>20</w:t>
            </w:r>
            <w:r w:rsidRPr="00DC40A0">
              <w:rPr>
                <w:rFonts w:ascii="Times New Roman" w:hAnsi="Times New Roman" w:cs="Times New Roman"/>
                <w:sz w:val="24"/>
                <w:szCs w:val="24"/>
              </w:rPr>
              <w:t xml:space="preserve"> уведомлени</w:t>
            </w:r>
            <w:r w:rsidR="009262D3" w:rsidRPr="00DC40A0">
              <w:rPr>
                <w:rFonts w:ascii="Times New Roman" w:hAnsi="Times New Roman" w:cs="Times New Roman"/>
                <w:sz w:val="24"/>
                <w:szCs w:val="24"/>
              </w:rPr>
              <w:t>й</w:t>
            </w:r>
            <w:r w:rsidRPr="00DC40A0">
              <w:rPr>
                <w:rFonts w:ascii="Times New Roman" w:hAnsi="Times New Roman" w:cs="Times New Roman"/>
                <w:sz w:val="24"/>
                <w:szCs w:val="24"/>
              </w:rPr>
              <w:t xml:space="preserve"> руководителей организаций о заключении трудовых договоров с гражданами, ранее замещавшими должности государственной гражданской службы, включенные в перечень </w:t>
            </w:r>
            <w:proofErr w:type="spellStart"/>
            <w:r w:rsidRPr="00DC40A0">
              <w:rPr>
                <w:rFonts w:ascii="Times New Roman" w:hAnsi="Times New Roman" w:cs="Times New Roman"/>
                <w:sz w:val="24"/>
                <w:szCs w:val="24"/>
              </w:rPr>
              <w:t>коррупционно</w:t>
            </w:r>
            <w:proofErr w:type="spellEnd"/>
            <w:r w:rsidRPr="00DC40A0">
              <w:rPr>
                <w:rFonts w:ascii="Times New Roman" w:hAnsi="Times New Roman" w:cs="Times New Roman"/>
                <w:sz w:val="24"/>
                <w:szCs w:val="24"/>
              </w:rPr>
              <w:t xml:space="preserve"> опасных должностей Министерства здравоохранения Челябинской области;</w:t>
            </w:r>
          </w:p>
          <w:p w14:paraId="7B956ACB" w14:textId="5FC836B6" w:rsidR="00E44382" w:rsidRPr="00DC40A0" w:rsidRDefault="00E44382" w:rsidP="00E44382">
            <w:pPr>
              <w:jc w:val="both"/>
              <w:rPr>
                <w:rFonts w:ascii="Times New Roman" w:hAnsi="Times New Roman" w:cs="Times New Roman"/>
                <w:sz w:val="24"/>
                <w:szCs w:val="24"/>
              </w:rPr>
            </w:pPr>
            <w:r w:rsidRPr="00DC40A0">
              <w:rPr>
                <w:rFonts w:ascii="Times New Roman" w:hAnsi="Times New Roman" w:cs="Times New Roman"/>
                <w:sz w:val="24"/>
                <w:szCs w:val="24"/>
              </w:rPr>
              <w:t xml:space="preserve">- </w:t>
            </w:r>
            <w:r w:rsidR="00DA53C3">
              <w:rPr>
                <w:rFonts w:ascii="Times New Roman" w:hAnsi="Times New Roman" w:cs="Times New Roman"/>
                <w:sz w:val="24"/>
                <w:szCs w:val="24"/>
              </w:rPr>
              <w:t>8</w:t>
            </w:r>
            <w:r w:rsidRPr="00DC40A0">
              <w:rPr>
                <w:rFonts w:ascii="Times New Roman" w:hAnsi="Times New Roman" w:cs="Times New Roman"/>
                <w:sz w:val="24"/>
                <w:szCs w:val="24"/>
              </w:rPr>
              <w:t xml:space="preserve"> уведомлений государственных гражданских служащих Министерства здравоохранения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6894B04B" w14:textId="427C9055" w:rsidR="002C1F20" w:rsidRPr="00DC40A0" w:rsidRDefault="002C1F20" w:rsidP="00E44382">
            <w:pPr>
              <w:jc w:val="both"/>
              <w:rPr>
                <w:rFonts w:ascii="Times New Roman" w:hAnsi="Times New Roman" w:cs="Times New Roman"/>
                <w:sz w:val="24"/>
                <w:szCs w:val="24"/>
              </w:rPr>
            </w:pPr>
            <w:r w:rsidRPr="00DC40A0">
              <w:rPr>
                <w:rFonts w:ascii="Times New Roman" w:hAnsi="Times New Roman" w:cs="Times New Roman"/>
                <w:sz w:val="24"/>
                <w:szCs w:val="24"/>
              </w:rPr>
              <w:t xml:space="preserve">- </w:t>
            </w:r>
            <w:r w:rsidR="00CF1264">
              <w:rPr>
                <w:rFonts w:ascii="Times New Roman" w:hAnsi="Times New Roman" w:cs="Times New Roman"/>
                <w:sz w:val="24"/>
                <w:szCs w:val="24"/>
              </w:rPr>
              <w:t>4</w:t>
            </w:r>
            <w:r w:rsidRPr="00DC40A0">
              <w:rPr>
                <w:rFonts w:ascii="Times New Roman" w:hAnsi="Times New Roman" w:cs="Times New Roman"/>
                <w:sz w:val="24"/>
                <w:szCs w:val="24"/>
              </w:rPr>
              <w:t xml:space="preserve"> уведомления государственных гражданских служащих о выполнении иной оплачиваемой работы;</w:t>
            </w:r>
          </w:p>
          <w:p w14:paraId="2E2EEDF3" w14:textId="287383C8" w:rsidR="00E44382" w:rsidRPr="00DC40A0" w:rsidRDefault="00E44382" w:rsidP="00E44382">
            <w:pPr>
              <w:jc w:val="both"/>
              <w:rPr>
                <w:rFonts w:ascii="Times New Roman" w:hAnsi="Times New Roman" w:cs="Times New Roman"/>
                <w:sz w:val="24"/>
                <w:szCs w:val="24"/>
              </w:rPr>
            </w:pPr>
            <w:r w:rsidRPr="00DC40A0">
              <w:rPr>
                <w:rFonts w:ascii="Times New Roman" w:hAnsi="Times New Roman" w:cs="Times New Roman"/>
                <w:sz w:val="24"/>
                <w:szCs w:val="24"/>
              </w:rPr>
              <w:t xml:space="preserve">- </w:t>
            </w:r>
            <w:r w:rsidR="00DA53C3">
              <w:rPr>
                <w:rFonts w:ascii="Times New Roman" w:hAnsi="Times New Roman" w:cs="Times New Roman"/>
                <w:sz w:val="24"/>
                <w:szCs w:val="24"/>
              </w:rPr>
              <w:t>9</w:t>
            </w:r>
            <w:r w:rsidRPr="00DC40A0">
              <w:rPr>
                <w:rFonts w:ascii="Times New Roman" w:hAnsi="Times New Roman" w:cs="Times New Roman"/>
                <w:sz w:val="24"/>
                <w:szCs w:val="24"/>
              </w:rPr>
              <w:t xml:space="preserve"> уведомлений государственных гражданских служащих о намерении выполнять иную оплачиваемую работу;</w:t>
            </w:r>
          </w:p>
          <w:p w14:paraId="596B5506" w14:textId="37612658" w:rsidR="00E44382" w:rsidRDefault="00E44382" w:rsidP="00E44382">
            <w:pPr>
              <w:jc w:val="both"/>
              <w:rPr>
                <w:rFonts w:ascii="Times New Roman" w:hAnsi="Times New Roman" w:cs="Times New Roman"/>
                <w:sz w:val="24"/>
                <w:szCs w:val="24"/>
              </w:rPr>
            </w:pPr>
            <w:r w:rsidRPr="00DC40A0">
              <w:rPr>
                <w:rFonts w:ascii="Times New Roman" w:hAnsi="Times New Roman" w:cs="Times New Roman"/>
                <w:sz w:val="24"/>
                <w:szCs w:val="24"/>
              </w:rPr>
              <w:t xml:space="preserve">- </w:t>
            </w:r>
            <w:r w:rsidR="00A55CF2">
              <w:rPr>
                <w:rFonts w:ascii="Times New Roman" w:hAnsi="Times New Roman" w:cs="Times New Roman"/>
                <w:sz w:val="24"/>
                <w:szCs w:val="24"/>
              </w:rPr>
              <w:t>3</w:t>
            </w:r>
            <w:r w:rsidRPr="00DC40A0">
              <w:rPr>
                <w:rFonts w:ascii="Times New Roman" w:hAnsi="Times New Roman" w:cs="Times New Roman"/>
                <w:sz w:val="24"/>
                <w:szCs w:val="24"/>
              </w:rPr>
              <w:t xml:space="preserve"> обращени</w:t>
            </w:r>
            <w:r w:rsidR="009262D3" w:rsidRPr="00DC40A0">
              <w:rPr>
                <w:rFonts w:ascii="Times New Roman" w:hAnsi="Times New Roman" w:cs="Times New Roman"/>
                <w:sz w:val="24"/>
                <w:szCs w:val="24"/>
              </w:rPr>
              <w:t>я</w:t>
            </w:r>
            <w:r w:rsidRPr="00DC40A0">
              <w:rPr>
                <w:rFonts w:ascii="Times New Roman" w:hAnsi="Times New Roman" w:cs="Times New Roman"/>
                <w:sz w:val="24"/>
                <w:szCs w:val="24"/>
              </w:rPr>
              <w:t xml:space="preserve"> граждан, ранее замещавш</w:t>
            </w:r>
            <w:r w:rsidR="00466445" w:rsidRPr="00DC40A0">
              <w:rPr>
                <w:rFonts w:ascii="Times New Roman" w:hAnsi="Times New Roman" w:cs="Times New Roman"/>
                <w:sz w:val="24"/>
                <w:szCs w:val="24"/>
              </w:rPr>
              <w:t>их</w:t>
            </w:r>
            <w:r w:rsidRPr="00DC40A0">
              <w:rPr>
                <w:rFonts w:ascii="Times New Roman" w:hAnsi="Times New Roman" w:cs="Times New Roman"/>
                <w:sz w:val="24"/>
                <w:szCs w:val="24"/>
              </w:rPr>
              <w:t xml:space="preserve"> должност</w:t>
            </w:r>
            <w:r w:rsidR="00466445" w:rsidRPr="00DC40A0">
              <w:rPr>
                <w:rFonts w:ascii="Times New Roman" w:hAnsi="Times New Roman" w:cs="Times New Roman"/>
                <w:sz w:val="24"/>
                <w:szCs w:val="24"/>
              </w:rPr>
              <w:t>и</w:t>
            </w:r>
            <w:r w:rsidRPr="00DC40A0">
              <w:rPr>
                <w:rFonts w:ascii="Times New Roman" w:hAnsi="Times New Roman" w:cs="Times New Roman"/>
                <w:sz w:val="24"/>
                <w:szCs w:val="24"/>
              </w:rPr>
              <w:t xml:space="preserve"> государственн</w:t>
            </w:r>
            <w:r w:rsidR="00407F98" w:rsidRPr="00DC40A0">
              <w:rPr>
                <w:rFonts w:ascii="Times New Roman" w:hAnsi="Times New Roman" w:cs="Times New Roman"/>
                <w:sz w:val="24"/>
                <w:szCs w:val="24"/>
              </w:rPr>
              <w:t>ой</w:t>
            </w:r>
            <w:r w:rsidRPr="00DC40A0">
              <w:rPr>
                <w:rFonts w:ascii="Times New Roman" w:hAnsi="Times New Roman" w:cs="Times New Roman"/>
                <w:sz w:val="24"/>
                <w:szCs w:val="24"/>
              </w:rPr>
              <w:t xml:space="preserve"> гражданск</w:t>
            </w:r>
            <w:r w:rsidR="00407F98" w:rsidRPr="00DC40A0">
              <w:rPr>
                <w:rFonts w:ascii="Times New Roman" w:hAnsi="Times New Roman" w:cs="Times New Roman"/>
                <w:sz w:val="24"/>
                <w:szCs w:val="24"/>
              </w:rPr>
              <w:t>ой</w:t>
            </w:r>
            <w:r w:rsidRPr="00DC40A0">
              <w:rPr>
                <w:rFonts w:ascii="Times New Roman" w:hAnsi="Times New Roman" w:cs="Times New Roman"/>
                <w:sz w:val="24"/>
                <w:szCs w:val="24"/>
              </w:rPr>
              <w:t xml:space="preserve"> служ</w:t>
            </w:r>
            <w:r w:rsidR="00407F98" w:rsidRPr="00DC40A0">
              <w:rPr>
                <w:rFonts w:ascii="Times New Roman" w:hAnsi="Times New Roman" w:cs="Times New Roman"/>
                <w:sz w:val="24"/>
                <w:szCs w:val="24"/>
              </w:rPr>
              <w:t>бы</w:t>
            </w:r>
            <w:r w:rsidRPr="00DC40A0">
              <w:rPr>
                <w:rFonts w:ascii="Times New Roman" w:hAnsi="Times New Roman" w:cs="Times New Roman"/>
                <w:sz w:val="24"/>
                <w:szCs w:val="24"/>
              </w:rPr>
              <w:t xml:space="preserve"> о даче согласия на замещение должност</w:t>
            </w:r>
            <w:r w:rsidR="00466445" w:rsidRPr="00DC40A0">
              <w:rPr>
                <w:rFonts w:ascii="Times New Roman" w:hAnsi="Times New Roman" w:cs="Times New Roman"/>
                <w:sz w:val="24"/>
                <w:szCs w:val="24"/>
              </w:rPr>
              <w:t>ей</w:t>
            </w:r>
            <w:r w:rsidRPr="00DC40A0">
              <w:rPr>
                <w:rFonts w:ascii="Times New Roman" w:hAnsi="Times New Roman" w:cs="Times New Roman"/>
                <w:sz w:val="24"/>
                <w:szCs w:val="24"/>
              </w:rPr>
              <w:t xml:space="preserve"> в некоммерческой организации</w:t>
            </w:r>
            <w:r w:rsidR="003B05D3" w:rsidRPr="00DC40A0">
              <w:rPr>
                <w:rFonts w:ascii="Times New Roman" w:hAnsi="Times New Roman" w:cs="Times New Roman"/>
                <w:sz w:val="24"/>
                <w:szCs w:val="24"/>
              </w:rPr>
              <w:t>;</w:t>
            </w:r>
          </w:p>
          <w:p w14:paraId="7DBDF94F" w14:textId="2DBEDCEC" w:rsidR="00DA53C3" w:rsidRPr="00DC40A0" w:rsidRDefault="00DA53C3" w:rsidP="00E44382">
            <w:pPr>
              <w:jc w:val="both"/>
              <w:rPr>
                <w:rFonts w:ascii="Times New Roman" w:hAnsi="Times New Roman" w:cs="Times New Roman"/>
                <w:sz w:val="24"/>
                <w:szCs w:val="24"/>
              </w:rPr>
            </w:pPr>
            <w:r w:rsidRPr="00DB2ADA">
              <w:rPr>
                <w:rFonts w:ascii="Times New Roman" w:hAnsi="Times New Roman" w:cs="Times New Roman"/>
                <w:sz w:val="24"/>
                <w:szCs w:val="24"/>
              </w:rPr>
              <w:t xml:space="preserve">- </w:t>
            </w:r>
            <w:r w:rsidR="00DB2ADA">
              <w:rPr>
                <w:rFonts w:ascii="Times New Roman" w:hAnsi="Times New Roman" w:cs="Times New Roman"/>
                <w:sz w:val="24"/>
                <w:szCs w:val="24"/>
              </w:rPr>
              <w:t>2</w:t>
            </w:r>
            <w:r w:rsidRPr="00DA53C3">
              <w:rPr>
                <w:rFonts w:ascii="Times New Roman" w:hAnsi="Times New Roman" w:cs="Times New Roman"/>
                <w:sz w:val="24"/>
                <w:szCs w:val="24"/>
              </w:rPr>
              <w:t xml:space="preserve"> </w:t>
            </w:r>
            <w:r w:rsidR="004927E2">
              <w:rPr>
                <w:rFonts w:ascii="Times New Roman" w:hAnsi="Times New Roman" w:cs="Times New Roman"/>
                <w:sz w:val="24"/>
                <w:szCs w:val="24"/>
              </w:rPr>
              <w:t>обращения</w:t>
            </w:r>
            <w:r w:rsidRPr="00DA53C3">
              <w:rPr>
                <w:rFonts w:ascii="Times New Roman" w:hAnsi="Times New Roman" w:cs="Times New Roman"/>
                <w:sz w:val="24"/>
                <w:szCs w:val="24"/>
              </w:rPr>
              <w:t xml:space="preserve"> государственн</w:t>
            </w:r>
            <w:r w:rsidR="00DB2ADA">
              <w:rPr>
                <w:rFonts w:ascii="Times New Roman" w:hAnsi="Times New Roman" w:cs="Times New Roman"/>
                <w:sz w:val="24"/>
                <w:szCs w:val="24"/>
              </w:rPr>
              <w:t>ых</w:t>
            </w:r>
            <w:r w:rsidRPr="00DA53C3">
              <w:rPr>
                <w:rFonts w:ascii="Times New Roman" w:hAnsi="Times New Roman" w:cs="Times New Roman"/>
                <w:sz w:val="24"/>
                <w:szCs w:val="24"/>
              </w:rPr>
              <w:t xml:space="preserve"> гражданск</w:t>
            </w:r>
            <w:r w:rsidR="00DB2ADA">
              <w:rPr>
                <w:rFonts w:ascii="Times New Roman" w:hAnsi="Times New Roman" w:cs="Times New Roman"/>
                <w:sz w:val="24"/>
                <w:szCs w:val="24"/>
              </w:rPr>
              <w:t>их</w:t>
            </w:r>
            <w:r w:rsidRPr="00DA53C3">
              <w:rPr>
                <w:rFonts w:ascii="Times New Roman" w:hAnsi="Times New Roman" w:cs="Times New Roman"/>
                <w:sz w:val="24"/>
                <w:szCs w:val="24"/>
              </w:rPr>
              <w:t xml:space="preserve"> служащ</w:t>
            </w:r>
            <w:r w:rsidR="00DB2ADA">
              <w:rPr>
                <w:rFonts w:ascii="Times New Roman" w:hAnsi="Times New Roman" w:cs="Times New Roman"/>
                <w:sz w:val="24"/>
                <w:szCs w:val="24"/>
              </w:rPr>
              <w:t>их</w:t>
            </w:r>
            <w:r w:rsidRPr="00DA53C3">
              <w:rPr>
                <w:rFonts w:ascii="Times New Roman" w:hAnsi="Times New Roman" w:cs="Times New Roman"/>
                <w:sz w:val="24"/>
                <w:szCs w:val="24"/>
              </w:rPr>
              <w:t xml:space="preserve"> о</w:t>
            </w:r>
            <w:r>
              <w:rPr>
                <w:rFonts w:ascii="Times New Roman" w:hAnsi="Times New Roman" w:cs="Times New Roman"/>
                <w:sz w:val="24"/>
                <w:szCs w:val="24"/>
              </w:rPr>
              <w:t xml:space="preserve"> даче согласия на замещение должности в некоммерческой организации;</w:t>
            </w:r>
          </w:p>
          <w:p w14:paraId="6141927C" w14:textId="5DD497A1" w:rsidR="003B05D3" w:rsidRPr="00DC40A0" w:rsidRDefault="003B05D3" w:rsidP="00E44382">
            <w:pPr>
              <w:jc w:val="both"/>
              <w:rPr>
                <w:rFonts w:ascii="Times New Roman" w:hAnsi="Times New Roman" w:cs="Times New Roman"/>
                <w:sz w:val="24"/>
                <w:szCs w:val="24"/>
              </w:rPr>
            </w:pPr>
            <w:r w:rsidRPr="00DC40A0">
              <w:rPr>
                <w:rFonts w:ascii="Times New Roman" w:hAnsi="Times New Roman" w:cs="Times New Roman"/>
                <w:sz w:val="24"/>
                <w:szCs w:val="24"/>
              </w:rPr>
              <w:t>- 1 заявление государственного гражданского служащего о невозможности представить сведения о доходах, расходах, об имуществе и обязательствах имущественного характера на члена семьи</w:t>
            </w:r>
            <w:r w:rsidR="00B55069" w:rsidRPr="00DC40A0">
              <w:rPr>
                <w:rFonts w:ascii="Times New Roman" w:hAnsi="Times New Roman" w:cs="Times New Roman"/>
                <w:sz w:val="24"/>
                <w:szCs w:val="24"/>
              </w:rPr>
              <w:t>;</w:t>
            </w:r>
          </w:p>
          <w:p w14:paraId="3FC9EEF4" w14:textId="35FB6F3C" w:rsidR="00B55069" w:rsidRPr="00DC40A0" w:rsidRDefault="00B55069" w:rsidP="00E44382">
            <w:pPr>
              <w:jc w:val="both"/>
              <w:rPr>
                <w:rFonts w:ascii="Times New Roman" w:hAnsi="Times New Roman" w:cs="Times New Roman"/>
                <w:sz w:val="24"/>
                <w:szCs w:val="24"/>
              </w:rPr>
            </w:pPr>
            <w:r w:rsidRPr="00DC40A0">
              <w:rPr>
                <w:rFonts w:ascii="Times New Roman" w:hAnsi="Times New Roman" w:cs="Times New Roman"/>
                <w:sz w:val="24"/>
                <w:szCs w:val="24"/>
              </w:rPr>
              <w:lastRenderedPageBreak/>
              <w:t>- результаты проведенного анализа сведений о доходах, расходах, об имуществе и обязательствах имущественного характера государственными гражданскими служащими Министерства здравоохранения Челябинской области и 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w:t>
            </w:r>
          </w:p>
          <w:p w14:paraId="09E72B2A" w14:textId="52C02671" w:rsidR="00B55069" w:rsidRPr="00DC40A0" w:rsidRDefault="00B55069" w:rsidP="00E44382">
            <w:pPr>
              <w:jc w:val="both"/>
              <w:rPr>
                <w:rFonts w:ascii="Times New Roman" w:hAnsi="Times New Roman" w:cs="Times New Roman"/>
                <w:sz w:val="24"/>
                <w:szCs w:val="24"/>
              </w:rPr>
            </w:pPr>
            <w:r w:rsidRPr="00DC40A0">
              <w:rPr>
                <w:rFonts w:ascii="Times New Roman" w:hAnsi="Times New Roman" w:cs="Times New Roman"/>
                <w:sz w:val="24"/>
                <w:szCs w:val="24"/>
              </w:rPr>
              <w:t>- 1 уведомление руководителя учреждения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6E8AACC7" w14:textId="1302F4F5" w:rsidR="00B55069" w:rsidRDefault="00B55069" w:rsidP="00E44382">
            <w:pPr>
              <w:jc w:val="both"/>
              <w:rPr>
                <w:rFonts w:ascii="Times New Roman" w:hAnsi="Times New Roman" w:cs="Times New Roman"/>
                <w:sz w:val="24"/>
                <w:szCs w:val="24"/>
              </w:rPr>
            </w:pPr>
            <w:r w:rsidRPr="00DC40A0">
              <w:rPr>
                <w:rFonts w:ascii="Times New Roman" w:hAnsi="Times New Roman" w:cs="Times New Roman"/>
                <w:sz w:val="24"/>
                <w:szCs w:val="24"/>
              </w:rPr>
              <w:t>- 1 обращение руководителя учреждения о согласовании возложения исполнения обязанностей главного врача с представлением интересов организации на лицо, замещавшее ранее должность государственной гражданской службы в Министерстве здравоохранения Челябинской области</w:t>
            </w:r>
            <w:r w:rsidR="00DC7F78" w:rsidRPr="00DC40A0">
              <w:rPr>
                <w:rFonts w:ascii="Times New Roman" w:hAnsi="Times New Roman" w:cs="Times New Roman"/>
                <w:sz w:val="24"/>
                <w:szCs w:val="24"/>
              </w:rPr>
              <w:t>;</w:t>
            </w:r>
          </w:p>
          <w:p w14:paraId="737C269B" w14:textId="4A62C5FA" w:rsidR="00DA53C3" w:rsidRPr="00DA53C3" w:rsidRDefault="00DA53C3" w:rsidP="00E44382">
            <w:pPr>
              <w:jc w:val="both"/>
              <w:rPr>
                <w:rFonts w:ascii="Times New Roman" w:hAnsi="Times New Roman" w:cs="Times New Roman"/>
                <w:bCs/>
                <w:sz w:val="24"/>
                <w:szCs w:val="24"/>
              </w:rPr>
            </w:pPr>
            <w:r w:rsidRPr="00DA53C3">
              <w:rPr>
                <w:rFonts w:ascii="Times New Roman" w:hAnsi="Times New Roman" w:cs="Times New Roman"/>
                <w:sz w:val="24"/>
                <w:szCs w:val="24"/>
              </w:rPr>
              <w:t xml:space="preserve">- рассмотрение результатов проверки по факту возможного </w:t>
            </w:r>
            <w:r w:rsidRPr="00DA53C3">
              <w:rPr>
                <w:rFonts w:ascii="Times New Roman" w:hAnsi="Times New Roman" w:cs="Times New Roman"/>
                <w:bCs/>
                <w:sz w:val="24"/>
                <w:szCs w:val="24"/>
              </w:rPr>
              <w:t>несоблюдения требований законодательства о противодействии коррупции руководител</w:t>
            </w:r>
            <w:r w:rsidR="0014020E">
              <w:rPr>
                <w:rFonts w:ascii="Times New Roman" w:hAnsi="Times New Roman" w:cs="Times New Roman"/>
                <w:bCs/>
                <w:sz w:val="24"/>
                <w:szCs w:val="24"/>
              </w:rPr>
              <w:t>ем</w:t>
            </w:r>
            <w:r w:rsidRPr="00DA53C3">
              <w:rPr>
                <w:rFonts w:ascii="Times New Roman" w:hAnsi="Times New Roman" w:cs="Times New Roman"/>
                <w:bCs/>
                <w:sz w:val="24"/>
                <w:szCs w:val="24"/>
              </w:rPr>
              <w:t xml:space="preserve"> учреждения, в отношении которого Министерство здравоохранения Челябинской области осуществляет функции и полномочия учредителя</w:t>
            </w:r>
            <w:r>
              <w:rPr>
                <w:rFonts w:ascii="Times New Roman" w:hAnsi="Times New Roman" w:cs="Times New Roman"/>
                <w:bCs/>
                <w:sz w:val="24"/>
                <w:szCs w:val="24"/>
              </w:rPr>
              <w:t>;</w:t>
            </w:r>
          </w:p>
          <w:p w14:paraId="15B4FC78" w14:textId="21F55D24" w:rsidR="00DC7F78" w:rsidRPr="00DC40A0" w:rsidRDefault="00DC7F78" w:rsidP="00E44382">
            <w:pPr>
              <w:jc w:val="both"/>
              <w:rPr>
                <w:rFonts w:ascii="Times New Roman" w:hAnsi="Times New Roman" w:cs="Times New Roman"/>
                <w:sz w:val="24"/>
                <w:szCs w:val="24"/>
              </w:rPr>
            </w:pPr>
            <w:r w:rsidRPr="00DC40A0">
              <w:rPr>
                <w:rFonts w:ascii="Times New Roman" w:hAnsi="Times New Roman" w:cs="Times New Roman"/>
                <w:sz w:val="24"/>
                <w:szCs w:val="24"/>
              </w:rPr>
              <w:t>- рассмотрение докладов о результатах проверки достоверности и полноты сведений о доходах, об имуществе и обязательствах имущественного характера в отношении 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w:t>
            </w:r>
          </w:p>
          <w:p w14:paraId="5D030418" w14:textId="1AD2577F" w:rsidR="00DC7F78" w:rsidRPr="00DC40A0" w:rsidRDefault="00DC7F78" w:rsidP="00E44382">
            <w:pPr>
              <w:jc w:val="both"/>
              <w:rPr>
                <w:rFonts w:ascii="Times New Roman" w:hAnsi="Times New Roman" w:cs="Times New Roman"/>
                <w:sz w:val="24"/>
                <w:szCs w:val="24"/>
              </w:rPr>
            </w:pPr>
            <w:r w:rsidRPr="00DC40A0">
              <w:rPr>
                <w:rFonts w:ascii="Times New Roman" w:hAnsi="Times New Roman" w:cs="Times New Roman"/>
                <w:sz w:val="24"/>
                <w:szCs w:val="24"/>
              </w:rPr>
              <w:t>- рассмотрение докладов о результатах проверки достоверности и полноты сведений о доходах, об имуществе и обязательствах имущественного характера и соблюдения требований к служебному поведению в отношении государственных гражданских служащих Министерства здравоохранения Челябинской области.</w:t>
            </w:r>
          </w:p>
          <w:p w14:paraId="7AE458FA" w14:textId="4A51D4FF" w:rsidR="00E44382" w:rsidRPr="00DC40A0" w:rsidRDefault="00E44382" w:rsidP="0086267C">
            <w:pPr>
              <w:jc w:val="both"/>
              <w:rPr>
                <w:rFonts w:ascii="Times New Roman" w:hAnsi="Times New Roman" w:cs="Times New Roman"/>
                <w:sz w:val="24"/>
                <w:szCs w:val="24"/>
              </w:rPr>
            </w:pPr>
            <w:r w:rsidRPr="00DC40A0">
              <w:rPr>
                <w:rFonts w:ascii="Times New Roman" w:hAnsi="Times New Roman" w:cs="Times New Roman"/>
                <w:sz w:val="24"/>
                <w:szCs w:val="24"/>
              </w:rPr>
              <w:t xml:space="preserve">По результатам рассмотрения Комиссией приняты решения, предусмотренные Положением о комиссиях по соблюдению требований к служебному поведению государственных </w:t>
            </w:r>
            <w:r w:rsidRPr="00DC40A0">
              <w:rPr>
                <w:rFonts w:ascii="Times New Roman" w:hAnsi="Times New Roman" w:cs="Times New Roman"/>
                <w:sz w:val="24"/>
                <w:szCs w:val="24"/>
              </w:rPr>
              <w:lastRenderedPageBreak/>
              <w:t xml:space="preserve">гражданских служащих Челябинской области и урегулированию конфликта интересов, утвержденным постановлением Губернатора Челябинской области от 25.08.2010 г. № 246, а именно: </w:t>
            </w:r>
          </w:p>
          <w:p w14:paraId="7A8ABD0D" w14:textId="385D1869" w:rsidR="000E14C7" w:rsidRPr="00DC40A0" w:rsidRDefault="000E14C7" w:rsidP="0086267C">
            <w:pPr>
              <w:jc w:val="both"/>
              <w:rPr>
                <w:rFonts w:ascii="Times New Roman" w:hAnsi="Times New Roman" w:cs="Times New Roman"/>
                <w:sz w:val="24"/>
                <w:szCs w:val="24"/>
              </w:rPr>
            </w:pPr>
            <w:r w:rsidRPr="00DC40A0">
              <w:rPr>
                <w:rFonts w:ascii="Times New Roman" w:hAnsi="Times New Roman" w:cs="Times New Roman"/>
                <w:sz w:val="24"/>
                <w:szCs w:val="24"/>
              </w:rPr>
              <w:t>-</w:t>
            </w:r>
            <w:r w:rsidR="003B05D3" w:rsidRPr="00DC40A0">
              <w:rPr>
                <w:rFonts w:ascii="Times New Roman" w:hAnsi="Times New Roman" w:cs="Times New Roman"/>
                <w:sz w:val="24"/>
                <w:szCs w:val="24"/>
              </w:rPr>
              <w:t xml:space="preserve"> п</w:t>
            </w:r>
            <w:r w:rsidRPr="00DC40A0">
              <w:rPr>
                <w:rFonts w:ascii="Times New Roman" w:hAnsi="Times New Roman" w:cs="Times New Roman"/>
                <w:sz w:val="24"/>
                <w:szCs w:val="24"/>
              </w:rPr>
              <w:t>ризнать, что проверка сферы возможного конфликта интересов (ограничений и запретов) с использованием базы данных «</w:t>
            </w:r>
            <w:proofErr w:type="spellStart"/>
            <w:r w:rsidRPr="00DC40A0">
              <w:rPr>
                <w:rFonts w:ascii="Times New Roman" w:hAnsi="Times New Roman" w:cs="Times New Roman"/>
                <w:sz w:val="24"/>
                <w:szCs w:val="24"/>
              </w:rPr>
              <w:t>Спарк</w:t>
            </w:r>
            <w:proofErr w:type="spellEnd"/>
            <w:r w:rsidRPr="00DC40A0">
              <w:rPr>
                <w:rFonts w:ascii="Times New Roman" w:hAnsi="Times New Roman" w:cs="Times New Roman"/>
                <w:sz w:val="24"/>
                <w:szCs w:val="24"/>
              </w:rPr>
              <w:t>» в отношении государственных гражданских служащих Министерства здравоохранения Челябинской области за 2023 г. проведена надлежащим образом и в полном объеме</w:t>
            </w:r>
            <w:r w:rsidR="005F09E9" w:rsidRPr="00DC40A0">
              <w:rPr>
                <w:rFonts w:ascii="Times New Roman" w:hAnsi="Times New Roman" w:cs="Times New Roman"/>
                <w:sz w:val="24"/>
                <w:szCs w:val="24"/>
              </w:rPr>
              <w:t>;</w:t>
            </w:r>
          </w:p>
          <w:p w14:paraId="667E3AA6" w14:textId="00F96AD0" w:rsidR="005F09E9" w:rsidRPr="00DC40A0" w:rsidRDefault="005F09E9" w:rsidP="0086267C">
            <w:pPr>
              <w:jc w:val="both"/>
              <w:rPr>
                <w:rFonts w:ascii="Times New Roman" w:hAnsi="Times New Roman" w:cs="Times New Roman"/>
                <w:sz w:val="24"/>
                <w:szCs w:val="24"/>
              </w:rPr>
            </w:pPr>
            <w:r w:rsidRPr="00DC40A0">
              <w:rPr>
                <w:rFonts w:ascii="Times New Roman" w:hAnsi="Times New Roman" w:cs="Times New Roman"/>
                <w:sz w:val="24"/>
                <w:szCs w:val="24"/>
              </w:rPr>
              <w:t>- признать, что проверка сферы возможного конфликта интересов (ограничений и запретов) с использованием базы данных «</w:t>
            </w:r>
            <w:proofErr w:type="spellStart"/>
            <w:r w:rsidRPr="00DC40A0">
              <w:rPr>
                <w:rFonts w:ascii="Times New Roman" w:hAnsi="Times New Roman" w:cs="Times New Roman"/>
                <w:sz w:val="24"/>
                <w:szCs w:val="24"/>
              </w:rPr>
              <w:t>Спарк</w:t>
            </w:r>
            <w:proofErr w:type="spellEnd"/>
            <w:r w:rsidRPr="00DC40A0">
              <w:rPr>
                <w:rFonts w:ascii="Times New Roman" w:hAnsi="Times New Roman" w:cs="Times New Roman"/>
                <w:sz w:val="24"/>
                <w:szCs w:val="24"/>
              </w:rPr>
              <w:t>» в отношении 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 за 2023 г. проведена надлежащим образом и в полном объеме;</w:t>
            </w:r>
          </w:p>
          <w:p w14:paraId="253669A1" w14:textId="16CCAB0D" w:rsidR="00E44382" w:rsidRDefault="00E44382" w:rsidP="00E44382">
            <w:pPr>
              <w:jc w:val="both"/>
              <w:rPr>
                <w:rFonts w:ascii="Times New Roman" w:hAnsi="Times New Roman" w:cs="Times New Roman"/>
                <w:sz w:val="24"/>
                <w:szCs w:val="24"/>
              </w:rPr>
            </w:pPr>
            <w:r w:rsidRPr="00DC40A0">
              <w:rPr>
                <w:rFonts w:ascii="Times New Roman" w:hAnsi="Times New Roman" w:cs="Times New Roman"/>
                <w:sz w:val="24"/>
                <w:szCs w:val="24"/>
              </w:rPr>
              <w:t xml:space="preserve">- признать, что уведомления </w:t>
            </w:r>
            <w:r w:rsidR="00DC7F78" w:rsidRPr="00DC40A0">
              <w:rPr>
                <w:rFonts w:ascii="Times New Roman" w:hAnsi="Times New Roman" w:cs="Times New Roman"/>
                <w:sz w:val="24"/>
                <w:szCs w:val="24"/>
              </w:rPr>
              <w:t>1</w:t>
            </w:r>
            <w:r w:rsidR="001E3D5A">
              <w:rPr>
                <w:rFonts w:ascii="Times New Roman" w:hAnsi="Times New Roman" w:cs="Times New Roman"/>
                <w:sz w:val="24"/>
                <w:szCs w:val="24"/>
              </w:rPr>
              <w:t>9</w:t>
            </w:r>
            <w:r w:rsidRPr="00DC40A0">
              <w:rPr>
                <w:rFonts w:ascii="Times New Roman" w:hAnsi="Times New Roman" w:cs="Times New Roman"/>
                <w:sz w:val="24"/>
                <w:szCs w:val="24"/>
              </w:rPr>
              <w:t xml:space="preserve"> работодателей направлены в установленные частью 4 статьи 12 Федерального закона от 25.12.2008 г. № 273-ФЗ сроки;</w:t>
            </w:r>
          </w:p>
          <w:p w14:paraId="44CAC38D" w14:textId="68434DA0" w:rsidR="001E3D5A" w:rsidRPr="00DC40A0" w:rsidRDefault="001E3D5A" w:rsidP="00E44382">
            <w:pPr>
              <w:jc w:val="both"/>
              <w:rPr>
                <w:rFonts w:ascii="Times New Roman" w:hAnsi="Times New Roman" w:cs="Times New Roman"/>
                <w:sz w:val="24"/>
                <w:szCs w:val="24"/>
              </w:rPr>
            </w:pPr>
            <w:r>
              <w:rPr>
                <w:rFonts w:ascii="Times New Roman" w:hAnsi="Times New Roman" w:cs="Times New Roman"/>
                <w:sz w:val="24"/>
                <w:szCs w:val="24"/>
              </w:rPr>
              <w:t xml:space="preserve">- </w:t>
            </w:r>
            <w:r w:rsidRPr="001E3D5A">
              <w:rPr>
                <w:rFonts w:ascii="Times New Roman" w:hAnsi="Times New Roman" w:cs="Times New Roman"/>
                <w:sz w:val="24"/>
                <w:szCs w:val="24"/>
              </w:rPr>
              <w:t>признать, что уведомлени</w:t>
            </w:r>
            <w:r>
              <w:rPr>
                <w:rFonts w:ascii="Times New Roman" w:hAnsi="Times New Roman" w:cs="Times New Roman"/>
                <w:sz w:val="24"/>
                <w:szCs w:val="24"/>
              </w:rPr>
              <w:t>е</w:t>
            </w:r>
            <w:r w:rsidRPr="001E3D5A">
              <w:rPr>
                <w:rFonts w:ascii="Times New Roman" w:hAnsi="Times New Roman" w:cs="Times New Roman"/>
                <w:sz w:val="24"/>
                <w:szCs w:val="24"/>
              </w:rPr>
              <w:t xml:space="preserve"> 1 работодател</w:t>
            </w:r>
            <w:r>
              <w:rPr>
                <w:rFonts w:ascii="Times New Roman" w:hAnsi="Times New Roman" w:cs="Times New Roman"/>
                <w:sz w:val="24"/>
                <w:szCs w:val="24"/>
              </w:rPr>
              <w:t>я</w:t>
            </w:r>
            <w:r w:rsidRPr="001E3D5A">
              <w:rPr>
                <w:rFonts w:ascii="Times New Roman" w:hAnsi="Times New Roman" w:cs="Times New Roman"/>
                <w:sz w:val="24"/>
                <w:szCs w:val="24"/>
              </w:rPr>
              <w:t xml:space="preserve"> направлен</w:t>
            </w:r>
            <w:r>
              <w:rPr>
                <w:rFonts w:ascii="Times New Roman" w:hAnsi="Times New Roman" w:cs="Times New Roman"/>
                <w:sz w:val="24"/>
                <w:szCs w:val="24"/>
              </w:rPr>
              <w:t>о не</w:t>
            </w:r>
            <w:r w:rsidRPr="001E3D5A">
              <w:rPr>
                <w:rFonts w:ascii="Times New Roman" w:hAnsi="Times New Roman" w:cs="Times New Roman"/>
                <w:sz w:val="24"/>
                <w:szCs w:val="24"/>
              </w:rPr>
              <w:t xml:space="preserve"> в установленные частью 4 статьи 12 Федерального закона от 25.12.2008 г. № 273-ФЗ сроки;</w:t>
            </w:r>
          </w:p>
          <w:p w14:paraId="337F143D" w14:textId="6FB74456" w:rsidR="00E44382" w:rsidRPr="00DC40A0" w:rsidRDefault="00E44382" w:rsidP="00E44382">
            <w:pPr>
              <w:jc w:val="both"/>
              <w:rPr>
                <w:rFonts w:ascii="Times New Roman" w:hAnsi="Times New Roman" w:cs="Times New Roman"/>
                <w:sz w:val="24"/>
                <w:szCs w:val="24"/>
              </w:rPr>
            </w:pPr>
            <w:r w:rsidRPr="00DC40A0">
              <w:rPr>
                <w:rFonts w:ascii="Times New Roman" w:hAnsi="Times New Roman" w:cs="Times New Roman"/>
                <w:sz w:val="24"/>
                <w:szCs w:val="24"/>
              </w:rPr>
              <w:t xml:space="preserve">- конфликт интересов в </w:t>
            </w:r>
            <w:r w:rsidR="001E3D5A">
              <w:rPr>
                <w:rFonts w:ascii="Times New Roman" w:hAnsi="Times New Roman" w:cs="Times New Roman"/>
                <w:sz w:val="24"/>
                <w:szCs w:val="24"/>
              </w:rPr>
              <w:t>8</w:t>
            </w:r>
            <w:r w:rsidRPr="00DC40A0">
              <w:rPr>
                <w:rFonts w:ascii="Times New Roman" w:hAnsi="Times New Roman" w:cs="Times New Roman"/>
                <w:sz w:val="24"/>
                <w:szCs w:val="24"/>
              </w:rPr>
              <w:t xml:space="preserve"> случаях отсутствует, но во избежание возникновения конфликта интересов даны соответствующие рекомендации;</w:t>
            </w:r>
          </w:p>
          <w:p w14:paraId="7BFC6BBF" w14:textId="5936D9A1" w:rsidR="00240160" w:rsidRPr="00DC40A0" w:rsidRDefault="00E44382" w:rsidP="00B573F0">
            <w:pPr>
              <w:jc w:val="both"/>
              <w:rPr>
                <w:rFonts w:ascii="Times New Roman" w:hAnsi="Times New Roman" w:cs="Times New Roman"/>
                <w:sz w:val="24"/>
                <w:szCs w:val="24"/>
              </w:rPr>
            </w:pPr>
            <w:r w:rsidRPr="00DC40A0">
              <w:rPr>
                <w:rFonts w:ascii="Times New Roman" w:hAnsi="Times New Roman" w:cs="Times New Roman"/>
                <w:sz w:val="24"/>
                <w:szCs w:val="24"/>
              </w:rPr>
              <w:t xml:space="preserve">- в </w:t>
            </w:r>
            <w:r w:rsidR="0086267C" w:rsidRPr="00DC40A0">
              <w:rPr>
                <w:rFonts w:ascii="Times New Roman" w:hAnsi="Times New Roman" w:cs="Times New Roman"/>
                <w:sz w:val="24"/>
                <w:szCs w:val="24"/>
              </w:rPr>
              <w:t>1</w:t>
            </w:r>
            <w:r w:rsidR="00CF1264">
              <w:rPr>
                <w:rFonts w:ascii="Times New Roman" w:hAnsi="Times New Roman" w:cs="Times New Roman"/>
                <w:sz w:val="24"/>
                <w:szCs w:val="24"/>
              </w:rPr>
              <w:t>3</w:t>
            </w:r>
            <w:r w:rsidRPr="00DC40A0">
              <w:rPr>
                <w:rFonts w:ascii="Times New Roman" w:hAnsi="Times New Roman" w:cs="Times New Roman"/>
                <w:sz w:val="24"/>
                <w:szCs w:val="24"/>
              </w:rPr>
              <w:t xml:space="preserve"> случаях выполнение иной оплачиваемой работы государственными гражданскими служащими не влечет за собой конфликта интересов</w:t>
            </w:r>
            <w:r w:rsidR="003B05D3" w:rsidRPr="00DC40A0">
              <w:rPr>
                <w:rFonts w:ascii="Times New Roman" w:hAnsi="Times New Roman" w:cs="Times New Roman"/>
                <w:sz w:val="24"/>
                <w:szCs w:val="24"/>
              </w:rPr>
              <w:t>;</w:t>
            </w:r>
          </w:p>
          <w:p w14:paraId="1A4244B3" w14:textId="1CC65699" w:rsidR="003B05D3" w:rsidRPr="00DC40A0" w:rsidRDefault="003B05D3" w:rsidP="00B573F0">
            <w:pPr>
              <w:jc w:val="both"/>
              <w:rPr>
                <w:rFonts w:ascii="Times New Roman" w:hAnsi="Times New Roman" w:cs="Times New Roman"/>
                <w:sz w:val="24"/>
                <w:szCs w:val="24"/>
              </w:rPr>
            </w:pPr>
            <w:r w:rsidRPr="00DC40A0">
              <w:rPr>
                <w:rFonts w:ascii="Times New Roman" w:hAnsi="Times New Roman" w:cs="Times New Roman"/>
                <w:sz w:val="24"/>
                <w:szCs w:val="24"/>
              </w:rPr>
              <w:t>- в 1 случае невозможности представить сведения о доходах, расходах, об имуществе и обязательствах имущественного характера государственным гражданским служащим на члена семьи признать при</w:t>
            </w:r>
            <w:r w:rsidR="00B55069" w:rsidRPr="00DC40A0">
              <w:rPr>
                <w:rFonts w:ascii="Times New Roman" w:hAnsi="Times New Roman" w:cs="Times New Roman"/>
                <w:sz w:val="24"/>
                <w:szCs w:val="24"/>
              </w:rPr>
              <w:t>чину объективной;</w:t>
            </w:r>
          </w:p>
          <w:p w14:paraId="7FF4ED97" w14:textId="7B7A1487" w:rsidR="00B55069" w:rsidRPr="00DC40A0" w:rsidRDefault="00B55069" w:rsidP="00B573F0">
            <w:pPr>
              <w:jc w:val="both"/>
              <w:rPr>
                <w:rFonts w:ascii="Times New Roman" w:hAnsi="Times New Roman" w:cs="Times New Roman"/>
                <w:sz w:val="24"/>
                <w:szCs w:val="24"/>
              </w:rPr>
            </w:pPr>
            <w:r w:rsidRPr="00DC40A0">
              <w:rPr>
                <w:rFonts w:ascii="Times New Roman" w:hAnsi="Times New Roman" w:cs="Times New Roman"/>
                <w:sz w:val="24"/>
                <w:szCs w:val="24"/>
              </w:rPr>
              <w:t xml:space="preserve">- признать, что анализ сведений о доходах, расходах, об имуществе и обязательствах имущественного характера государственными гражданскими служащими Министерства здравоохранения Челябинской области и руководителями </w:t>
            </w:r>
            <w:r w:rsidRPr="00DC40A0">
              <w:rPr>
                <w:rFonts w:ascii="Times New Roman" w:hAnsi="Times New Roman" w:cs="Times New Roman"/>
                <w:sz w:val="24"/>
                <w:szCs w:val="24"/>
              </w:rPr>
              <w:lastRenderedPageBreak/>
              <w:t>государственных учреждений, в отношении которых Министерство здравоохранения Челябинской области осуществляет функции и полномочия учредителя про</w:t>
            </w:r>
            <w:r w:rsidR="0086267C" w:rsidRPr="00DC40A0">
              <w:rPr>
                <w:rFonts w:ascii="Times New Roman" w:hAnsi="Times New Roman" w:cs="Times New Roman"/>
                <w:sz w:val="24"/>
                <w:szCs w:val="24"/>
              </w:rPr>
              <w:t>в</w:t>
            </w:r>
            <w:r w:rsidRPr="00DC40A0">
              <w:rPr>
                <w:rFonts w:ascii="Times New Roman" w:hAnsi="Times New Roman" w:cs="Times New Roman"/>
                <w:sz w:val="24"/>
                <w:szCs w:val="24"/>
              </w:rPr>
              <w:t>еден надлежащим образом и в полном объёме;</w:t>
            </w:r>
          </w:p>
          <w:p w14:paraId="5DCC499D" w14:textId="177AE4AD" w:rsidR="00B55069" w:rsidRPr="00DC40A0" w:rsidRDefault="00B55069" w:rsidP="00B573F0">
            <w:pPr>
              <w:jc w:val="both"/>
              <w:rPr>
                <w:rFonts w:ascii="Times New Roman" w:hAnsi="Times New Roman" w:cs="Times New Roman"/>
                <w:sz w:val="24"/>
                <w:szCs w:val="24"/>
              </w:rPr>
            </w:pPr>
            <w:r w:rsidRPr="00DC40A0">
              <w:rPr>
                <w:rFonts w:ascii="Times New Roman" w:hAnsi="Times New Roman" w:cs="Times New Roman"/>
                <w:sz w:val="24"/>
                <w:szCs w:val="24"/>
              </w:rPr>
              <w:t xml:space="preserve">- в 1 случае </w:t>
            </w:r>
            <w:r w:rsidRPr="00DC40A0">
              <w:rPr>
                <w:rFonts w:ascii="Times New Roman" w:eastAsia="Times New Roman" w:hAnsi="Times New Roman" w:cs="Times New Roman"/>
                <w:sz w:val="24"/>
                <w:szCs w:val="24"/>
                <w:lang w:eastAsia="ru-RU"/>
              </w:rPr>
              <w:t>признать, что при исполнении должностных обязанностей</w:t>
            </w:r>
            <w:bookmarkStart w:id="2" w:name="_Hlk146284048"/>
            <w:r w:rsidRPr="00DC40A0">
              <w:rPr>
                <w:rFonts w:ascii="Times New Roman" w:eastAsia="Times New Roman" w:hAnsi="Times New Roman" w:cs="Times New Roman"/>
                <w:sz w:val="24"/>
                <w:szCs w:val="24"/>
                <w:lang w:eastAsia="ru-RU"/>
              </w:rPr>
              <w:t xml:space="preserve"> </w:t>
            </w:r>
            <w:r w:rsidR="00466445" w:rsidRPr="00DC40A0">
              <w:rPr>
                <w:rFonts w:ascii="Times New Roman" w:eastAsia="Times New Roman" w:hAnsi="Times New Roman" w:cs="Times New Roman"/>
                <w:sz w:val="24"/>
                <w:szCs w:val="24"/>
                <w:lang w:eastAsia="ru-RU"/>
              </w:rPr>
              <w:t>руководителем учреждения</w:t>
            </w:r>
            <w:r w:rsidRPr="00DC40A0">
              <w:rPr>
                <w:rFonts w:ascii="Times New Roman" w:eastAsia="Times New Roman" w:hAnsi="Times New Roman" w:cs="Times New Roman"/>
                <w:sz w:val="24"/>
                <w:szCs w:val="24"/>
                <w:lang w:eastAsia="ru-RU"/>
              </w:rPr>
              <w:t xml:space="preserve">, </w:t>
            </w:r>
            <w:bookmarkEnd w:id="2"/>
            <w:r w:rsidRPr="00DC40A0">
              <w:rPr>
                <w:rFonts w:ascii="Times New Roman" w:eastAsia="Times New Roman" w:hAnsi="Times New Roman" w:cs="Times New Roman"/>
                <w:sz w:val="24"/>
                <w:szCs w:val="24"/>
                <w:lang w:eastAsia="ru-RU"/>
              </w:rPr>
              <w:t>личная заинтересованность приводит к конфликту интересов</w:t>
            </w:r>
            <w:r w:rsidR="00466445" w:rsidRPr="00DC40A0">
              <w:rPr>
                <w:rFonts w:ascii="Times New Roman" w:eastAsia="Times New Roman" w:hAnsi="Times New Roman" w:cs="Times New Roman"/>
                <w:sz w:val="24"/>
                <w:szCs w:val="24"/>
                <w:lang w:eastAsia="ru-RU"/>
              </w:rPr>
              <w:t>;</w:t>
            </w:r>
          </w:p>
          <w:p w14:paraId="74B6BA5A" w14:textId="77777777" w:rsidR="00B55069" w:rsidRPr="00DC40A0" w:rsidRDefault="00B55069" w:rsidP="00B573F0">
            <w:pPr>
              <w:jc w:val="both"/>
              <w:rPr>
                <w:rFonts w:ascii="Times New Roman" w:hAnsi="Times New Roman" w:cs="Times New Roman"/>
                <w:sz w:val="24"/>
                <w:szCs w:val="24"/>
              </w:rPr>
            </w:pPr>
            <w:r w:rsidRPr="00DC40A0">
              <w:rPr>
                <w:rFonts w:ascii="Times New Roman" w:hAnsi="Times New Roman" w:cs="Times New Roman"/>
                <w:sz w:val="24"/>
                <w:szCs w:val="24"/>
              </w:rPr>
              <w:t>- в 1 случае признать отсутствие в данном конкретном случае препятствий для возложения исполнения обязанностей главного врача по согласованию с Министерством здравоохранения Челябинской области и представления ею интересов организации в исполнительных органах Челябинской области и органах местного самоуправления</w:t>
            </w:r>
            <w:r w:rsidR="0015707A" w:rsidRPr="00DC40A0">
              <w:rPr>
                <w:rFonts w:ascii="Times New Roman" w:hAnsi="Times New Roman" w:cs="Times New Roman"/>
                <w:sz w:val="24"/>
                <w:szCs w:val="24"/>
              </w:rPr>
              <w:t>;</w:t>
            </w:r>
          </w:p>
          <w:p w14:paraId="3178DDEE" w14:textId="77777777" w:rsidR="0015707A" w:rsidRPr="00DC40A0" w:rsidRDefault="0015707A" w:rsidP="00B573F0">
            <w:pPr>
              <w:jc w:val="both"/>
              <w:rPr>
                <w:rFonts w:ascii="Times New Roman" w:hAnsi="Times New Roman" w:cs="Times New Roman"/>
                <w:sz w:val="24"/>
                <w:szCs w:val="24"/>
              </w:rPr>
            </w:pPr>
            <w:r w:rsidRPr="00DC40A0">
              <w:rPr>
                <w:rFonts w:ascii="Times New Roman" w:hAnsi="Times New Roman" w:cs="Times New Roman"/>
                <w:sz w:val="24"/>
                <w:szCs w:val="24"/>
              </w:rPr>
              <w:t>- в 4 случаях проверка проведена не в полном объеме в отношении государственных гражданских служащих Министерства здравоохранения Челябинской области;</w:t>
            </w:r>
          </w:p>
          <w:p w14:paraId="5CFD4D7E" w14:textId="77777777" w:rsidR="00CF1264" w:rsidRDefault="0015707A" w:rsidP="00B573F0">
            <w:pPr>
              <w:jc w:val="both"/>
              <w:rPr>
                <w:rFonts w:ascii="Times New Roman" w:hAnsi="Times New Roman" w:cs="Times New Roman"/>
                <w:sz w:val="24"/>
                <w:szCs w:val="24"/>
              </w:rPr>
            </w:pPr>
            <w:r w:rsidRPr="00DC40A0">
              <w:rPr>
                <w:rFonts w:ascii="Times New Roman" w:hAnsi="Times New Roman" w:cs="Times New Roman"/>
                <w:sz w:val="24"/>
                <w:szCs w:val="24"/>
              </w:rPr>
              <w:t>- в 7 случаях проверка проведена не в полном объеме в отношении 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w:t>
            </w:r>
            <w:r w:rsidR="00CF1264">
              <w:rPr>
                <w:rFonts w:ascii="Times New Roman" w:hAnsi="Times New Roman" w:cs="Times New Roman"/>
                <w:sz w:val="24"/>
                <w:szCs w:val="24"/>
              </w:rPr>
              <w:t>;</w:t>
            </w:r>
          </w:p>
          <w:p w14:paraId="3E506B4E" w14:textId="77777777" w:rsidR="0015707A" w:rsidRDefault="0015707A" w:rsidP="00B573F0">
            <w:pPr>
              <w:jc w:val="both"/>
              <w:rPr>
                <w:rFonts w:ascii="Times New Roman" w:hAnsi="Times New Roman" w:cs="Times New Roman"/>
                <w:bCs/>
                <w:sz w:val="24"/>
                <w:szCs w:val="24"/>
              </w:rPr>
            </w:pPr>
            <w:r w:rsidRPr="00DC40A0">
              <w:rPr>
                <w:rFonts w:ascii="Times New Roman" w:hAnsi="Times New Roman" w:cs="Times New Roman"/>
                <w:sz w:val="24"/>
                <w:szCs w:val="24"/>
              </w:rPr>
              <w:t xml:space="preserve"> </w:t>
            </w:r>
            <w:r w:rsidR="00CF1264">
              <w:rPr>
                <w:rFonts w:ascii="Times New Roman" w:hAnsi="Times New Roman" w:cs="Times New Roman"/>
                <w:sz w:val="24"/>
                <w:szCs w:val="24"/>
              </w:rPr>
              <w:t xml:space="preserve">- признать </w:t>
            </w:r>
            <w:r w:rsidR="00CF1264" w:rsidRPr="00DA53C3">
              <w:rPr>
                <w:rFonts w:ascii="Times New Roman" w:hAnsi="Times New Roman" w:cs="Times New Roman"/>
                <w:bCs/>
                <w:sz w:val="24"/>
                <w:szCs w:val="24"/>
              </w:rPr>
              <w:t>несоблюдени</w:t>
            </w:r>
            <w:r w:rsidR="00CF1264">
              <w:rPr>
                <w:rFonts w:ascii="Times New Roman" w:hAnsi="Times New Roman" w:cs="Times New Roman"/>
                <w:bCs/>
                <w:sz w:val="24"/>
                <w:szCs w:val="24"/>
              </w:rPr>
              <w:t>е</w:t>
            </w:r>
            <w:r w:rsidR="00CF1264" w:rsidRPr="00DA53C3">
              <w:rPr>
                <w:rFonts w:ascii="Times New Roman" w:hAnsi="Times New Roman" w:cs="Times New Roman"/>
                <w:bCs/>
                <w:sz w:val="24"/>
                <w:szCs w:val="24"/>
              </w:rPr>
              <w:t xml:space="preserve"> требований законодательства о противодействии коррупции руководител</w:t>
            </w:r>
            <w:r w:rsidR="00CF1264">
              <w:rPr>
                <w:rFonts w:ascii="Times New Roman" w:hAnsi="Times New Roman" w:cs="Times New Roman"/>
                <w:bCs/>
                <w:sz w:val="24"/>
                <w:szCs w:val="24"/>
              </w:rPr>
              <w:t>ем</w:t>
            </w:r>
            <w:r w:rsidR="00CF1264" w:rsidRPr="00DA53C3">
              <w:rPr>
                <w:rFonts w:ascii="Times New Roman" w:hAnsi="Times New Roman" w:cs="Times New Roman"/>
                <w:bCs/>
                <w:sz w:val="24"/>
                <w:szCs w:val="24"/>
              </w:rPr>
              <w:t xml:space="preserve"> учреждения, в отношении которого Министерство здравоохранения Челябинской области осуществляет функции и полномочия учредителя</w:t>
            </w:r>
            <w:r w:rsidR="00CF1264" w:rsidRPr="00CF1264">
              <w:rPr>
                <w:rFonts w:ascii="Times New Roman" w:hAnsi="Times New Roman" w:cs="Times New Roman"/>
                <w:bCs/>
                <w:sz w:val="24"/>
                <w:szCs w:val="24"/>
              </w:rPr>
              <w:t>;</w:t>
            </w:r>
          </w:p>
          <w:p w14:paraId="6EDBB253" w14:textId="2B0292CD" w:rsidR="00880424" w:rsidRDefault="00880424" w:rsidP="00B573F0">
            <w:pPr>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 xml:space="preserve">- </w:t>
            </w:r>
            <w:r w:rsidRPr="00880424">
              <w:rPr>
                <w:rFonts w:ascii="Times New Roman" w:eastAsia="Times New Roman" w:hAnsi="Times New Roman" w:cs="Times New Roman"/>
                <w:sz w:val="24"/>
                <w:szCs w:val="24"/>
                <w:lang w:eastAsia="ru-RU"/>
              </w:rPr>
              <w:t>в</w:t>
            </w:r>
            <w:r w:rsidR="00940AE8">
              <w:rPr>
                <w:rFonts w:ascii="Times New Roman" w:eastAsia="Times New Roman" w:hAnsi="Times New Roman" w:cs="Times New Roman"/>
                <w:sz w:val="24"/>
                <w:szCs w:val="24"/>
                <w:lang w:eastAsia="ru-RU"/>
              </w:rPr>
              <w:t xml:space="preserve"> 9</w:t>
            </w:r>
            <w:r w:rsidRPr="00880424">
              <w:rPr>
                <w:rFonts w:ascii="Times New Roman" w:eastAsia="Times New Roman" w:hAnsi="Times New Roman" w:cs="Times New Roman"/>
                <w:sz w:val="24"/>
                <w:szCs w:val="24"/>
                <w:lang w:eastAsia="ru-RU"/>
              </w:rPr>
              <w:t xml:space="preserve"> случаях установлено, что сведения о доходах, расходах, об имуществе и обязательствах имущественного характера являются недостоверными (неполными)</w:t>
            </w:r>
            <w:r w:rsidR="00255F85">
              <w:rPr>
                <w:rFonts w:ascii="Times New Roman" w:eastAsia="Times New Roman" w:hAnsi="Times New Roman" w:cs="Times New Roman"/>
                <w:sz w:val="24"/>
                <w:szCs w:val="24"/>
                <w:lang w:eastAsia="ru-RU"/>
              </w:rPr>
              <w:t xml:space="preserve">, </w:t>
            </w:r>
            <w:r w:rsidR="004927E2">
              <w:rPr>
                <w:rFonts w:ascii="Times New Roman" w:eastAsia="Times New Roman" w:hAnsi="Times New Roman" w:cs="Times New Roman"/>
                <w:sz w:val="24"/>
                <w:szCs w:val="24"/>
                <w:lang w:eastAsia="ru-RU"/>
              </w:rPr>
              <w:t>представленные</w:t>
            </w:r>
            <w:r w:rsidR="00255F85" w:rsidRPr="00255F85">
              <w:rPr>
                <w:rFonts w:ascii="Times New Roman" w:eastAsia="Times New Roman" w:hAnsi="Times New Roman" w:cs="Times New Roman"/>
                <w:sz w:val="24"/>
                <w:szCs w:val="24"/>
                <w:lang w:eastAsia="ru-RU"/>
              </w:rPr>
              <w:t xml:space="preserve"> руководител</w:t>
            </w:r>
            <w:r w:rsidR="004927E2">
              <w:rPr>
                <w:rFonts w:ascii="Times New Roman" w:eastAsia="Times New Roman" w:hAnsi="Times New Roman" w:cs="Times New Roman"/>
                <w:sz w:val="24"/>
                <w:szCs w:val="24"/>
                <w:lang w:eastAsia="ru-RU"/>
              </w:rPr>
              <w:t>ями</w:t>
            </w:r>
            <w:r w:rsidR="00255F85" w:rsidRPr="00255F85">
              <w:rPr>
                <w:rFonts w:ascii="Times New Roman" w:eastAsia="Times New Roman" w:hAnsi="Times New Roman" w:cs="Times New Roman"/>
                <w:sz w:val="24"/>
                <w:szCs w:val="24"/>
                <w:lang w:eastAsia="ru-RU"/>
              </w:rPr>
              <w:t xml:space="preserve"> государственных учреждений, в отношении которых Министерство здравоохранения Челябинской области осуществляет функции и полномочия учредителя</w:t>
            </w:r>
            <w:r w:rsidR="004D33ED">
              <w:rPr>
                <w:rFonts w:ascii="Times New Roman" w:eastAsia="Times New Roman" w:hAnsi="Times New Roman" w:cs="Times New Roman"/>
                <w:sz w:val="24"/>
                <w:szCs w:val="24"/>
                <w:lang w:eastAsia="ru-RU"/>
              </w:rPr>
              <w:t>;</w:t>
            </w:r>
          </w:p>
          <w:p w14:paraId="5B9B1CDE" w14:textId="69E64247" w:rsidR="004D33ED" w:rsidRDefault="004D33ED" w:rsidP="00B573F0">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55F85" w:rsidRPr="00255F85">
              <w:rPr>
                <w:rFonts w:ascii="Times New Roman" w:eastAsia="Times New Roman" w:hAnsi="Times New Roman" w:cs="Times New Roman"/>
                <w:sz w:val="24"/>
                <w:szCs w:val="24"/>
                <w:lang w:eastAsia="ru-RU"/>
              </w:rPr>
              <w:t xml:space="preserve">в </w:t>
            </w:r>
            <w:r w:rsidR="00940AE8">
              <w:rPr>
                <w:rFonts w:ascii="Times New Roman" w:eastAsia="Times New Roman" w:hAnsi="Times New Roman" w:cs="Times New Roman"/>
                <w:sz w:val="24"/>
                <w:szCs w:val="24"/>
                <w:lang w:eastAsia="ru-RU"/>
              </w:rPr>
              <w:t>8</w:t>
            </w:r>
            <w:r w:rsidR="00255F85" w:rsidRPr="00255F85">
              <w:rPr>
                <w:rFonts w:ascii="Times New Roman" w:eastAsia="Times New Roman" w:hAnsi="Times New Roman" w:cs="Times New Roman"/>
                <w:sz w:val="24"/>
                <w:szCs w:val="24"/>
                <w:lang w:eastAsia="ru-RU"/>
              </w:rPr>
              <w:t xml:space="preserve"> случаях установлено, что сведения о доходах, расходах, об имуществе и обязательствах имущественного характера являются недостоверными (неполными), </w:t>
            </w:r>
            <w:r w:rsidR="004927E2">
              <w:rPr>
                <w:rFonts w:ascii="Times New Roman" w:eastAsia="Times New Roman" w:hAnsi="Times New Roman" w:cs="Times New Roman"/>
                <w:sz w:val="24"/>
                <w:szCs w:val="24"/>
                <w:lang w:eastAsia="ru-RU"/>
              </w:rPr>
              <w:t>представленные</w:t>
            </w:r>
            <w:r w:rsidR="00255F85" w:rsidRPr="00255F85">
              <w:rPr>
                <w:rFonts w:ascii="Times New Roman" w:hAnsi="Times New Roman" w:cs="Times New Roman"/>
                <w:sz w:val="24"/>
                <w:szCs w:val="24"/>
              </w:rPr>
              <w:t xml:space="preserve"> </w:t>
            </w:r>
            <w:r w:rsidR="00255F85" w:rsidRPr="00255F85">
              <w:rPr>
                <w:rFonts w:ascii="Times New Roman" w:eastAsia="Times New Roman" w:hAnsi="Times New Roman" w:cs="Times New Roman"/>
                <w:sz w:val="24"/>
                <w:szCs w:val="24"/>
                <w:lang w:eastAsia="ru-RU"/>
              </w:rPr>
              <w:t>государственны</w:t>
            </w:r>
            <w:r w:rsidR="004927E2">
              <w:rPr>
                <w:rFonts w:ascii="Times New Roman" w:eastAsia="Times New Roman" w:hAnsi="Times New Roman" w:cs="Times New Roman"/>
                <w:sz w:val="24"/>
                <w:szCs w:val="24"/>
                <w:lang w:eastAsia="ru-RU"/>
              </w:rPr>
              <w:t>ми</w:t>
            </w:r>
            <w:r w:rsidR="00255F85" w:rsidRPr="00255F85">
              <w:rPr>
                <w:rFonts w:ascii="Times New Roman" w:eastAsia="Times New Roman" w:hAnsi="Times New Roman" w:cs="Times New Roman"/>
                <w:sz w:val="24"/>
                <w:szCs w:val="24"/>
                <w:lang w:eastAsia="ru-RU"/>
              </w:rPr>
              <w:t xml:space="preserve"> граждански</w:t>
            </w:r>
            <w:r w:rsidR="004927E2">
              <w:rPr>
                <w:rFonts w:ascii="Times New Roman" w:eastAsia="Times New Roman" w:hAnsi="Times New Roman" w:cs="Times New Roman"/>
                <w:sz w:val="24"/>
                <w:szCs w:val="24"/>
                <w:lang w:eastAsia="ru-RU"/>
              </w:rPr>
              <w:t>ми</w:t>
            </w:r>
            <w:r w:rsidR="00255F85" w:rsidRPr="00255F85">
              <w:rPr>
                <w:rFonts w:ascii="Times New Roman" w:eastAsia="Times New Roman" w:hAnsi="Times New Roman" w:cs="Times New Roman"/>
                <w:sz w:val="24"/>
                <w:szCs w:val="24"/>
                <w:lang w:eastAsia="ru-RU"/>
              </w:rPr>
              <w:t xml:space="preserve"> служащи</w:t>
            </w:r>
            <w:r w:rsidR="004927E2">
              <w:rPr>
                <w:rFonts w:ascii="Times New Roman" w:eastAsia="Times New Roman" w:hAnsi="Times New Roman" w:cs="Times New Roman"/>
                <w:sz w:val="24"/>
                <w:szCs w:val="24"/>
                <w:lang w:eastAsia="ru-RU"/>
              </w:rPr>
              <w:t>ми</w:t>
            </w:r>
            <w:r w:rsidR="00255F85" w:rsidRPr="00255F85">
              <w:rPr>
                <w:rFonts w:ascii="Times New Roman" w:eastAsia="Times New Roman" w:hAnsi="Times New Roman" w:cs="Times New Roman"/>
                <w:sz w:val="24"/>
                <w:szCs w:val="24"/>
                <w:lang w:eastAsia="ru-RU"/>
              </w:rPr>
              <w:t xml:space="preserve"> Министерства здравоохранения Челябинской области</w:t>
            </w:r>
            <w:r w:rsidR="00255F85">
              <w:rPr>
                <w:rFonts w:ascii="Times New Roman" w:eastAsia="Times New Roman" w:hAnsi="Times New Roman" w:cs="Times New Roman"/>
                <w:sz w:val="24"/>
                <w:szCs w:val="24"/>
                <w:lang w:eastAsia="ru-RU"/>
              </w:rPr>
              <w:t>;</w:t>
            </w:r>
          </w:p>
          <w:p w14:paraId="39F26D6B" w14:textId="0183B0B2" w:rsidR="00255F85" w:rsidRPr="00DC40A0" w:rsidRDefault="00255F85" w:rsidP="00B573F0">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 </w:t>
            </w:r>
            <w:r w:rsidRPr="00255F85">
              <w:rPr>
                <w:rFonts w:ascii="Times New Roman" w:eastAsia="Times New Roman" w:hAnsi="Times New Roman" w:cs="Times New Roman"/>
                <w:sz w:val="24"/>
                <w:szCs w:val="24"/>
                <w:lang w:eastAsia="ru-RU"/>
              </w:rPr>
              <w:t xml:space="preserve">в </w:t>
            </w:r>
            <w:r w:rsidR="00940AE8">
              <w:rPr>
                <w:rFonts w:ascii="Times New Roman" w:eastAsia="Times New Roman" w:hAnsi="Times New Roman" w:cs="Times New Roman"/>
                <w:sz w:val="24"/>
                <w:szCs w:val="24"/>
                <w:lang w:eastAsia="ru-RU"/>
              </w:rPr>
              <w:t>3</w:t>
            </w:r>
            <w:r w:rsidRPr="00255F85">
              <w:rPr>
                <w:rFonts w:ascii="Times New Roman" w:eastAsia="Times New Roman" w:hAnsi="Times New Roman" w:cs="Times New Roman"/>
                <w:sz w:val="24"/>
                <w:szCs w:val="24"/>
                <w:lang w:eastAsia="ru-RU"/>
              </w:rPr>
              <w:t xml:space="preserve"> случаях установлено, что сведения о доходах, расходах, об имуществе и обязательствах имущественного характера являются достоверными (полными), </w:t>
            </w:r>
            <w:r w:rsidR="004927E2">
              <w:rPr>
                <w:rFonts w:ascii="Times New Roman" w:eastAsia="Times New Roman" w:hAnsi="Times New Roman" w:cs="Times New Roman"/>
                <w:sz w:val="24"/>
                <w:szCs w:val="24"/>
                <w:lang w:eastAsia="ru-RU"/>
              </w:rPr>
              <w:t>представленные</w:t>
            </w:r>
            <w:r w:rsidRPr="00255F85">
              <w:rPr>
                <w:rFonts w:ascii="Times New Roman" w:eastAsia="Times New Roman" w:hAnsi="Times New Roman" w:cs="Times New Roman"/>
                <w:sz w:val="24"/>
                <w:szCs w:val="24"/>
                <w:lang w:eastAsia="ru-RU"/>
              </w:rPr>
              <w:t xml:space="preserve"> государственны</w:t>
            </w:r>
            <w:r w:rsidR="004927E2">
              <w:rPr>
                <w:rFonts w:ascii="Times New Roman" w:eastAsia="Times New Roman" w:hAnsi="Times New Roman" w:cs="Times New Roman"/>
                <w:sz w:val="24"/>
                <w:szCs w:val="24"/>
                <w:lang w:eastAsia="ru-RU"/>
              </w:rPr>
              <w:t>ми</w:t>
            </w:r>
            <w:r w:rsidRPr="00255F85">
              <w:rPr>
                <w:rFonts w:ascii="Times New Roman" w:eastAsia="Times New Roman" w:hAnsi="Times New Roman" w:cs="Times New Roman"/>
                <w:sz w:val="24"/>
                <w:szCs w:val="24"/>
                <w:lang w:eastAsia="ru-RU"/>
              </w:rPr>
              <w:t xml:space="preserve"> граждански</w:t>
            </w:r>
            <w:r w:rsidR="004927E2">
              <w:rPr>
                <w:rFonts w:ascii="Times New Roman" w:eastAsia="Times New Roman" w:hAnsi="Times New Roman" w:cs="Times New Roman"/>
                <w:sz w:val="24"/>
                <w:szCs w:val="24"/>
                <w:lang w:eastAsia="ru-RU"/>
              </w:rPr>
              <w:t>ми</w:t>
            </w:r>
            <w:r w:rsidRPr="00255F85">
              <w:rPr>
                <w:rFonts w:ascii="Times New Roman" w:eastAsia="Times New Roman" w:hAnsi="Times New Roman" w:cs="Times New Roman"/>
                <w:sz w:val="24"/>
                <w:szCs w:val="24"/>
                <w:lang w:eastAsia="ru-RU"/>
              </w:rPr>
              <w:t xml:space="preserve"> служащи</w:t>
            </w:r>
            <w:r w:rsidR="004927E2">
              <w:rPr>
                <w:rFonts w:ascii="Times New Roman" w:eastAsia="Times New Roman" w:hAnsi="Times New Roman" w:cs="Times New Roman"/>
                <w:sz w:val="24"/>
                <w:szCs w:val="24"/>
                <w:lang w:eastAsia="ru-RU"/>
              </w:rPr>
              <w:t>ми</w:t>
            </w:r>
            <w:r w:rsidRPr="00255F85">
              <w:rPr>
                <w:rFonts w:ascii="Times New Roman" w:eastAsia="Times New Roman" w:hAnsi="Times New Roman" w:cs="Times New Roman"/>
                <w:sz w:val="24"/>
                <w:szCs w:val="24"/>
                <w:lang w:eastAsia="ru-RU"/>
              </w:rPr>
              <w:t xml:space="preserve"> Министерства здравоохранения Челябинской области</w:t>
            </w:r>
            <w:r>
              <w:rPr>
                <w:rFonts w:ascii="Times New Roman" w:eastAsia="Times New Roman" w:hAnsi="Times New Roman" w:cs="Times New Roman"/>
                <w:sz w:val="24"/>
                <w:szCs w:val="24"/>
                <w:lang w:eastAsia="ru-RU"/>
              </w:rPr>
              <w:t>.</w:t>
            </w:r>
          </w:p>
        </w:tc>
        <w:tc>
          <w:tcPr>
            <w:tcW w:w="1814" w:type="dxa"/>
          </w:tcPr>
          <w:p w14:paraId="14EAF1C6" w14:textId="77777777" w:rsidR="00240160" w:rsidRPr="00DC40A0" w:rsidRDefault="00240160" w:rsidP="00AE34E1">
            <w:pPr>
              <w:jc w:val="center"/>
              <w:rPr>
                <w:rFonts w:ascii="Times New Roman" w:hAnsi="Times New Roman" w:cs="Times New Roman"/>
                <w:sz w:val="24"/>
                <w:szCs w:val="24"/>
              </w:rPr>
            </w:pPr>
          </w:p>
          <w:p w14:paraId="245C7F4F" w14:textId="1449FE9E" w:rsidR="00240160" w:rsidRPr="00DC40A0" w:rsidRDefault="00240160"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tc>
      </w:tr>
      <w:tr w:rsidR="003D762C" w:rsidRPr="00DC40A0" w14:paraId="2C29C6FF" w14:textId="77777777" w:rsidTr="00EB0FAD">
        <w:trPr>
          <w:trHeight w:val="1887"/>
        </w:trPr>
        <w:tc>
          <w:tcPr>
            <w:tcW w:w="957" w:type="dxa"/>
          </w:tcPr>
          <w:p w14:paraId="3FA5E249" w14:textId="77777777" w:rsidR="003D762C" w:rsidRPr="00DC40A0" w:rsidRDefault="003D762C"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06EAF098" w14:textId="77777777" w:rsidR="003D762C" w:rsidRPr="00DC40A0" w:rsidRDefault="003D762C" w:rsidP="00240160">
            <w:pPr>
              <w:rPr>
                <w:rFonts w:ascii="Times New Roman" w:eastAsia="Times New Roman" w:hAnsi="Times New Roman" w:cs="Times New Roman"/>
                <w:bCs/>
                <w:sz w:val="24"/>
                <w:szCs w:val="24"/>
                <w:lang w:eastAsia="ru-RU"/>
              </w:rPr>
            </w:pPr>
          </w:p>
          <w:p w14:paraId="64DF7171" w14:textId="7E1CA36C" w:rsidR="003D762C" w:rsidRPr="00DC40A0" w:rsidRDefault="003D762C" w:rsidP="00240160">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6</w:t>
            </w:r>
          </w:p>
        </w:tc>
        <w:tc>
          <w:tcPr>
            <w:tcW w:w="4820" w:type="dxa"/>
          </w:tcPr>
          <w:p w14:paraId="35AB3FDC" w14:textId="266C50E7" w:rsidR="003D762C" w:rsidRPr="00DC40A0" w:rsidRDefault="003D762C" w:rsidP="00240160">
            <w:pPr>
              <w:jc w:val="both"/>
              <w:rPr>
                <w:rFonts w:ascii="Times New Roman" w:hAnsi="Times New Roman" w:cs="Times New Roman"/>
                <w:sz w:val="24"/>
                <w:szCs w:val="24"/>
              </w:rPr>
            </w:pPr>
            <w:r w:rsidRPr="00DC40A0">
              <w:rPr>
                <w:rFonts w:ascii="Times New Roman" w:hAnsi="Times New Roman" w:cs="Times New Roman"/>
                <w:sz w:val="24"/>
                <w:szCs w:val="24"/>
              </w:rPr>
              <w:t>Организация приема, регистрации и надлежащего рассмотрения уведомлений (заявлений):</w:t>
            </w:r>
          </w:p>
          <w:p w14:paraId="1FC30D2C" w14:textId="77777777" w:rsidR="003D762C" w:rsidRPr="00DC40A0" w:rsidRDefault="003D762C" w:rsidP="00240160">
            <w:pPr>
              <w:jc w:val="both"/>
              <w:rPr>
                <w:rFonts w:ascii="Times New Roman" w:hAnsi="Times New Roman" w:cs="Times New Roman"/>
                <w:sz w:val="24"/>
                <w:szCs w:val="24"/>
              </w:rPr>
            </w:pPr>
            <w:r w:rsidRPr="00DC40A0">
              <w:rPr>
                <w:rFonts w:ascii="Times New Roman" w:hAnsi="Times New Roman" w:cs="Times New Roman"/>
                <w:sz w:val="24"/>
                <w:szCs w:val="24"/>
              </w:rPr>
              <w:t>- о фактах обращения в целях склонения государственного гражданского служащего Министерства здравоохранения Челябинской области (руководителя организации,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3D598C80" w14:textId="77777777" w:rsidR="003D762C" w:rsidRPr="00DC40A0" w:rsidRDefault="003D762C" w:rsidP="00240160">
            <w:pPr>
              <w:jc w:val="both"/>
              <w:rPr>
                <w:rFonts w:ascii="Times New Roman" w:hAnsi="Times New Roman" w:cs="Times New Roman"/>
                <w:sz w:val="24"/>
                <w:szCs w:val="24"/>
              </w:rPr>
            </w:pPr>
            <w:r w:rsidRPr="00DC40A0">
              <w:rPr>
                <w:rFonts w:ascii="Times New Roman" w:hAnsi="Times New Roman" w:cs="Times New Roman"/>
                <w:sz w:val="24"/>
                <w:szCs w:val="24"/>
              </w:rPr>
              <w:t xml:space="preserve">- о намерении выполнять иную оплачиваемую работу (о выполнении иной оплачиваемой работы); </w:t>
            </w:r>
          </w:p>
          <w:p w14:paraId="3A3C5F76" w14:textId="77777777" w:rsidR="003D762C" w:rsidRPr="00DC40A0" w:rsidRDefault="003D762C" w:rsidP="00240160">
            <w:pPr>
              <w:jc w:val="both"/>
              <w:rPr>
                <w:rFonts w:ascii="Times New Roman" w:hAnsi="Times New Roman" w:cs="Times New Roman"/>
                <w:sz w:val="24"/>
                <w:szCs w:val="24"/>
              </w:rPr>
            </w:pPr>
            <w:r w:rsidRPr="00DC40A0">
              <w:rPr>
                <w:rFonts w:ascii="Times New Roman" w:hAnsi="Times New Roman" w:cs="Times New Roman"/>
                <w:sz w:val="24"/>
                <w:szCs w:val="24"/>
              </w:rPr>
              <w:t>-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397C1D6A" w14:textId="77777777" w:rsidR="003D762C" w:rsidRPr="00DC40A0" w:rsidRDefault="003D762C" w:rsidP="00240160">
            <w:pPr>
              <w:jc w:val="both"/>
              <w:rPr>
                <w:rFonts w:ascii="Times New Roman" w:hAnsi="Times New Roman" w:cs="Times New Roman"/>
                <w:sz w:val="24"/>
                <w:szCs w:val="24"/>
              </w:rPr>
            </w:pPr>
            <w:r w:rsidRPr="00DC40A0">
              <w:rPr>
                <w:rFonts w:ascii="Times New Roman" w:hAnsi="Times New Roman" w:cs="Times New Roman"/>
                <w:sz w:val="24"/>
                <w:szCs w:val="24"/>
              </w:rPr>
              <w:t>- о намерении участвовать на безвозмездной основе в управлении некоммерческой либо коммерческой организацией (в случаях, установленных законодательством о противодействии коррупции и законодательством о государственной гражданской службе);</w:t>
            </w:r>
          </w:p>
          <w:p w14:paraId="6B0FE386" w14:textId="31F6A527" w:rsidR="003D762C" w:rsidRPr="00DC40A0" w:rsidRDefault="003D762C" w:rsidP="00240160">
            <w:pPr>
              <w:jc w:val="both"/>
              <w:rPr>
                <w:rFonts w:ascii="Times New Roman" w:hAnsi="Times New Roman" w:cs="Times New Roman"/>
                <w:sz w:val="24"/>
                <w:szCs w:val="24"/>
              </w:rPr>
            </w:pPr>
            <w:r w:rsidRPr="00DC40A0">
              <w:rPr>
                <w:rFonts w:ascii="Times New Roman" w:hAnsi="Times New Roman" w:cs="Times New Roman"/>
                <w:sz w:val="24"/>
                <w:szCs w:val="24"/>
              </w:rPr>
              <w:t xml:space="preserve">- о даче согласия на замещение должности в коммерческой или некоммерческой организации либо на выполнение работы на </w:t>
            </w:r>
            <w:r w:rsidRPr="00DC40A0">
              <w:rPr>
                <w:rFonts w:ascii="Times New Roman" w:hAnsi="Times New Roman" w:cs="Times New Roman"/>
                <w:sz w:val="24"/>
                <w:szCs w:val="24"/>
              </w:rPr>
              <w:lastRenderedPageBreak/>
              <w:t xml:space="preserve">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w:t>
            </w:r>
            <w:proofErr w:type="spellStart"/>
            <w:r w:rsidRPr="00DC40A0">
              <w:rPr>
                <w:rFonts w:ascii="Times New Roman" w:hAnsi="Times New Roman" w:cs="Times New Roman"/>
                <w:sz w:val="24"/>
                <w:szCs w:val="24"/>
              </w:rPr>
              <w:t>коррупционно</w:t>
            </w:r>
            <w:proofErr w:type="spellEnd"/>
            <w:r w:rsidRPr="00DC40A0">
              <w:rPr>
                <w:rFonts w:ascii="Times New Roman" w:hAnsi="Times New Roman" w:cs="Times New Roman"/>
                <w:sz w:val="24"/>
                <w:szCs w:val="24"/>
              </w:rPr>
              <w:t xml:space="preserve"> опасных должностей государственной гражданской службы  </w:t>
            </w:r>
          </w:p>
        </w:tc>
        <w:tc>
          <w:tcPr>
            <w:tcW w:w="6976" w:type="dxa"/>
          </w:tcPr>
          <w:p w14:paraId="7E8467AB" w14:textId="77777777" w:rsidR="003D762C" w:rsidRPr="00DC40A0" w:rsidRDefault="00B573F0" w:rsidP="00240160">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lastRenderedPageBreak/>
              <w:t xml:space="preserve"> В Управлении государственной службы и кадров ведется регистрация </w:t>
            </w:r>
            <w:r w:rsidR="00990CF8" w:rsidRPr="00DC40A0">
              <w:rPr>
                <w:rFonts w:ascii="Times New Roman" w:hAnsi="Times New Roman" w:cs="Times New Roman"/>
                <w:b w:val="0"/>
                <w:bCs w:val="0"/>
                <w:sz w:val="24"/>
                <w:szCs w:val="24"/>
              </w:rPr>
              <w:t>принятых уведомлений (заявлений):</w:t>
            </w:r>
          </w:p>
          <w:p w14:paraId="0C9A76B9" w14:textId="77777777" w:rsidR="00990CF8" w:rsidRPr="00DC40A0" w:rsidRDefault="00990CF8" w:rsidP="00990CF8">
            <w:pPr>
              <w:jc w:val="both"/>
              <w:rPr>
                <w:rFonts w:ascii="Times New Roman" w:hAnsi="Times New Roman" w:cs="Times New Roman"/>
                <w:sz w:val="24"/>
                <w:szCs w:val="24"/>
              </w:rPr>
            </w:pPr>
            <w:r w:rsidRPr="00DC40A0">
              <w:rPr>
                <w:rFonts w:ascii="Times New Roman" w:hAnsi="Times New Roman" w:cs="Times New Roman"/>
                <w:sz w:val="24"/>
                <w:szCs w:val="24"/>
              </w:rPr>
              <w:t>- о фактах обращения в целях склонения государственного гражданского служащего Министерства здравоохранения Челябинской области (руководителя организации, в отношении которой Министерство здравоохранения Челябинской области осуществляет функции и полномочия учредителя) к совершению коррупционных правонарушений;</w:t>
            </w:r>
          </w:p>
          <w:p w14:paraId="2F213CC9" w14:textId="77777777" w:rsidR="00990CF8" w:rsidRPr="00DC40A0" w:rsidRDefault="00990CF8" w:rsidP="00990CF8">
            <w:pPr>
              <w:jc w:val="both"/>
              <w:rPr>
                <w:rFonts w:ascii="Times New Roman" w:hAnsi="Times New Roman" w:cs="Times New Roman"/>
                <w:sz w:val="24"/>
                <w:szCs w:val="24"/>
              </w:rPr>
            </w:pPr>
            <w:r w:rsidRPr="00DC40A0">
              <w:rPr>
                <w:rFonts w:ascii="Times New Roman" w:hAnsi="Times New Roman" w:cs="Times New Roman"/>
                <w:sz w:val="24"/>
                <w:szCs w:val="24"/>
              </w:rPr>
              <w:t xml:space="preserve">- о намерении выполнять иную оплачиваемую работу (о выполнении иной оплачиваемой работы); </w:t>
            </w:r>
          </w:p>
          <w:p w14:paraId="6FA21FFF" w14:textId="1253AD04" w:rsidR="00990CF8" w:rsidRPr="00DC40A0" w:rsidRDefault="00990CF8" w:rsidP="00990CF8">
            <w:pPr>
              <w:jc w:val="both"/>
              <w:rPr>
                <w:rFonts w:ascii="Times New Roman" w:hAnsi="Times New Roman" w:cs="Times New Roman"/>
                <w:sz w:val="24"/>
                <w:szCs w:val="24"/>
              </w:rPr>
            </w:pPr>
            <w:r w:rsidRPr="00DC40A0">
              <w:rPr>
                <w:rFonts w:ascii="Times New Roman" w:hAnsi="Times New Roman" w:cs="Times New Roman"/>
                <w:sz w:val="24"/>
                <w:szCs w:val="24"/>
              </w:rPr>
              <w:t>-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39B26921" w14:textId="77777777" w:rsidR="00990CF8" w:rsidRPr="00DC40A0" w:rsidRDefault="00990CF8" w:rsidP="00990CF8">
            <w:pPr>
              <w:jc w:val="both"/>
              <w:rPr>
                <w:rFonts w:ascii="Times New Roman" w:hAnsi="Times New Roman" w:cs="Times New Roman"/>
                <w:sz w:val="24"/>
                <w:szCs w:val="24"/>
              </w:rPr>
            </w:pPr>
            <w:r w:rsidRPr="00DC40A0">
              <w:rPr>
                <w:rFonts w:ascii="Times New Roman" w:hAnsi="Times New Roman" w:cs="Times New Roman"/>
                <w:sz w:val="24"/>
                <w:szCs w:val="24"/>
              </w:rPr>
              <w:t>- о намерении участвовать на безвозмездной основе в управлении некоммерческой либо коммерческой организацией (в случаях, установленных законодательством о противодействии коррупции и законодательством о государственной гражданской службе);</w:t>
            </w:r>
          </w:p>
          <w:p w14:paraId="4E8090CE" w14:textId="77777777" w:rsidR="00990CF8" w:rsidRPr="00DC40A0" w:rsidRDefault="00990CF8" w:rsidP="00990CF8">
            <w:pPr>
              <w:pStyle w:val="ConsPlusTitle"/>
              <w:spacing w:line="20" w:lineRule="atLeast"/>
              <w:jc w:val="both"/>
              <w:rPr>
                <w:rFonts w:ascii="Times New Roman" w:hAnsi="Times New Roman" w:cs="Times New Roman"/>
                <w:sz w:val="24"/>
                <w:szCs w:val="24"/>
              </w:rPr>
            </w:pPr>
            <w:r w:rsidRPr="00DC40A0">
              <w:rPr>
                <w:rFonts w:ascii="Times New Roman" w:hAnsi="Times New Roman" w:cs="Times New Roman"/>
                <w:sz w:val="24"/>
                <w:szCs w:val="24"/>
              </w:rPr>
              <w:t xml:space="preserve">- </w:t>
            </w:r>
            <w:r w:rsidRPr="00DC40A0">
              <w:rPr>
                <w:rFonts w:ascii="Times New Roman" w:hAnsi="Times New Roman" w:cs="Times New Roman"/>
                <w:b w:val="0"/>
                <w:bCs w:val="0"/>
                <w:sz w:val="24"/>
                <w:szCs w:val="24"/>
              </w:rPr>
              <w:t xml:space="preserve">о даче согласия на замещение должности в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w:t>
            </w:r>
            <w:proofErr w:type="spellStart"/>
            <w:r w:rsidRPr="00DC40A0">
              <w:rPr>
                <w:rFonts w:ascii="Times New Roman" w:hAnsi="Times New Roman" w:cs="Times New Roman"/>
                <w:b w:val="0"/>
                <w:bCs w:val="0"/>
                <w:sz w:val="24"/>
                <w:szCs w:val="24"/>
              </w:rPr>
              <w:t>коррупционно</w:t>
            </w:r>
            <w:proofErr w:type="spellEnd"/>
            <w:r w:rsidRPr="00DC40A0">
              <w:rPr>
                <w:rFonts w:ascii="Times New Roman" w:hAnsi="Times New Roman" w:cs="Times New Roman"/>
                <w:b w:val="0"/>
                <w:bCs w:val="0"/>
                <w:sz w:val="24"/>
                <w:szCs w:val="24"/>
              </w:rPr>
              <w:t xml:space="preserve"> опасных должностей государственной гражданской службы</w:t>
            </w:r>
            <w:r w:rsidRPr="00DC40A0">
              <w:rPr>
                <w:rFonts w:ascii="Times New Roman" w:hAnsi="Times New Roman" w:cs="Times New Roman"/>
                <w:sz w:val="24"/>
                <w:szCs w:val="24"/>
              </w:rPr>
              <w:t>.</w:t>
            </w:r>
          </w:p>
          <w:p w14:paraId="709BBB6A" w14:textId="72E4B6E7" w:rsidR="00990CF8" w:rsidRPr="00DC40A0" w:rsidRDefault="00990CF8" w:rsidP="00990CF8">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В 1</w:t>
            </w:r>
            <w:r w:rsidR="0015707A" w:rsidRPr="00DC40A0">
              <w:rPr>
                <w:rFonts w:ascii="Times New Roman" w:hAnsi="Times New Roman" w:cs="Times New Roman"/>
                <w:b w:val="0"/>
                <w:bCs w:val="0"/>
                <w:sz w:val="24"/>
                <w:szCs w:val="24"/>
              </w:rPr>
              <w:t xml:space="preserve"> </w:t>
            </w:r>
            <w:r w:rsidR="00466445" w:rsidRPr="00DC40A0">
              <w:rPr>
                <w:rFonts w:ascii="Times New Roman" w:hAnsi="Times New Roman" w:cs="Times New Roman"/>
                <w:b w:val="0"/>
                <w:bCs w:val="0"/>
                <w:sz w:val="24"/>
                <w:szCs w:val="24"/>
              </w:rPr>
              <w:t>-</w:t>
            </w:r>
            <w:r w:rsidR="0015707A" w:rsidRPr="00DC40A0">
              <w:rPr>
                <w:rFonts w:ascii="Times New Roman" w:hAnsi="Times New Roman" w:cs="Times New Roman"/>
                <w:b w:val="0"/>
                <w:bCs w:val="0"/>
                <w:sz w:val="24"/>
                <w:szCs w:val="24"/>
              </w:rPr>
              <w:t xml:space="preserve"> </w:t>
            </w:r>
            <w:r w:rsidR="00CF1264">
              <w:rPr>
                <w:rFonts w:ascii="Times New Roman" w:hAnsi="Times New Roman" w:cs="Times New Roman"/>
                <w:b w:val="0"/>
                <w:bCs w:val="0"/>
                <w:sz w:val="24"/>
                <w:szCs w:val="24"/>
              </w:rPr>
              <w:t>4</w:t>
            </w:r>
            <w:r w:rsidRPr="00DC40A0">
              <w:rPr>
                <w:rFonts w:ascii="Times New Roman" w:hAnsi="Times New Roman" w:cs="Times New Roman"/>
                <w:b w:val="0"/>
                <w:bCs w:val="0"/>
                <w:sz w:val="24"/>
                <w:szCs w:val="24"/>
              </w:rPr>
              <w:t xml:space="preserve"> квартале 2024 года зарегистрированы:</w:t>
            </w:r>
          </w:p>
          <w:p w14:paraId="61E74984" w14:textId="62EC45FF" w:rsidR="00466445" w:rsidRPr="00DC40A0" w:rsidRDefault="00466445" w:rsidP="00466445">
            <w:pPr>
              <w:jc w:val="both"/>
              <w:rPr>
                <w:rFonts w:ascii="Times New Roman" w:hAnsi="Times New Roman" w:cs="Times New Roman"/>
                <w:sz w:val="24"/>
                <w:szCs w:val="24"/>
              </w:rPr>
            </w:pPr>
            <w:r w:rsidRPr="00DC40A0">
              <w:rPr>
                <w:rFonts w:ascii="Times New Roman" w:hAnsi="Times New Roman" w:cs="Times New Roman"/>
                <w:sz w:val="24"/>
                <w:szCs w:val="24"/>
              </w:rPr>
              <w:t xml:space="preserve">- </w:t>
            </w:r>
            <w:r w:rsidR="00540BD8" w:rsidRPr="00DC40A0">
              <w:rPr>
                <w:rFonts w:ascii="Times New Roman" w:hAnsi="Times New Roman" w:cs="Times New Roman"/>
                <w:sz w:val="24"/>
                <w:szCs w:val="24"/>
              </w:rPr>
              <w:t>4</w:t>
            </w:r>
            <w:r w:rsidRPr="00DC40A0">
              <w:rPr>
                <w:rFonts w:ascii="Times New Roman" w:hAnsi="Times New Roman" w:cs="Times New Roman"/>
                <w:sz w:val="24"/>
                <w:szCs w:val="24"/>
              </w:rPr>
              <w:t xml:space="preserve"> уведомления государственных гражданских служащих о выполнении иной оплачиваемой работы;</w:t>
            </w:r>
          </w:p>
          <w:p w14:paraId="00FC26F2" w14:textId="639B076C" w:rsidR="00466445" w:rsidRPr="00DC40A0" w:rsidRDefault="00466445" w:rsidP="00466445">
            <w:pPr>
              <w:jc w:val="both"/>
              <w:rPr>
                <w:rFonts w:ascii="Times New Roman" w:hAnsi="Times New Roman" w:cs="Times New Roman"/>
                <w:sz w:val="24"/>
                <w:szCs w:val="24"/>
              </w:rPr>
            </w:pPr>
            <w:r w:rsidRPr="00DC40A0">
              <w:rPr>
                <w:rFonts w:ascii="Times New Roman" w:hAnsi="Times New Roman" w:cs="Times New Roman"/>
                <w:sz w:val="24"/>
                <w:szCs w:val="24"/>
              </w:rPr>
              <w:lastRenderedPageBreak/>
              <w:t xml:space="preserve">- </w:t>
            </w:r>
            <w:r w:rsidR="00CF1264">
              <w:rPr>
                <w:rFonts w:ascii="Times New Roman" w:hAnsi="Times New Roman" w:cs="Times New Roman"/>
                <w:sz w:val="24"/>
                <w:szCs w:val="24"/>
              </w:rPr>
              <w:t>9</w:t>
            </w:r>
            <w:r w:rsidRPr="00DC40A0">
              <w:rPr>
                <w:rFonts w:ascii="Times New Roman" w:hAnsi="Times New Roman" w:cs="Times New Roman"/>
                <w:sz w:val="24"/>
                <w:szCs w:val="24"/>
              </w:rPr>
              <w:t xml:space="preserve"> уведомлений государственных гражданских служащих о намерении выполнять иную оплачиваемую работу;</w:t>
            </w:r>
          </w:p>
          <w:p w14:paraId="1D652940" w14:textId="155BFA58" w:rsidR="006A502C" w:rsidRPr="00DC40A0" w:rsidRDefault="00466445" w:rsidP="0042108A">
            <w:pPr>
              <w:jc w:val="both"/>
              <w:rPr>
                <w:rFonts w:ascii="Times New Roman" w:hAnsi="Times New Roman" w:cs="Times New Roman"/>
                <w:sz w:val="24"/>
                <w:szCs w:val="24"/>
              </w:rPr>
            </w:pPr>
            <w:r w:rsidRPr="00DC40A0">
              <w:rPr>
                <w:rFonts w:ascii="Times New Roman" w:hAnsi="Times New Roman" w:cs="Times New Roman"/>
                <w:sz w:val="24"/>
                <w:szCs w:val="24"/>
              </w:rPr>
              <w:t xml:space="preserve">- </w:t>
            </w:r>
            <w:r w:rsidR="004927E2">
              <w:rPr>
                <w:rFonts w:ascii="Times New Roman" w:hAnsi="Times New Roman" w:cs="Times New Roman"/>
                <w:sz w:val="24"/>
                <w:szCs w:val="24"/>
              </w:rPr>
              <w:t>5</w:t>
            </w:r>
            <w:r w:rsidRPr="00DC40A0">
              <w:rPr>
                <w:rFonts w:ascii="Times New Roman" w:hAnsi="Times New Roman" w:cs="Times New Roman"/>
                <w:sz w:val="24"/>
                <w:szCs w:val="24"/>
              </w:rPr>
              <w:t xml:space="preserve"> обращени</w:t>
            </w:r>
            <w:r w:rsidR="0062522F">
              <w:rPr>
                <w:rFonts w:ascii="Times New Roman" w:hAnsi="Times New Roman" w:cs="Times New Roman"/>
                <w:sz w:val="24"/>
                <w:szCs w:val="24"/>
              </w:rPr>
              <w:t>й</w:t>
            </w:r>
            <w:r w:rsidRPr="00DC40A0">
              <w:rPr>
                <w:rFonts w:ascii="Times New Roman" w:hAnsi="Times New Roman" w:cs="Times New Roman"/>
                <w:sz w:val="24"/>
                <w:szCs w:val="24"/>
              </w:rPr>
              <w:t xml:space="preserve"> граждан, ранее замещавших должности государственной гражданской службы о даче согласия на замещение должностей коммерческой или некоммерческой организации либо на выполнение работы на условиях гражданского-правового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должностные (служебные) обязанности лица, замещавшего должность гражданской службы, включённую в перечень </w:t>
            </w:r>
            <w:proofErr w:type="spellStart"/>
            <w:r w:rsidRPr="00DC40A0">
              <w:rPr>
                <w:rFonts w:ascii="Times New Roman" w:hAnsi="Times New Roman" w:cs="Times New Roman"/>
                <w:sz w:val="24"/>
                <w:szCs w:val="24"/>
              </w:rPr>
              <w:t>коррупционно</w:t>
            </w:r>
            <w:proofErr w:type="spellEnd"/>
            <w:r w:rsidRPr="00DC40A0">
              <w:rPr>
                <w:rFonts w:ascii="Times New Roman" w:hAnsi="Times New Roman" w:cs="Times New Roman"/>
                <w:sz w:val="24"/>
                <w:szCs w:val="24"/>
              </w:rPr>
              <w:t xml:space="preserve"> опасных должностей государственной гражданской службы</w:t>
            </w:r>
            <w:r w:rsidR="006A502C" w:rsidRPr="00DC40A0">
              <w:rPr>
                <w:rFonts w:ascii="Times New Roman" w:hAnsi="Times New Roman" w:cs="Times New Roman"/>
                <w:sz w:val="24"/>
                <w:szCs w:val="24"/>
              </w:rPr>
              <w:t>;</w:t>
            </w:r>
          </w:p>
          <w:p w14:paraId="3BD71458" w14:textId="6081BDBC" w:rsidR="006A502C" w:rsidRPr="00DC40A0" w:rsidRDefault="00466445" w:rsidP="006A502C">
            <w:pPr>
              <w:jc w:val="both"/>
              <w:rPr>
                <w:rFonts w:ascii="Times New Roman" w:hAnsi="Times New Roman" w:cs="Times New Roman"/>
                <w:sz w:val="24"/>
                <w:szCs w:val="24"/>
              </w:rPr>
            </w:pPr>
            <w:r w:rsidRPr="00DC40A0">
              <w:rPr>
                <w:rFonts w:ascii="Times New Roman" w:hAnsi="Times New Roman" w:cs="Times New Roman"/>
                <w:sz w:val="24"/>
                <w:szCs w:val="24"/>
              </w:rPr>
              <w:t xml:space="preserve">  </w:t>
            </w:r>
            <w:r w:rsidR="00991018" w:rsidRPr="00DC40A0">
              <w:rPr>
                <w:rFonts w:ascii="Times New Roman" w:hAnsi="Times New Roman" w:cs="Times New Roman"/>
                <w:sz w:val="24"/>
                <w:szCs w:val="24"/>
              </w:rPr>
              <w:t xml:space="preserve"> </w:t>
            </w:r>
            <w:r w:rsidR="006A502C" w:rsidRPr="00DC40A0">
              <w:rPr>
                <w:rFonts w:ascii="Times New Roman" w:hAnsi="Times New Roman" w:cs="Times New Roman"/>
                <w:sz w:val="24"/>
                <w:szCs w:val="24"/>
              </w:rPr>
              <w:t xml:space="preserve">- </w:t>
            </w:r>
            <w:r w:rsidR="00CF1264">
              <w:rPr>
                <w:rFonts w:ascii="Times New Roman" w:hAnsi="Times New Roman" w:cs="Times New Roman"/>
                <w:sz w:val="24"/>
                <w:szCs w:val="24"/>
              </w:rPr>
              <w:t>20</w:t>
            </w:r>
            <w:r w:rsidR="006A502C" w:rsidRPr="00DC40A0">
              <w:rPr>
                <w:rFonts w:ascii="Times New Roman" w:hAnsi="Times New Roman" w:cs="Times New Roman"/>
                <w:sz w:val="24"/>
                <w:szCs w:val="24"/>
              </w:rPr>
              <w:t xml:space="preserve"> уведомлений руководителей организаций о заключении трудовых договоров с гражданами, ранее замещавшими должности государственной гражданской службы, включенные в перечень </w:t>
            </w:r>
            <w:proofErr w:type="spellStart"/>
            <w:r w:rsidR="006A502C" w:rsidRPr="00DC40A0">
              <w:rPr>
                <w:rFonts w:ascii="Times New Roman" w:hAnsi="Times New Roman" w:cs="Times New Roman"/>
                <w:sz w:val="24"/>
                <w:szCs w:val="24"/>
              </w:rPr>
              <w:t>коррупционно</w:t>
            </w:r>
            <w:proofErr w:type="spellEnd"/>
            <w:r w:rsidR="006A502C" w:rsidRPr="00DC40A0">
              <w:rPr>
                <w:rFonts w:ascii="Times New Roman" w:hAnsi="Times New Roman" w:cs="Times New Roman"/>
                <w:sz w:val="24"/>
                <w:szCs w:val="24"/>
              </w:rPr>
              <w:t xml:space="preserve"> опасных должностей Министерства здравоохранения Челябинской области;</w:t>
            </w:r>
          </w:p>
          <w:p w14:paraId="71F87978" w14:textId="24294206" w:rsidR="00990CF8" w:rsidRPr="00DC40A0" w:rsidRDefault="006A502C" w:rsidP="006A502C">
            <w:pPr>
              <w:jc w:val="both"/>
              <w:rPr>
                <w:rFonts w:ascii="Times New Roman" w:hAnsi="Times New Roman" w:cs="Times New Roman"/>
                <w:sz w:val="24"/>
                <w:szCs w:val="24"/>
              </w:rPr>
            </w:pPr>
            <w:r w:rsidRPr="00DC40A0">
              <w:rPr>
                <w:rFonts w:ascii="Times New Roman" w:hAnsi="Times New Roman" w:cs="Times New Roman"/>
                <w:sz w:val="24"/>
                <w:szCs w:val="24"/>
              </w:rPr>
              <w:t xml:space="preserve">- </w:t>
            </w:r>
            <w:r w:rsidR="00CF1264">
              <w:rPr>
                <w:rFonts w:ascii="Times New Roman" w:hAnsi="Times New Roman" w:cs="Times New Roman"/>
                <w:sz w:val="24"/>
                <w:szCs w:val="24"/>
              </w:rPr>
              <w:t>8</w:t>
            </w:r>
            <w:r w:rsidRPr="00DC40A0">
              <w:rPr>
                <w:rFonts w:ascii="Times New Roman" w:hAnsi="Times New Roman" w:cs="Times New Roman"/>
                <w:sz w:val="24"/>
                <w:szCs w:val="24"/>
              </w:rPr>
              <w:t xml:space="preserve"> уведомлений государственных гражданских служащих Министерства здравоохранения Челябинской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540BD8" w:rsidRPr="00DC40A0">
              <w:rPr>
                <w:rFonts w:ascii="Times New Roman" w:hAnsi="Times New Roman" w:cs="Times New Roman"/>
                <w:sz w:val="24"/>
                <w:szCs w:val="24"/>
              </w:rPr>
              <w:t>;</w:t>
            </w:r>
          </w:p>
          <w:p w14:paraId="055818FE" w14:textId="72C82138" w:rsidR="00540BD8" w:rsidRPr="00DC40A0" w:rsidRDefault="00540BD8" w:rsidP="006A502C">
            <w:pPr>
              <w:jc w:val="both"/>
              <w:rPr>
                <w:rFonts w:ascii="Times New Roman" w:hAnsi="Times New Roman" w:cs="Times New Roman"/>
                <w:sz w:val="24"/>
                <w:szCs w:val="24"/>
              </w:rPr>
            </w:pPr>
            <w:r w:rsidRPr="00DC40A0">
              <w:rPr>
                <w:rFonts w:ascii="Times New Roman" w:hAnsi="Times New Roman" w:cs="Times New Roman"/>
                <w:sz w:val="24"/>
                <w:szCs w:val="24"/>
              </w:rPr>
              <w:t xml:space="preserve">- </w:t>
            </w:r>
            <w:r w:rsidR="00DB2ADA">
              <w:rPr>
                <w:rFonts w:ascii="Times New Roman" w:hAnsi="Times New Roman" w:cs="Times New Roman"/>
                <w:sz w:val="24"/>
                <w:szCs w:val="24"/>
              </w:rPr>
              <w:t>57</w:t>
            </w:r>
            <w:r w:rsidRPr="00DC40A0">
              <w:rPr>
                <w:rFonts w:ascii="Times New Roman" w:hAnsi="Times New Roman" w:cs="Times New Roman"/>
                <w:sz w:val="24"/>
                <w:szCs w:val="24"/>
              </w:rPr>
              <w:t xml:space="preserve"> уведомлений руководителей организаций о возникновении личной заинтересованности при исполнении должностных обязанностей, которая приводит или может привести к конфликту интересов.</w:t>
            </w:r>
          </w:p>
        </w:tc>
        <w:tc>
          <w:tcPr>
            <w:tcW w:w="1814" w:type="dxa"/>
          </w:tcPr>
          <w:p w14:paraId="1FC38DF6" w14:textId="4D3B5029" w:rsidR="003D762C" w:rsidRPr="00DC40A0" w:rsidRDefault="00991018" w:rsidP="00AE34E1">
            <w:pPr>
              <w:jc w:val="center"/>
              <w:rPr>
                <w:rFonts w:ascii="Times New Roman" w:hAnsi="Times New Roman" w:cs="Times New Roman"/>
                <w:sz w:val="24"/>
                <w:szCs w:val="24"/>
              </w:rPr>
            </w:pPr>
            <w:r w:rsidRPr="00DC40A0">
              <w:rPr>
                <w:rFonts w:ascii="Times New Roman" w:hAnsi="Times New Roman" w:cs="Times New Roman"/>
                <w:sz w:val="24"/>
                <w:szCs w:val="24"/>
              </w:rPr>
              <w:lastRenderedPageBreak/>
              <w:t>-</w:t>
            </w:r>
          </w:p>
        </w:tc>
      </w:tr>
      <w:tr w:rsidR="00991018" w:rsidRPr="00DC40A0" w14:paraId="35E1153E" w14:textId="77777777" w:rsidTr="00255F8D">
        <w:trPr>
          <w:trHeight w:val="580"/>
        </w:trPr>
        <w:tc>
          <w:tcPr>
            <w:tcW w:w="957" w:type="dxa"/>
          </w:tcPr>
          <w:p w14:paraId="4AC9B7E2" w14:textId="77777777" w:rsidR="00991018" w:rsidRPr="00DC40A0" w:rsidRDefault="00991018"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1E16DF5F" w14:textId="09D03DEC" w:rsidR="00991018" w:rsidRPr="00DC40A0" w:rsidRDefault="00991018" w:rsidP="00240160">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7</w:t>
            </w:r>
          </w:p>
        </w:tc>
        <w:tc>
          <w:tcPr>
            <w:tcW w:w="4820" w:type="dxa"/>
          </w:tcPr>
          <w:p w14:paraId="6E83F981" w14:textId="7F9F796E" w:rsidR="00991018" w:rsidRPr="00DC40A0" w:rsidRDefault="00991018" w:rsidP="00240160">
            <w:pPr>
              <w:jc w:val="both"/>
              <w:rPr>
                <w:rFonts w:ascii="Times New Roman" w:hAnsi="Times New Roman" w:cs="Times New Roman"/>
                <w:sz w:val="24"/>
                <w:szCs w:val="24"/>
              </w:rPr>
            </w:pPr>
            <w:r w:rsidRPr="00DC40A0">
              <w:rPr>
                <w:rFonts w:ascii="Times New Roman" w:hAnsi="Times New Roman" w:cs="Times New Roman"/>
                <w:sz w:val="24"/>
                <w:szCs w:val="24"/>
              </w:rPr>
              <w:t xml:space="preserve">Обеспечение надлежащего представления сведений лицами,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w:t>
            </w:r>
            <w:r w:rsidRPr="00DC40A0">
              <w:rPr>
                <w:rFonts w:ascii="Times New Roman" w:hAnsi="Times New Roman" w:cs="Times New Roman"/>
                <w:sz w:val="24"/>
                <w:szCs w:val="24"/>
              </w:rPr>
              <w:lastRenderedPageBreak/>
              <w:t>своих супруги (супруга) и несовершеннолетних детей</w:t>
            </w:r>
          </w:p>
        </w:tc>
        <w:tc>
          <w:tcPr>
            <w:tcW w:w="6976" w:type="dxa"/>
          </w:tcPr>
          <w:p w14:paraId="3B841B15" w14:textId="3443B0A3" w:rsidR="0042108A" w:rsidRPr="00DC40A0" w:rsidRDefault="0042108A" w:rsidP="0042108A">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lastRenderedPageBreak/>
              <w:t>Прием сведений о доходах, об имуществе и обязательствах имущественного характера государственных гражданских служащих Министерства здравоохранения Челябинской области и членов их семей проводится в соответствии с разработанным и доведенным до сведения государственных гражданских служащих Министерства здравоохранения Челябинской области графиком. По состоянию на 2</w:t>
            </w:r>
            <w:r w:rsidR="005F09E9" w:rsidRPr="00DC40A0">
              <w:rPr>
                <w:rFonts w:ascii="Times New Roman" w:hAnsi="Times New Roman" w:cs="Times New Roman"/>
                <w:b w:val="0"/>
                <w:bCs w:val="0"/>
                <w:sz w:val="24"/>
                <w:szCs w:val="24"/>
              </w:rPr>
              <w:t>7</w:t>
            </w:r>
            <w:r w:rsidRPr="00DC40A0">
              <w:rPr>
                <w:rFonts w:ascii="Times New Roman" w:hAnsi="Times New Roman" w:cs="Times New Roman"/>
                <w:b w:val="0"/>
                <w:bCs w:val="0"/>
                <w:sz w:val="24"/>
                <w:szCs w:val="24"/>
              </w:rPr>
              <w:t>.0</w:t>
            </w:r>
            <w:r w:rsidR="005F09E9" w:rsidRPr="00DC40A0">
              <w:rPr>
                <w:rFonts w:ascii="Times New Roman" w:hAnsi="Times New Roman" w:cs="Times New Roman"/>
                <w:b w:val="0"/>
                <w:bCs w:val="0"/>
                <w:sz w:val="24"/>
                <w:szCs w:val="24"/>
              </w:rPr>
              <w:t>4</w:t>
            </w:r>
            <w:r w:rsidRPr="00DC40A0">
              <w:rPr>
                <w:rFonts w:ascii="Times New Roman" w:hAnsi="Times New Roman" w:cs="Times New Roman"/>
                <w:b w:val="0"/>
                <w:bCs w:val="0"/>
                <w:sz w:val="24"/>
                <w:szCs w:val="24"/>
              </w:rPr>
              <w:t xml:space="preserve">.2024 г. сведения приняты на 120 служащих и на 149 членов их семей, а также на 135 руководителей подведомственных учреждений и 163 членов их семей. </w:t>
            </w:r>
          </w:p>
        </w:tc>
        <w:tc>
          <w:tcPr>
            <w:tcW w:w="1814" w:type="dxa"/>
          </w:tcPr>
          <w:p w14:paraId="3BBF6FE3" w14:textId="77777777" w:rsidR="00991018" w:rsidRPr="00DC40A0" w:rsidRDefault="00991018" w:rsidP="00AE34E1">
            <w:pPr>
              <w:jc w:val="center"/>
              <w:rPr>
                <w:rFonts w:ascii="Times New Roman" w:hAnsi="Times New Roman" w:cs="Times New Roman"/>
                <w:sz w:val="24"/>
                <w:szCs w:val="24"/>
              </w:rPr>
            </w:pPr>
          </w:p>
          <w:p w14:paraId="560FC40D" w14:textId="6F3E152E" w:rsidR="00991018" w:rsidRPr="00DC40A0" w:rsidRDefault="00991018"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tc>
      </w:tr>
      <w:tr w:rsidR="0024627E" w:rsidRPr="00DC40A0" w14:paraId="43B07D32" w14:textId="77777777" w:rsidTr="00EB0FAD">
        <w:trPr>
          <w:trHeight w:val="1887"/>
        </w:trPr>
        <w:tc>
          <w:tcPr>
            <w:tcW w:w="957" w:type="dxa"/>
          </w:tcPr>
          <w:p w14:paraId="4073E4C3" w14:textId="77777777" w:rsidR="0024627E" w:rsidRPr="00DC40A0" w:rsidRDefault="0024627E" w:rsidP="00281614">
            <w:pPr>
              <w:pStyle w:val="ConsPlusTitle"/>
              <w:widowControl/>
              <w:numPr>
                <w:ilvl w:val="0"/>
                <w:numId w:val="1"/>
              </w:numPr>
              <w:spacing w:line="20" w:lineRule="atLeast"/>
              <w:jc w:val="center"/>
              <w:rPr>
                <w:rFonts w:ascii="Times New Roman" w:hAnsi="Times New Roman" w:cs="Times New Roman"/>
                <w:b w:val="0"/>
                <w:sz w:val="24"/>
                <w:szCs w:val="24"/>
              </w:rPr>
            </w:pPr>
            <w:bookmarkStart w:id="3" w:name="_Hlk168931053"/>
          </w:p>
          <w:p w14:paraId="331CDAA8" w14:textId="391BE448" w:rsidR="0024627E" w:rsidRPr="00DC40A0" w:rsidRDefault="0024627E" w:rsidP="00240160">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8</w:t>
            </w:r>
          </w:p>
        </w:tc>
        <w:tc>
          <w:tcPr>
            <w:tcW w:w="4820" w:type="dxa"/>
          </w:tcPr>
          <w:p w14:paraId="74FD271C" w14:textId="69A0B996" w:rsidR="0024627E" w:rsidRPr="00DC40A0" w:rsidRDefault="0024627E" w:rsidP="00240160">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Анализ сведений о доходах, расходах, об имуществе и обязательствах имущественного характера, представленных лицами,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супругов и несовершеннолетних детей</w:t>
            </w:r>
          </w:p>
        </w:tc>
        <w:tc>
          <w:tcPr>
            <w:tcW w:w="6976" w:type="dxa"/>
          </w:tcPr>
          <w:p w14:paraId="3108877C" w14:textId="599918A3" w:rsidR="0042108A" w:rsidRPr="00DC40A0" w:rsidRDefault="0042108A" w:rsidP="0042108A">
            <w:pPr>
              <w:pStyle w:val="ConsPlusTitle"/>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В срок до 07.06.2024 г. проведен анализ сведений о доходах, расходах, об имуществе и обязательствах имущественного характера, представленных государственными гражданскими служащими Министерства здравоохранения Челябинской области, на себя и членов семьи</w:t>
            </w:r>
            <w:r w:rsidR="005F09E9" w:rsidRPr="00DC40A0">
              <w:rPr>
                <w:rFonts w:ascii="Times New Roman" w:hAnsi="Times New Roman" w:cs="Times New Roman"/>
                <w:b w:val="0"/>
                <w:bCs w:val="0"/>
                <w:sz w:val="24"/>
                <w:szCs w:val="24"/>
              </w:rPr>
              <w:t>, а также руководителями государственных учреждений, в отношении которых Министерство здравоохранения Челябинской области осуществляет функции и полномочия учредителя</w:t>
            </w:r>
            <w:r w:rsidR="00540BD8" w:rsidRPr="00DC40A0">
              <w:rPr>
                <w:rFonts w:ascii="Times New Roman" w:hAnsi="Times New Roman" w:cs="Times New Roman"/>
                <w:b w:val="0"/>
                <w:bCs w:val="0"/>
                <w:sz w:val="24"/>
                <w:szCs w:val="24"/>
              </w:rPr>
              <w:t xml:space="preserve"> на себя и членов семьи</w:t>
            </w:r>
            <w:r w:rsidR="005F09E9" w:rsidRPr="00DC40A0">
              <w:rPr>
                <w:rFonts w:ascii="Times New Roman" w:hAnsi="Times New Roman" w:cs="Times New Roman"/>
                <w:b w:val="0"/>
                <w:bCs w:val="0"/>
                <w:sz w:val="24"/>
                <w:szCs w:val="24"/>
              </w:rPr>
              <w:t>.</w:t>
            </w:r>
            <w:r w:rsidRPr="00DC40A0">
              <w:rPr>
                <w:rFonts w:ascii="Times New Roman" w:hAnsi="Times New Roman" w:cs="Times New Roman"/>
                <w:b w:val="0"/>
                <w:bCs w:val="0"/>
                <w:sz w:val="24"/>
                <w:szCs w:val="24"/>
              </w:rPr>
              <w:t xml:space="preserve"> По результатам проведенного анализа подготовлен доклад на имя Министра здравоохранения Челябинской области.  </w:t>
            </w:r>
          </w:p>
          <w:p w14:paraId="55D3CEF3" w14:textId="33788163" w:rsidR="0024627E" w:rsidRPr="00DC40A0" w:rsidRDefault="0024627E" w:rsidP="0024627E">
            <w:pPr>
              <w:pStyle w:val="ConsPlusTitle"/>
              <w:spacing w:line="20" w:lineRule="atLeast"/>
              <w:jc w:val="both"/>
              <w:rPr>
                <w:rFonts w:ascii="Times New Roman" w:hAnsi="Times New Roman" w:cs="Times New Roman"/>
                <w:b w:val="0"/>
                <w:bCs w:val="0"/>
                <w:sz w:val="24"/>
                <w:szCs w:val="24"/>
              </w:rPr>
            </w:pPr>
          </w:p>
        </w:tc>
        <w:tc>
          <w:tcPr>
            <w:tcW w:w="1814" w:type="dxa"/>
          </w:tcPr>
          <w:p w14:paraId="37288E38" w14:textId="77777777" w:rsidR="0024627E" w:rsidRPr="00DC40A0" w:rsidRDefault="0024627E" w:rsidP="00AE34E1">
            <w:pPr>
              <w:jc w:val="center"/>
              <w:rPr>
                <w:rFonts w:ascii="Times New Roman" w:hAnsi="Times New Roman" w:cs="Times New Roman"/>
                <w:sz w:val="24"/>
                <w:szCs w:val="24"/>
              </w:rPr>
            </w:pPr>
          </w:p>
          <w:p w14:paraId="39B72FC5" w14:textId="0C947A68" w:rsidR="0024627E" w:rsidRPr="00DC40A0" w:rsidRDefault="0024627E"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tc>
      </w:tr>
      <w:bookmarkEnd w:id="3"/>
      <w:tr w:rsidR="0024627E" w:rsidRPr="00DC40A0" w14:paraId="2D668F24" w14:textId="77777777" w:rsidTr="00EB0FAD">
        <w:trPr>
          <w:trHeight w:val="1887"/>
        </w:trPr>
        <w:tc>
          <w:tcPr>
            <w:tcW w:w="957" w:type="dxa"/>
          </w:tcPr>
          <w:p w14:paraId="3B62B04F" w14:textId="77777777" w:rsidR="0024627E" w:rsidRPr="00DC40A0" w:rsidRDefault="0024627E"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14A5FD11" w14:textId="54128EDB" w:rsidR="0024627E" w:rsidRPr="00DC40A0" w:rsidRDefault="0024627E" w:rsidP="00240160">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9</w:t>
            </w:r>
          </w:p>
        </w:tc>
        <w:tc>
          <w:tcPr>
            <w:tcW w:w="4820" w:type="dxa"/>
          </w:tcPr>
          <w:p w14:paraId="3EEA2129" w14:textId="5EDA9123" w:rsidR="0024627E" w:rsidRPr="00DC40A0" w:rsidRDefault="0024627E" w:rsidP="00240160">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Осуществление в порядке, установленном действующим законодательством, проверок достоверности и полноты представленных лицами сведений о доходах, расходах, об имуществе и обязательствах имущественного характера</w:t>
            </w:r>
          </w:p>
        </w:tc>
        <w:tc>
          <w:tcPr>
            <w:tcW w:w="6976" w:type="dxa"/>
          </w:tcPr>
          <w:p w14:paraId="51D7E328" w14:textId="5CE23A1E" w:rsidR="0024627E" w:rsidRPr="00DC40A0" w:rsidRDefault="002B249B" w:rsidP="004C48CC">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В</w:t>
            </w:r>
            <w:r w:rsidR="004C48CC" w:rsidRPr="00DC40A0">
              <w:rPr>
                <w:rFonts w:ascii="Times New Roman" w:hAnsi="Times New Roman" w:cs="Times New Roman"/>
                <w:b w:val="0"/>
                <w:bCs w:val="0"/>
                <w:sz w:val="24"/>
                <w:szCs w:val="24"/>
              </w:rPr>
              <w:t xml:space="preserve"> </w:t>
            </w:r>
            <w:r w:rsidR="00BB21A1" w:rsidRPr="00DC40A0">
              <w:rPr>
                <w:rFonts w:ascii="Times New Roman" w:hAnsi="Times New Roman" w:cs="Times New Roman"/>
                <w:b w:val="0"/>
                <w:bCs w:val="0"/>
                <w:sz w:val="24"/>
                <w:szCs w:val="24"/>
              </w:rPr>
              <w:t>3</w:t>
            </w:r>
            <w:r w:rsidR="00CF1264">
              <w:rPr>
                <w:rFonts w:ascii="Times New Roman" w:hAnsi="Times New Roman" w:cs="Times New Roman"/>
                <w:b w:val="0"/>
                <w:bCs w:val="0"/>
                <w:sz w:val="24"/>
                <w:szCs w:val="24"/>
              </w:rPr>
              <w:t>-4</w:t>
            </w:r>
            <w:r w:rsidR="004C48CC" w:rsidRPr="00DC40A0">
              <w:rPr>
                <w:rFonts w:ascii="Times New Roman" w:hAnsi="Times New Roman" w:cs="Times New Roman"/>
                <w:b w:val="0"/>
                <w:bCs w:val="0"/>
                <w:sz w:val="24"/>
                <w:szCs w:val="24"/>
              </w:rPr>
              <w:t xml:space="preserve"> квартале 2024 года</w:t>
            </w:r>
            <w:r w:rsidR="00DC7F78" w:rsidRPr="00DC40A0">
              <w:rPr>
                <w:rFonts w:ascii="Times New Roman" w:hAnsi="Times New Roman" w:cs="Times New Roman"/>
                <w:b w:val="0"/>
                <w:bCs w:val="0"/>
                <w:sz w:val="24"/>
                <w:szCs w:val="24"/>
              </w:rPr>
              <w:t xml:space="preserve"> проведена</w:t>
            </w:r>
            <w:r w:rsidR="004C48CC" w:rsidRPr="00DC40A0">
              <w:rPr>
                <w:rFonts w:ascii="Times New Roman" w:hAnsi="Times New Roman" w:cs="Times New Roman"/>
                <w:b w:val="0"/>
                <w:bCs w:val="0"/>
                <w:sz w:val="24"/>
                <w:szCs w:val="24"/>
              </w:rPr>
              <w:t xml:space="preserve"> проверк</w:t>
            </w:r>
            <w:r w:rsidR="00DC7F78" w:rsidRPr="00DC40A0">
              <w:rPr>
                <w:rFonts w:ascii="Times New Roman" w:hAnsi="Times New Roman" w:cs="Times New Roman"/>
                <w:b w:val="0"/>
                <w:bCs w:val="0"/>
                <w:sz w:val="24"/>
                <w:szCs w:val="24"/>
              </w:rPr>
              <w:t>а</w:t>
            </w:r>
            <w:r w:rsidR="004C48CC" w:rsidRPr="00DC40A0">
              <w:rPr>
                <w:rFonts w:ascii="Times New Roman" w:hAnsi="Times New Roman" w:cs="Times New Roman"/>
                <w:b w:val="0"/>
                <w:bCs w:val="0"/>
                <w:sz w:val="24"/>
                <w:szCs w:val="24"/>
              </w:rPr>
              <w:t xml:space="preserve"> достоверности и полноты представленных сведений о доходах, расходах, об имуществе и обязательствах имущественного характера </w:t>
            </w:r>
            <w:r w:rsidR="00DC7F78" w:rsidRPr="00DC40A0">
              <w:rPr>
                <w:rFonts w:ascii="Times New Roman" w:hAnsi="Times New Roman" w:cs="Times New Roman"/>
                <w:b w:val="0"/>
                <w:bCs w:val="0"/>
                <w:sz w:val="24"/>
                <w:szCs w:val="24"/>
              </w:rPr>
              <w:t xml:space="preserve">в отношении </w:t>
            </w:r>
            <w:r w:rsidR="00880424">
              <w:rPr>
                <w:rFonts w:ascii="Times New Roman" w:hAnsi="Times New Roman" w:cs="Times New Roman"/>
                <w:b w:val="0"/>
                <w:bCs w:val="0"/>
                <w:sz w:val="24"/>
                <w:szCs w:val="24"/>
              </w:rPr>
              <w:t>9</w:t>
            </w:r>
            <w:r w:rsidR="00DC7F78" w:rsidRPr="00DC40A0">
              <w:rPr>
                <w:rFonts w:ascii="Times New Roman" w:hAnsi="Times New Roman" w:cs="Times New Roman"/>
                <w:b w:val="0"/>
                <w:bCs w:val="0"/>
                <w:sz w:val="24"/>
                <w:szCs w:val="24"/>
              </w:rPr>
              <w:t xml:space="preserve"> 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 и </w:t>
            </w:r>
            <w:r w:rsidR="00880424">
              <w:rPr>
                <w:rFonts w:ascii="Times New Roman" w:hAnsi="Times New Roman" w:cs="Times New Roman"/>
                <w:b w:val="0"/>
                <w:bCs w:val="0"/>
                <w:sz w:val="24"/>
                <w:szCs w:val="24"/>
              </w:rPr>
              <w:t>11</w:t>
            </w:r>
            <w:r w:rsidR="00DC7F78" w:rsidRPr="00DC40A0">
              <w:rPr>
                <w:rFonts w:ascii="Times New Roman" w:hAnsi="Times New Roman" w:cs="Times New Roman"/>
                <w:b w:val="0"/>
                <w:bCs w:val="0"/>
                <w:sz w:val="24"/>
                <w:szCs w:val="24"/>
              </w:rPr>
              <w:t xml:space="preserve"> государственных</w:t>
            </w:r>
            <w:r w:rsidR="00DC7F78" w:rsidRPr="00DC40A0">
              <w:rPr>
                <w:rFonts w:ascii="Times New Roman" w:hAnsi="Times New Roman" w:cs="Times New Roman"/>
                <w:sz w:val="24"/>
                <w:szCs w:val="24"/>
              </w:rPr>
              <w:t xml:space="preserve"> </w:t>
            </w:r>
            <w:r w:rsidR="00DC7F78" w:rsidRPr="00DC40A0">
              <w:rPr>
                <w:rFonts w:ascii="Times New Roman" w:hAnsi="Times New Roman" w:cs="Times New Roman"/>
                <w:b w:val="0"/>
                <w:bCs w:val="0"/>
                <w:sz w:val="24"/>
                <w:szCs w:val="24"/>
              </w:rPr>
              <w:t>гражданских служащих Министерства здравоохранения Челябинской области.</w:t>
            </w:r>
          </w:p>
          <w:p w14:paraId="1FC965EE" w14:textId="67099EA4" w:rsidR="009E1512" w:rsidRPr="00DC40A0" w:rsidRDefault="009E1512" w:rsidP="009E1512">
            <w:pPr>
              <w:pStyle w:val="ConsPlusTitle"/>
              <w:spacing w:line="20" w:lineRule="atLeast"/>
              <w:jc w:val="both"/>
              <w:rPr>
                <w:rFonts w:ascii="Times New Roman" w:hAnsi="Times New Roman" w:cs="Times New Roman"/>
                <w:b w:val="0"/>
                <w:bCs w:val="0"/>
                <w:sz w:val="24"/>
                <w:szCs w:val="24"/>
              </w:rPr>
            </w:pPr>
          </w:p>
        </w:tc>
        <w:tc>
          <w:tcPr>
            <w:tcW w:w="1814" w:type="dxa"/>
          </w:tcPr>
          <w:p w14:paraId="7293DE8F" w14:textId="77777777" w:rsidR="0024627E" w:rsidRPr="00DC40A0" w:rsidRDefault="0024627E" w:rsidP="00AE34E1">
            <w:pPr>
              <w:jc w:val="center"/>
              <w:rPr>
                <w:rFonts w:ascii="Times New Roman" w:hAnsi="Times New Roman" w:cs="Times New Roman"/>
                <w:sz w:val="24"/>
                <w:szCs w:val="24"/>
              </w:rPr>
            </w:pPr>
          </w:p>
          <w:p w14:paraId="0C582A97" w14:textId="2DCDFA14" w:rsidR="0024627E" w:rsidRPr="00DC40A0" w:rsidRDefault="0024627E"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tc>
      </w:tr>
      <w:tr w:rsidR="00AE34E1" w:rsidRPr="00DC40A0" w14:paraId="7C93B352" w14:textId="77777777" w:rsidTr="00B22841">
        <w:trPr>
          <w:trHeight w:val="693"/>
        </w:trPr>
        <w:tc>
          <w:tcPr>
            <w:tcW w:w="957" w:type="dxa"/>
          </w:tcPr>
          <w:p w14:paraId="746F1829" w14:textId="77777777" w:rsidR="00AE34E1" w:rsidRPr="00DC40A0" w:rsidRDefault="00AE34E1" w:rsidP="00AE34E1">
            <w:pPr>
              <w:jc w:val="center"/>
              <w:rPr>
                <w:rFonts w:ascii="Times New Roman" w:eastAsia="Times New Roman" w:hAnsi="Times New Roman" w:cs="Times New Roman"/>
                <w:bCs/>
                <w:sz w:val="24"/>
                <w:szCs w:val="24"/>
                <w:lang w:eastAsia="ru-RU"/>
              </w:rPr>
            </w:pPr>
            <w:r w:rsidRPr="00DC40A0">
              <w:rPr>
                <w:rFonts w:ascii="Times New Roman" w:eastAsia="Times New Roman" w:hAnsi="Times New Roman" w:cs="Times New Roman"/>
                <w:bCs/>
                <w:sz w:val="24"/>
                <w:szCs w:val="24"/>
                <w:lang w:eastAsia="ru-RU"/>
              </w:rPr>
              <w:t>10</w:t>
            </w:r>
          </w:p>
          <w:p w14:paraId="2C8D0D76" w14:textId="77777777" w:rsidR="00AE34E1" w:rsidRPr="00DC40A0"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tc>
        <w:tc>
          <w:tcPr>
            <w:tcW w:w="4820" w:type="dxa"/>
          </w:tcPr>
          <w:p w14:paraId="6F438F87" w14:textId="77777777"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Мониторинг и реализация антикоррупционных мер в учреждениях, в отношении которых Министерство здравоохранения Челябинской области осуществляет функции и полномочия учредителя, в части проведения процедур:</w:t>
            </w:r>
          </w:p>
          <w:p w14:paraId="0DE62003" w14:textId="77777777"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 информирования работниками работодателя о случаях склонения их к совершению коррупционных нарушений и порядка рассмотрения таких сообщений;</w:t>
            </w:r>
          </w:p>
          <w:p w14:paraId="5066D134" w14:textId="77777777"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 xml:space="preserve">- информирования работниками работодателя о возникновении личной заинтересованности, которая приводит </w:t>
            </w:r>
            <w:r w:rsidRPr="00DC40A0">
              <w:rPr>
                <w:rFonts w:ascii="Times New Roman" w:hAnsi="Times New Roman" w:cs="Times New Roman"/>
                <w:b w:val="0"/>
                <w:sz w:val="24"/>
                <w:szCs w:val="24"/>
              </w:rPr>
              <w:lastRenderedPageBreak/>
              <w:t>(может привести) к конфликту интересов, и порядка его урегулирования;</w:t>
            </w:r>
          </w:p>
          <w:p w14:paraId="3A4A20E3" w14:textId="1374A7FD"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 xml:space="preserve">- обмена подарками и знаками делового гостеприимства и др. </w:t>
            </w:r>
          </w:p>
        </w:tc>
        <w:tc>
          <w:tcPr>
            <w:tcW w:w="6976" w:type="dxa"/>
          </w:tcPr>
          <w:p w14:paraId="50ED8D34" w14:textId="5BA1EBCA" w:rsidR="00AE34E1" w:rsidRPr="00DC40A0" w:rsidRDefault="00AE34E1" w:rsidP="00AE34E1">
            <w:pPr>
              <w:jc w:val="both"/>
              <w:rPr>
                <w:rFonts w:ascii="Times New Roman" w:eastAsia="Times New Roman" w:hAnsi="Times New Roman" w:cs="Times New Roman"/>
                <w:color w:val="FF0000"/>
                <w:sz w:val="24"/>
                <w:szCs w:val="24"/>
                <w:lang w:eastAsia="ru-RU"/>
              </w:rPr>
            </w:pPr>
            <w:r w:rsidRPr="00DC40A0">
              <w:rPr>
                <w:rFonts w:ascii="Times New Roman" w:hAnsi="Times New Roman" w:cs="Times New Roman"/>
                <w:sz w:val="24"/>
                <w:szCs w:val="24"/>
              </w:rPr>
              <w:lastRenderedPageBreak/>
              <w:t>В учреждениях, в отношении которых Министерство здравоохранения Челябинской области осуществляет функции и полномочия учредителя</w:t>
            </w:r>
            <w:r w:rsidRPr="00DC40A0">
              <w:rPr>
                <w:rFonts w:ascii="Times New Roman" w:hAnsi="Times New Roman" w:cs="Times New Roman"/>
                <w:b/>
                <w:bCs/>
                <w:sz w:val="24"/>
                <w:szCs w:val="24"/>
              </w:rPr>
              <w:t xml:space="preserve"> </w:t>
            </w:r>
            <w:r w:rsidRPr="00DC40A0">
              <w:rPr>
                <w:rFonts w:ascii="Times New Roman" w:hAnsi="Times New Roman" w:cs="Times New Roman"/>
                <w:sz w:val="24"/>
                <w:szCs w:val="24"/>
              </w:rPr>
              <w:t>разработаны</w:t>
            </w:r>
            <w:r w:rsidR="00B22841" w:rsidRPr="00DC40A0">
              <w:rPr>
                <w:rFonts w:ascii="Times New Roman" w:hAnsi="Times New Roman" w:cs="Times New Roman"/>
                <w:b/>
                <w:bCs/>
                <w:sz w:val="24"/>
                <w:szCs w:val="24"/>
              </w:rPr>
              <w:t xml:space="preserve"> </w:t>
            </w:r>
            <w:r w:rsidRPr="00DC40A0">
              <w:rPr>
                <w:rFonts w:ascii="Times New Roman" w:eastAsia="Times New Roman" w:hAnsi="Times New Roman" w:cs="Times New Roman"/>
                <w:sz w:val="24"/>
                <w:szCs w:val="24"/>
                <w:lang w:eastAsia="ru-RU"/>
              </w:rPr>
              <w:t>и утверждены антикоррупционная политика, Кодексы этики и служебного поведения, ежеквартально представляется информация о проводимых в подведомственных организациях мероприятиях, предусмотренных ст. 13.3 Федерального закона от 25.12.2008 г. № 273 – ФЗ «О противодействии коррупции», ведутся журналы учета</w:t>
            </w:r>
            <w:r w:rsidRPr="00DC40A0">
              <w:rPr>
                <w:rFonts w:ascii="Times New Roman" w:hAnsi="Times New Roman" w:cs="Times New Roman"/>
                <w:sz w:val="24"/>
                <w:szCs w:val="24"/>
              </w:rPr>
              <w:t xml:space="preserve"> </w:t>
            </w:r>
            <w:r w:rsidRPr="00DC40A0">
              <w:rPr>
                <w:rFonts w:ascii="Times New Roman" w:eastAsia="Times New Roman" w:hAnsi="Times New Roman" w:cs="Times New Roman"/>
                <w:sz w:val="24"/>
                <w:szCs w:val="24"/>
                <w:lang w:eastAsia="ru-RU"/>
              </w:rPr>
              <w:t xml:space="preserve">информирования работниками работодателя о случаях склонения их к совершению коррупционных нарушений и порядка рассмотрения таких сообщений,   </w:t>
            </w:r>
            <w:r w:rsidRPr="00DC40A0">
              <w:rPr>
                <w:rFonts w:ascii="Times New Roman" w:hAnsi="Times New Roman" w:cs="Times New Roman"/>
                <w:bCs/>
                <w:sz w:val="24"/>
                <w:szCs w:val="24"/>
              </w:rPr>
              <w:t xml:space="preserve">информирования работниками работодателя о возникновении личной заинтересованности, которая приводит (может привести) к </w:t>
            </w:r>
            <w:r w:rsidRPr="00DC40A0">
              <w:rPr>
                <w:rFonts w:ascii="Times New Roman" w:hAnsi="Times New Roman" w:cs="Times New Roman"/>
                <w:bCs/>
                <w:sz w:val="24"/>
                <w:szCs w:val="24"/>
              </w:rPr>
              <w:lastRenderedPageBreak/>
              <w:t>конфликту интересов, и порядка его урегулирования;</w:t>
            </w:r>
            <w:r w:rsidRPr="00DC40A0">
              <w:rPr>
                <w:rFonts w:ascii="Times New Roman" w:eastAsia="Times New Roman" w:hAnsi="Times New Roman" w:cs="Times New Roman"/>
                <w:sz w:val="24"/>
                <w:szCs w:val="24"/>
                <w:lang w:eastAsia="ru-RU"/>
              </w:rPr>
              <w:t xml:space="preserve"> обмена подарками и знаками делового гостеприимства и др.</w:t>
            </w:r>
          </w:p>
          <w:p w14:paraId="4FF91B6F" w14:textId="77777777" w:rsidR="00B22841" w:rsidRPr="00DC40A0" w:rsidRDefault="00B22841" w:rsidP="00B22841">
            <w:pPr>
              <w:jc w:val="both"/>
              <w:rPr>
                <w:rFonts w:ascii="Times New Roman" w:hAnsi="Times New Roman" w:cs="Times New Roman"/>
                <w:sz w:val="24"/>
                <w:szCs w:val="24"/>
              </w:rPr>
            </w:pPr>
            <w:r w:rsidRPr="00DC40A0">
              <w:rPr>
                <w:rFonts w:ascii="Times New Roman" w:hAnsi="Times New Roman" w:cs="Times New Roman"/>
                <w:sz w:val="24"/>
                <w:szCs w:val="24"/>
              </w:rPr>
              <w:t>По сведениям, представленным учреждениями, в отношении которых Министерство здравоохранения Челябинской области осуществляет функции и полномочия учредителя (далее именуются – учреждения), во всех учреждениях приказом назначены ответственные за работу по противодействию коррупции.</w:t>
            </w:r>
          </w:p>
          <w:p w14:paraId="229E57C1" w14:textId="77777777" w:rsidR="00B22841" w:rsidRPr="00DC40A0" w:rsidRDefault="00B22841" w:rsidP="00B22841">
            <w:pPr>
              <w:jc w:val="both"/>
              <w:rPr>
                <w:rFonts w:ascii="Times New Roman" w:hAnsi="Times New Roman" w:cs="Times New Roman"/>
                <w:sz w:val="24"/>
                <w:szCs w:val="24"/>
              </w:rPr>
            </w:pPr>
            <w:r w:rsidRPr="00DC40A0">
              <w:rPr>
                <w:rFonts w:ascii="Times New Roman" w:hAnsi="Times New Roman" w:cs="Times New Roman"/>
                <w:sz w:val="24"/>
                <w:szCs w:val="24"/>
              </w:rPr>
              <w:t>Учреждениями ведется работа по приведению локальных актов, регулирующих работу по противодействию коррупции, в соответствии с нормами федерального законодательства, таких как:</w:t>
            </w:r>
          </w:p>
          <w:p w14:paraId="2F994634" w14:textId="77777777" w:rsidR="00B22841" w:rsidRPr="00DC40A0" w:rsidRDefault="00B22841" w:rsidP="00B22841">
            <w:pPr>
              <w:pStyle w:val="a6"/>
              <w:numPr>
                <w:ilvl w:val="0"/>
                <w:numId w:val="3"/>
              </w:numPr>
              <w:jc w:val="both"/>
              <w:rPr>
                <w:rFonts w:ascii="Times New Roman" w:hAnsi="Times New Roman" w:cs="Times New Roman"/>
                <w:sz w:val="24"/>
                <w:szCs w:val="24"/>
              </w:rPr>
            </w:pPr>
            <w:r w:rsidRPr="00DC40A0">
              <w:rPr>
                <w:rFonts w:ascii="Times New Roman" w:hAnsi="Times New Roman" w:cs="Times New Roman"/>
                <w:sz w:val="24"/>
                <w:szCs w:val="24"/>
              </w:rPr>
              <w:t>антикоррупционная политика организации;</w:t>
            </w:r>
          </w:p>
          <w:p w14:paraId="2627107C" w14:textId="77777777" w:rsidR="00B22841" w:rsidRPr="00DC40A0" w:rsidRDefault="00B22841" w:rsidP="00B22841">
            <w:pPr>
              <w:pStyle w:val="a6"/>
              <w:numPr>
                <w:ilvl w:val="0"/>
                <w:numId w:val="3"/>
              </w:numPr>
              <w:jc w:val="both"/>
              <w:rPr>
                <w:rFonts w:ascii="Times New Roman" w:hAnsi="Times New Roman" w:cs="Times New Roman"/>
                <w:sz w:val="24"/>
                <w:szCs w:val="24"/>
              </w:rPr>
            </w:pPr>
            <w:r w:rsidRPr="00DC40A0">
              <w:rPr>
                <w:rFonts w:ascii="Times New Roman" w:hAnsi="Times New Roman" w:cs="Times New Roman"/>
                <w:sz w:val="24"/>
                <w:szCs w:val="24"/>
              </w:rPr>
              <w:t>о порядке уведомления работодателя о фактах обращения в целях склонения к совершению коррупционных правонарушений;</w:t>
            </w:r>
          </w:p>
          <w:p w14:paraId="43B0257C" w14:textId="77777777" w:rsidR="00B22841" w:rsidRPr="00DC40A0" w:rsidRDefault="00B22841" w:rsidP="00B22841">
            <w:pPr>
              <w:pStyle w:val="a6"/>
              <w:numPr>
                <w:ilvl w:val="0"/>
                <w:numId w:val="3"/>
              </w:numPr>
              <w:jc w:val="both"/>
              <w:rPr>
                <w:rFonts w:ascii="Times New Roman" w:hAnsi="Times New Roman" w:cs="Times New Roman"/>
                <w:sz w:val="24"/>
                <w:szCs w:val="24"/>
              </w:rPr>
            </w:pPr>
            <w:r w:rsidRPr="00DC40A0">
              <w:rPr>
                <w:rFonts w:ascii="Times New Roman" w:hAnsi="Times New Roman" w:cs="Times New Roman"/>
                <w:sz w:val="24"/>
                <w:szCs w:val="24"/>
              </w:rPr>
              <w:t>о порядке уведомления работодателя о возникновении конфликта интересов и его урегулировании;</w:t>
            </w:r>
          </w:p>
          <w:p w14:paraId="579AE7FA" w14:textId="77777777" w:rsidR="00B22841" w:rsidRPr="00DC40A0" w:rsidRDefault="00B22841" w:rsidP="00B22841">
            <w:pPr>
              <w:pStyle w:val="a6"/>
              <w:numPr>
                <w:ilvl w:val="0"/>
                <w:numId w:val="3"/>
              </w:numPr>
              <w:jc w:val="both"/>
              <w:rPr>
                <w:rFonts w:ascii="Times New Roman" w:hAnsi="Times New Roman" w:cs="Times New Roman"/>
                <w:sz w:val="24"/>
                <w:szCs w:val="24"/>
              </w:rPr>
            </w:pPr>
            <w:r w:rsidRPr="00DC40A0">
              <w:rPr>
                <w:rFonts w:ascii="Times New Roman" w:hAnsi="Times New Roman" w:cs="Times New Roman"/>
                <w:sz w:val="24"/>
                <w:szCs w:val="24"/>
              </w:rPr>
              <w:t>о порядке сообщения работниками о получении подарка;</w:t>
            </w:r>
          </w:p>
          <w:p w14:paraId="6CC24B2B" w14:textId="77777777" w:rsidR="00B22841" w:rsidRPr="00DC40A0" w:rsidRDefault="00B22841" w:rsidP="00B22841">
            <w:pPr>
              <w:pStyle w:val="a6"/>
              <w:numPr>
                <w:ilvl w:val="0"/>
                <w:numId w:val="3"/>
              </w:numPr>
              <w:jc w:val="both"/>
              <w:rPr>
                <w:rFonts w:ascii="Times New Roman" w:hAnsi="Times New Roman" w:cs="Times New Roman"/>
                <w:sz w:val="24"/>
                <w:szCs w:val="24"/>
              </w:rPr>
            </w:pPr>
            <w:r w:rsidRPr="00DC40A0">
              <w:rPr>
                <w:rFonts w:ascii="Times New Roman" w:hAnsi="Times New Roman" w:cs="Times New Roman"/>
                <w:sz w:val="24"/>
                <w:szCs w:val="24"/>
              </w:rPr>
              <w:t>об утверждении Кодекса этики;</w:t>
            </w:r>
          </w:p>
          <w:p w14:paraId="74CA994B" w14:textId="77777777" w:rsidR="00B22841" w:rsidRPr="00DC40A0" w:rsidRDefault="00B22841" w:rsidP="00B22841">
            <w:pPr>
              <w:pStyle w:val="a6"/>
              <w:numPr>
                <w:ilvl w:val="0"/>
                <w:numId w:val="3"/>
              </w:numPr>
              <w:jc w:val="both"/>
              <w:rPr>
                <w:rFonts w:ascii="Times New Roman" w:hAnsi="Times New Roman" w:cs="Times New Roman"/>
                <w:sz w:val="24"/>
                <w:szCs w:val="24"/>
              </w:rPr>
            </w:pPr>
            <w:r w:rsidRPr="00DC40A0">
              <w:rPr>
                <w:rFonts w:ascii="Times New Roman" w:hAnsi="Times New Roman" w:cs="Times New Roman"/>
                <w:sz w:val="24"/>
                <w:szCs w:val="24"/>
              </w:rPr>
              <w:t>перечни должностей учреждения, замещение которых связано с коррупционными рисками.</w:t>
            </w:r>
          </w:p>
          <w:p w14:paraId="1B67C903" w14:textId="77777777" w:rsidR="00B22841" w:rsidRPr="00DC40A0" w:rsidRDefault="00B22841" w:rsidP="00B22841">
            <w:pPr>
              <w:pStyle w:val="a6"/>
              <w:ind w:left="34"/>
              <w:jc w:val="both"/>
              <w:rPr>
                <w:rFonts w:ascii="Times New Roman" w:hAnsi="Times New Roman" w:cs="Times New Roman"/>
                <w:sz w:val="24"/>
                <w:szCs w:val="24"/>
              </w:rPr>
            </w:pPr>
            <w:r w:rsidRPr="00DC40A0">
              <w:rPr>
                <w:rFonts w:ascii="Times New Roman" w:hAnsi="Times New Roman" w:cs="Times New Roman"/>
                <w:sz w:val="24"/>
                <w:szCs w:val="24"/>
              </w:rPr>
              <w:t>В целях обеспечения соблюдения требований законодательства о противодействии коррупции в учреждениях проводились следующие мероприятия:</w:t>
            </w:r>
          </w:p>
          <w:p w14:paraId="779727D1" w14:textId="77777777" w:rsidR="00B22841" w:rsidRPr="00DC40A0" w:rsidRDefault="00B22841" w:rsidP="00B22841">
            <w:pPr>
              <w:pStyle w:val="a6"/>
              <w:ind w:left="34"/>
              <w:jc w:val="both"/>
              <w:rPr>
                <w:rFonts w:ascii="Times New Roman" w:hAnsi="Times New Roman" w:cs="Times New Roman"/>
                <w:sz w:val="24"/>
                <w:szCs w:val="24"/>
              </w:rPr>
            </w:pPr>
            <w:r w:rsidRPr="00DC40A0">
              <w:rPr>
                <w:rFonts w:ascii="Times New Roman" w:hAnsi="Times New Roman" w:cs="Times New Roman"/>
                <w:sz w:val="24"/>
                <w:szCs w:val="24"/>
              </w:rPr>
              <w:t>- обновление на сайте и на информационных стендах учреждений информации о соблюдении требований законодательства о противодействии коррупции;</w:t>
            </w:r>
          </w:p>
          <w:p w14:paraId="7CDF71CF" w14:textId="77777777" w:rsidR="00B22841" w:rsidRPr="00DC40A0" w:rsidRDefault="00B22841" w:rsidP="00B22841">
            <w:pPr>
              <w:pStyle w:val="a6"/>
              <w:ind w:left="34"/>
              <w:jc w:val="both"/>
              <w:rPr>
                <w:rFonts w:ascii="Times New Roman" w:hAnsi="Times New Roman" w:cs="Times New Roman"/>
                <w:sz w:val="24"/>
                <w:szCs w:val="24"/>
              </w:rPr>
            </w:pPr>
            <w:r w:rsidRPr="00DC40A0">
              <w:rPr>
                <w:rFonts w:ascii="Times New Roman" w:hAnsi="Times New Roman" w:cs="Times New Roman"/>
                <w:sz w:val="24"/>
                <w:szCs w:val="24"/>
              </w:rPr>
              <w:t>- проведение мониторинга мнения пациентов о качестве оказания медицинской помощи;</w:t>
            </w:r>
          </w:p>
          <w:p w14:paraId="231E2031" w14:textId="77777777" w:rsidR="00B22841" w:rsidRPr="00DC40A0" w:rsidRDefault="00B22841" w:rsidP="00B22841">
            <w:pPr>
              <w:pStyle w:val="a6"/>
              <w:ind w:left="34"/>
              <w:jc w:val="both"/>
              <w:rPr>
                <w:rFonts w:ascii="Times New Roman" w:hAnsi="Times New Roman" w:cs="Times New Roman"/>
                <w:sz w:val="24"/>
                <w:szCs w:val="24"/>
              </w:rPr>
            </w:pPr>
            <w:r w:rsidRPr="00DC40A0">
              <w:rPr>
                <w:rFonts w:ascii="Times New Roman" w:hAnsi="Times New Roman" w:cs="Times New Roman"/>
                <w:sz w:val="24"/>
                <w:szCs w:val="24"/>
              </w:rPr>
              <w:t>- ознакомление под роспись вновь принятых работников с локальными актами учреждения по обеспечению соблюдения требований законодательства о противодействии коррупции;</w:t>
            </w:r>
          </w:p>
          <w:p w14:paraId="55C5B35E" w14:textId="77777777" w:rsidR="00B22841" w:rsidRPr="00DC40A0" w:rsidRDefault="00B22841" w:rsidP="00B22841">
            <w:pPr>
              <w:pStyle w:val="a6"/>
              <w:ind w:left="34"/>
              <w:jc w:val="both"/>
              <w:rPr>
                <w:rFonts w:ascii="Times New Roman" w:hAnsi="Times New Roman" w:cs="Times New Roman"/>
                <w:sz w:val="24"/>
                <w:szCs w:val="24"/>
              </w:rPr>
            </w:pPr>
            <w:r w:rsidRPr="00DC40A0">
              <w:rPr>
                <w:rFonts w:ascii="Times New Roman" w:hAnsi="Times New Roman" w:cs="Times New Roman"/>
                <w:sz w:val="24"/>
                <w:szCs w:val="24"/>
              </w:rPr>
              <w:t>- проведение мониторинга соответствия локальных актов, издаваемых в учреждении, законодательству о противодействии коррупции;</w:t>
            </w:r>
          </w:p>
          <w:p w14:paraId="1C7F0680" w14:textId="77777777" w:rsidR="00B22841" w:rsidRPr="00DC40A0" w:rsidRDefault="00B22841" w:rsidP="00B22841">
            <w:pPr>
              <w:pStyle w:val="a6"/>
              <w:ind w:left="34"/>
              <w:jc w:val="both"/>
              <w:rPr>
                <w:rFonts w:ascii="Times New Roman" w:hAnsi="Times New Roman" w:cs="Times New Roman"/>
                <w:sz w:val="24"/>
                <w:szCs w:val="24"/>
              </w:rPr>
            </w:pPr>
            <w:r w:rsidRPr="00DC40A0">
              <w:rPr>
                <w:rFonts w:ascii="Times New Roman" w:hAnsi="Times New Roman" w:cs="Times New Roman"/>
                <w:sz w:val="24"/>
                <w:szCs w:val="24"/>
              </w:rPr>
              <w:lastRenderedPageBreak/>
              <w:t>- проведение совещаний, собраний, осуществление индивидуального консультирования по вопросам обеспечения соблюдения требований законодательства о противодействии коррупции;</w:t>
            </w:r>
          </w:p>
          <w:p w14:paraId="50291ED0" w14:textId="77777777" w:rsidR="00B22841" w:rsidRPr="00DC40A0" w:rsidRDefault="00B22841" w:rsidP="00B22841">
            <w:pPr>
              <w:pStyle w:val="a6"/>
              <w:ind w:left="34"/>
              <w:jc w:val="both"/>
              <w:rPr>
                <w:rFonts w:ascii="Times New Roman" w:hAnsi="Times New Roman" w:cs="Times New Roman"/>
                <w:sz w:val="24"/>
                <w:szCs w:val="24"/>
              </w:rPr>
            </w:pPr>
            <w:r w:rsidRPr="00DC40A0">
              <w:rPr>
                <w:rFonts w:ascii="Times New Roman" w:hAnsi="Times New Roman" w:cs="Times New Roman"/>
                <w:sz w:val="24"/>
                <w:szCs w:val="24"/>
              </w:rPr>
              <w:t>- организация работы «телефонов доверия» и интернет-обращений через сайты учреждений в целях сообщений о проявлении фактов коррупции и по вопросам антикоррупционного просвещения;</w:t>
            </w:r>
          </w:p>
          <w:p w14:paraId="548FE1E2" w14:textId="6DCABFD8" w:rsidR="00B22841" w:rsidRDefault="00B22841" w:rsidP="00B22841">
            <w:pPr>
              <w:pStyle w:val="a6"/>
              <w:ind w:left="34"/>
              <w:jc w:val="both"/>
              <w:rPr>
                <w:rFonts w:ascii="Times New Roman" w:hAnsi="Times New Roman" w:cs="Times New Roman"/>
                <w:sz w:val="24"/>
                <w:szCs w:val="24"/>
              </w:rPr>
            </w:pPr>
            <w:r w:rsidRPr="00DC40A0">
              <w:rPr>
                <w:rFonts w:ascii="Times New Roman" w:hAnsi="Times New Roman" w:cs="Times New Roman"/>
                <w:sz w:val="24"/>
                <w:szCs w:val="24"/>
              </w:rPr>
              <w:t>- анкетирование по вопросам, связанным с противодействием коррупции;</w:t>
            </w:r>
          </w:p>
          <w:p w14:paraId="162EAB7F" w14:textId="3C697882" w:rsidR="008811B3" w:rsidRPr="00DC40A0" w:rsidRDefault="008811B3" w:rsidP="00B22841">
            <w:pPr>
              <w:pStyle w:val="a6"/>
              <w:ind w:left="34"/>
              <w:jc w:val="both"/>
              <w:rPr>
                <w:rFonts w:ascii="Times New Roman" w:hAnsi="Times New Roman" w:cs="Times New Roman"/>
                <w:sz w:val="24"/>
                <w:szCs w:val="24"/>
              </w:rPr>
            </w:pPr>
            <w:r>
              <w:rPr>
                <w:rFonts w:ascii="Times New Roman" w:hAnsi="Times New Roman" w:cs="Times New Roman"/>
                <w:sz w:val="24"/>
                <w:szCs w:val="24"/>
              </w:rPr>
              <w:t xml:space="preserve">- </w:t>
            </w:r>
            <w:r w:rsidRPr="008811B3">
              <w:rPr>
                <w:rFonts w:ascii="Times New Roman" w:hAnsi="Times New Roman" w:cs="Times New Roman"/>
                <w:sz w:val="24"/>
                <w:szCs w:val="24"/>
              </w:rPr>
              <w:t>разработаны памятки для работников по вопросам противодействия коррупции</w:t>
            </w:r>
            <w:r>
              <w:rPr>
                <w:rFonts w:ascii="Times New Roman" w:hAnsi="Times New Roman" w:cs="Times New Roman"/>
                <w:sz w:val="24"/>
                <w:szCs w:val="24"/>
              </w:rPr>
              <w:t>;</w:t>
            </w:r>
          </w:p>
          <w:p w14:paraId="2ED99084" w14:textId="77777777" w:rsidR="00B22841" w:rsidRPr="00DC40A0" w:rsidRDefault="00B22841" w:rsidP="00B22841">
            <w:pPr>
              <w:pStyle w:val="a6"/>
              <w:ind w:left="34"/>
              <w:jc w:val="both"/>
              <w:rPr>
                <w:rFonts w:ascii="Times New Roman" w:hAnsi="Times New Roman" w:cs="Times New Roman"/>
                <w:sz w:val="24"/>
                <w:szCs w:val="24"/>
              </w:rPr>
            </w:pPr>
            <w:r w:rsidRPr="00DC40A0">
              <w:rPr>
                <w:rFonts w:ascii="Times New Roman" w:hAnsi="Times New Roman" w:cs="Times New Roman"/>
                <w:sz w:val="24"/>
                <w:szCs w:val="24"/>
              </w:rPr>
              <w:t>-  заполнение декларации о конфликте интересов для ряда работников, определенных руководителем учреждения;</w:t>
            </w:r>
          </w:p>
          <w:p w14:paraId="6B89E3A1" w14:textId="77777777" w:rsidR="00B22841" w:rsidRPr="00DC40A0" w:rsidRDefault="00B22841" w:rsidP="00B22841">
            <w:pPr>
              <w:pStyle w:val="a6"/>
              <w:ind w:left="34"/>
              <w:jc w:val="both"/>
              <w:rPr>
                <w:rFonts w:ascii="Times New Roman" w:hAnsi="Times New Roman" w:cs="Times New Roman"/>
                <w:sz w:val="24"/>
                <w:szCs w:val="24"/>
              </w:rPr>
            </w:pPr>
            <w:r w:rsidRPr="00DC40A0">
              <w:rPr>
                <w:rFonts w:ascii="Times New Roman" w:hAnsi="Times New Roman" w:cs="Times New Roman"/>
                <w:sz w:val="24"/>
                <w:szCs w:val="24"/>
              </w:rPr>
              <w:t>- консультации студентов по вопросам противодействия коррупции, «</w:t>
            </w:r>
            <w:r w:rsidRPr="00DC40A0">
              <w:rPr>
                <w:rFonts w:ascii="Times New Roman" w:hAnsi="Times New Roman" w:cs="Times New Roman"/>
                <w:color w:val="000000"/>
                <w:sz w:val="24"/>
                <w:szCs w:val="24"/>
                <w:shd w:val="clear" w:color="auto" w:fill="FFFFFF"/>
              </w:rPr>
              <w:t>часы общения со студентами» по противодействию коррупции</w:t>
            </w:r>
            <w:r w:rsidRPr="00DC40A0">
              <w:rPr>
                <w:rFonts w:ascii="Times New Roman" w:hAnsi="Times New Roman" w:cs="Times New Roman"/>
                <w:sz w:val="24"/>
                <w:szCs w:val="24"/>
              </w:rPr>
              <w:t>;</w:t>
            </w:r>
          </w:p>
          <w:p w14:paraId="23EE82DD" w14:textId="77777777" w:rsidR="00B22841" w:rsidRPr="00DC40A0" w:rsidRDefault="00B22841" w:rsidP="00B22841">
            <w:pPr>
              <w:pStyle w:val="ConsPlusTitle"/>
              <w:widowControl/>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 изучение судебной практики по вопросу ответственности по факту выявления коррупционных действий;</w:t>
            </w:r>
          </w:p>
          <w:p w14:paraId="101F1701" w14:textId="77777777" w:rsidR="00B22841" w:rsidRPr="00DC40A0" w:rsidRDefault="00B22841" w:rsidP="00B22841">
            <w:pPr>
              <w:pStyle w:val="ConsPlusTitle"/>
              <w:widowControl/>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 обучение сотрудников по программе «Правовое обеспечение противодействия коррупции»;</w:t>
            </w:r>
          </w:p>
          <w:p w14:paraId="13C2361E" w14:textId="77777777" w:rsidR="00B22841" w:rsidRPr="00DC40A0" w:rsidRDefault="00B22841" w:rsidP="00B22841">
            <w:pPr>
              <w:pStyle w:val="ConsPlusTitle"/>
              <w:widowControl/>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 рабочие встречи с работниками прокуратуры по вопросам соблюдения антикоррупционного законодательства;</w:t>
            </w:r>
          </w:p>
          <w:p w14:paraId="1CA2CB95" w14:textId="3540EA38" w:rsidR="00B22841" w:rsidRDefault="00B22841" w:rsidP="00B22841">
            <w:pPr>
              <w:jc w:val="both"/>
              <w:rPr>
                <w:rFonts w:ascii="Times New Roman" w:hAnsi="Times New Roman" w:cs="Times New Roman"/>
                <w:sz w:val="24"/>
                <w:szCs w:val="24"/>
              </w:rPr>
            </w:pPr>
            <w:r w:rsidRPr="00DC40A0">
              <w:rPr>
                <w:rFonts w:ascii="Times New Roman" w:hAnsi="Times New Roman" w:cs="Times New Roman"/>
                <w:sz w:val="24"/>
                <w:szCs w:val="24"/>
              </w:rPr>
              <w:t>- ежегодное заполнение декларации о конфликте интересов работниками, определенными руководителем;</w:t>
            </w:r>
          </w:p>
          <w:p w14:paraId="7F1A338B" w14:textId="77777777" w:rsidR="008811B3" w:rsidRDefault="008811B3" w:rsidP="00B22841">
            <w:pPr>
              <w:jc w:val="both"/>
              <w:rPr>
                <w:rFonts w:ascii="Times New Roman" w:hAnsi="Times New Roman" w:cs="Times New Roman"/>
                <w:sz w:val="24"/>
                <w:szCs w:val="24"/>
              </w:rPr>
            </w:pPr>
            <w:r>
              <w:rPr>
                <w:rFonts w:ascii="Times New Roman" w:hAnsi="Times New Roman" w:cs="Times New Roman"/>
                <w:sz w:val="24"/>
                <w:szCs w:val="24"/>
              </w:rPr>
              <w:t>- у</w:t>
            </w:r>
            <w:r w:rsidRPr="008811B3">
              <w:rPr>
                <w:rFonts w:ascii="Times New Roman" w:hAnsi="Times New Roman" w:cs="Times New Roman"/>
                <w:sz w:val="24"/>
                <w:szCs w:val="24"/>
              </w:rPr>
              <w:t>величение объема (количества) конкурентных закупок</w:t>
            </w:r>
            <w:r>
              <w:rPr>
                <w:rFonts w:ascii="Times New Roman" w:hAnsi="Times New Roman" w:cs="Times New Roman"/>
                <w:sz w:val="24"/>
                <w:szCs w:val="24"/>
              </w:rPr>
              <w:t>;</w:t>
            </w:r>
            <w:r w:rsidRPr="008811B3">
              <w:rPr>
                <w:rFonts w:ascii="Times New Roman" w:hAnsi="Times New Roman" w:cs="Times New Roman"/>
                <w:sz w:val="24"/>
                <w:szCs w:val="24"/>
              </w:rPr>
              <w:t xml:space="preserve"> </w:t>
            </w:r>
          </w:p>
          <w:p w14:paraId="36A8B870" w14:textId="77777777" w:rsidR="008811B3" w:rsidRDefault="008811B3" w:rsidP="00B22841">
            <w:pPr>
              <w:jc w:val="both"/>
              <w:rPr>
                <w:rFonts w:ascii="Times New Roman" w:hAnsi="Times New Roman" w:cs="Times New Roman"/>
                <w:sz w:val="24"/>
                <w:szCs w:val="24"/>
              </w:rPr>
            </w:pPr>
            <w:r>
              <w:rPr>
                <w:rFonts w:ascii="Times New Roman" w:hAnsi="Times New Roman" w:cs="Times New Roman"/>
                <w:sz w:val="24"/>
                <w:szCs w:val="24"/>
              </w:rPr>
              <w:t xml:space="preserve">- </w:t>
            </w:r>
            <w:r w:rsidRPr="008811B3">
              <w:rPr>
                <w:rFonts w:ascii="Times New Roman" w:hAnsi="Times New Roman" w:cs="Times New Roman"/>
                <w:sz w:val="24"/>
                <w:szCs w:val="24"/>
              </w:rPr>
              <w:t>ежедневное проведение контрольных мероприятий кассовой выручки, данных бухучета</w:t>
            </w:r>
            <w:r>
              <w:rPr>
                <w:rFonts w:ascii="Times New Roman" w:hAnsi="Times New Roman" w:cs="Times New Roman"/>
                <w:sz w:val="24"/>
                <w:szCs w:val="24"/>
              </w:rPr>
              <w:t>,</w:t>
            </w:r>
            <w:r w:rsidRPr="008811B3">
              <w:rPr>
                <w:rFonts w:ascii="Times New Roman" w:hAnsi="Times New Roman" w:cs="Times New Roman"/>
                <w:sz w:val="24"/>
                <w:szCs w:val="24"/>
              </w:rPr>
              <w:t xml:space="preserve"> наличи</w:t>
            </w:r>
            <w:r>
              <w:rPr>
                <w:rFonts w:ascii="Times New Roman" w:hAnsi="Times New Roman" w:cs="Times New Roman"/>
                <w:sz w:val="24"/>
                <w:szCs w:val="24"/>
              </w:rPr>
              <w:t>е</w:t>
            </w:r>
            <w:r w:rsidRPr="008811B3">
              <w:rPr>
                <w:rFonts w:ascii="Times New Roman" w:hAnsi="Times New Roman" w:cs="Times New Roman"/>
                <w:sz w:val="24"/>
                <w:szCs w:val="24"/>
              </w:rPr>
              <w:t xml:space="preserve"> и достоверност</w:t>
            </w:r>
            <w:r>
              <w:rPr>
                <w:rFonts w:ascii="Times New Roman" w:hAnsi="Times New Roman" w:cs="Times New Roman"/>
                <w:sz w:val="24"/>
                <w:szCs w:val="24"/>
              </w:rPr>
              <w:t>ь</w:t>
            </w:r>
            <w:r w:rsidRPr="008811B3">
              <w:rPr>
                <w:rFonts w:ascii="Times New Roman" w:hAnsi="Times New Roman" w:cs="Times New Roman"/>
                <w:sz w:val="24"/>
                <w:szCs w:val="24"/>
              </w:rPr>
              <w:t xml:space="preserve"> первичных документов</w:t>
            </w:r>
            <w:r>
              <w:rPr>
                <w:rFonts w:ascii="Times New Roman" w:hAnsi="Times New Roman" w:cs="Times New Roman"/>
                <w:sz w:val="24"/>
                <w:szCs w:val="24"/>
              </w:rPr>
              <w:t>;</w:t>
            </w:r>
          </w:p>
          <w:p w14:paraId="16663BC4" w14:textId="0825868A" w:rsidR="008811B3" w:rsidRPr="00DC40A0" w:rsidRDefault="008811B3" w:rsidP="00B22841">
            <w:pPr>
              <w:jc w:val="both"/>
              <w:rPr>
                <w:rFonts w:ascii="Times New Roman" w:hAnsi="Times New Roman" w:cs="Times New Roman"/>
                <w:sz w:val="24"/>
                <w:szCs w:val="24"/>
              </w:rPr>
            </w:pPr>
            <w:r>
              <w:rPr>
                <w:rFonts w:ascii="Times New Roman" w:hAnsi="Times New Roman" w:cs="Times New Roman"/>
                <w:sz w:val="24"/>
                <w:szCs w:val="24"/>
              </w:rPr>
              <w:t>-</w:t>
            </w:r>
            <w:r w:rsidRPr="008811B3">
              <w:rPr>
                <w:rFonts w:ascii="Times New Roman" w:hAnsi="Times New Roman" w:cs="Times New Roman"/>
                <w:sz w:val="24"/>
                <w:szCs w:val="24"/>
              </w:rPr>
              <w:t xml:space="preserve"> проведение инвентаризации, контроль учета и движения медицинских материальных запасов на мед</w:t>
            </w:r>
            <w:r>
              <w:rPr>
                <w:rFonts w:ascii="Times New Roman" w:hAnsi="Times New Roman" w:cs="Times New Roman"/>
                <w:sz w:val="24"/>
                <w:szCs w:val="24"/>
              </w:rPr>
              <w:t xml:space="preserve">ицинском </w:t>
            </w:r>
            <w:r w:rsidRPr="008811B3">
              <w:rPr>
                <w:rFonts w:ascii="Times New Roman" w:hAnsi="Times New Roman" w:cs="Times New Roman"/>
                <w:sz w:val="24"/>
                <w:szCs w:val="24"/>
              </w:rPr>
              <w:t>складе и в отделениях</w:t>
            </w:r>
            <w:r>
              <w:rPr>
                <w:rFonts w:ascii="Times New Roman" w:hAnsi="Times New Roman" w:cs="Times New Roman"/>
                <w:sz w:val="24"/>
                <w:szCs w:val="24"/>
              </w:rPr>
              <w:t>,</w:t>
            </w:r>
            <w:r w:rsidRPr="008811B3">
              <w:rPr>
                <w:rFonts w:ascii="Times New Roman" w:hAnsi="Times New Roman" w:cs="Times New Roman"/>
                <w:sz w:val="24"/>
                <w:szCs w:val="24"/>
              </w:rPr>
              <w:t xml:space="preserve"> обоснованност</w:t>
            </w:r>
            <w:r>
              <w:rPr>
                <w:rFonts w:ascii="Times New Roman" w:hAnsi="Times New Roman" w:cs="Times New Roman"/>
                <w:sz w:val="24"/>
                <w:szCs w:val="24"/>
              </w:rPr>
              <w:t>ь</w:t>
            </w:r>
            <w:r w:rsidRPr="008811B3">
              <w:rPr>
                <w:rFonts w:ascii="Times New Roman" w:hAnsi="Times New Roman" w:cs="Times New Roman"/>
                <w:sz w:val="24"/>
                <w:szCs w:val="24"/>
              </w:rPr>
              <w:t xml:space="preserve"> подачи заявок на закупки</w:t>
            </w:r>
            <w:r>
              <w:rPr>
                <w:rFonts w:ascii="Times New Roman" w:hAnsi="Times New Roman" w:cs="Times New Roman"/>
                <w:sz w:val="24"/>
                <w:szCs w:val="24"/>
              </w:rPr>
              <w:t>;</w:t>
            </w:r>
          </w:p>
          <w:p w14:paraId="2831F911" w14:textId="121B800F" w:rsidR="00AE34E1" w:rsidRDefault="00B22841" w:rsidP="00AE34E1">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 xml:space="preserve">- приняли участие </w:t>
            </w:r>
            <w:r w:rsidR="00540BD8" w:rsidRPr="00DC40A0">
              <w:rPr>
                <w:rFonts w:ascii="Times New Roman" w:hAnsi="Times New Roman" w:cs="Times New Roman"/>
                <w:b w:val="0"/>
                <w:bCs w:val="0"/>
                <w:sz w:val="24"/>
                <w:szCs w:val="24"/>
              </w:rPr>
              <w:t xml:space="preserve">11.03.2024 г. </w:t>
            </w:r>
            <w:r w:rsidR="00212975" w:rsidRPr="00DC40A0">
              <w:rPr>
                <w:rFonts w:ascii="Times New Roman" w:hAnsi="Times New Roman" w:cs="Times New Roman"/>
                <w:b w:val="0"/>
                <w:bCs w:val="0"/>
                <w:sz w:val="24"/>
                <w:szCs w:val="24"/>
              </w:rPr>
              <w:t xml:space="preserve">в </w:t>
            </w:r>
            <w:r w:rsidRPr="00DC40A0">
              <w:rPr>
                <w:rFonts w:ascii="Times New Roman" w:hAnsi="Times New Roman" w:cs="Times New Roman"/>
                <w:b w:val="0"/>
                <w:bCs w:val="0"/>
                <w:sz w:val="24"/>
                <w:szCs w:val="24"/>
              </w:rPr>
              <w:t>онлайн семинаре по вопросу предоставления сведений о доходах, расходах, об имуществе и обязательствах имущественного характера, проведенн</w:t>
            </w:r>
            <w:r w:rsidR="00212975" w:rsidRPr="00DC40A0">
              <w:rPr>
                <w:rFonts w:ascii="Times New Roman" w:hAnsi="Times New Roman" w:cs="Times New Roman"/>
                <w:b w:val="0"/>
                <w:bCs w:val="0"/>
                <w:sz w:val="24"/>
                <w:szCs w:val="24"/>
              </w:rPr>
              <w:t>о</w:t>
            </w:r>
            <w:r w:rsidRPr="00DC40A0">
              <w:rPr>
                <w:rFonts w:ascii="Times New Roman" w:hAnsi="Times New Roman" w:cs="Times New Roman"/>
                <w:b w:val="0"/>
                <w:bCs w:val="0"/>
                <w:sz w:val="24"/>
                <w:szCs w:val="24"/>
              </w:rPr>
              <w:t xml:space="preserve">м Министерством здравоохранения Челябинской области при </w:t>
            </w:r>
            <w:r w:rsidRPr="00DC40A0">
              <w:rPr>
                <w:rFonts w:ascii="Times New Roman" w:hAnsi="Times New Roman" w:cs="Times New Roman"/>
                <w:b w:val="0"/>
                <w:bCs w:val="0"/>
                <w:sz w:val="24"/>
                <w:szCs w:val="24"/>
              </w:rPr>
              <w:lastRenderedPageBreak/>
              <w:t>участии представителя Управления по профилактике коррупционных и иных правонарушений в Челябинской области и представителя отдела по надзору за исполнением законодательства о противодействии коррупции Прокуратуры Челябинской области</w:t>
            </w:r>
            <w:r w:rsidR="005F516F">
              <w:rPr>
                <w:rFonts w:ascii="Times New Roman" w:hAnsi="Times New Roman" w:cs="Times New Roman"/>
                <w:b w:val="0"/>
                <w:bCs w:val="0"/>
                <w:sz w:val="24"/>
                <w:szCs w:val="24"/>
              </w:rPr>
              <w:t>;</w:t>
            </w:r>
          </w:p>
          <w:p w14:paraId="440C8D26" w14:textId="706FDDF1" w:rsidR="005F516F" w:rsidRDefault="005F516F" w:rsidP="00AE34E1">
            <w:pPr>
              <w:pStyle w:val="ConsPlusTitle"/>
              <w:spacing w:line="20" w:lineRule="atLeast"/>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приняли участие </w:t>
            </w:r>
            <w:r w:rsidRPr="005F516F">
              <w:rPr>
                <w:rFonts w:ascii="Times New Roman" w:hAnsi="Times New Roman" w:cs="Times New Roman"/>
                <w:b w:val="0"/>
                <w:bCs w:val="0"/>
                <w:sz w:val="24"/>
                <w:szCs w:val="24"/>
              </w:rPr>
              <w:t>31.10.2024 г.</w:t>
            </w:r>
            <w:r>
              <w:rPr>
                <w:rFonts w:ascii="Times New Roman" w:hAnsi="Times New Roman" w:cs="Times New Roman"/>
                <w:b w:val="0"/>
                <w:bCs w:val="0"/>
                <w:sz w:val="24"/>
                <w:szCs w:val="24"/>
              </w:rPr>
              <w:t xml:space="preserve"> </w:t>
            </w:r>
            <w:r w:rsidRPr="005F516F">
              <w:rPr>
                <w:rFonts w:ascii="Times New Roman" w:hAnsi="Times New Roman" w:cs="Times New Roman"/>
                <w:b w:val="0"/>
                <w:bCs w:val="0"/>
                <w:sz w:val="24"/>
                <w:szCs w:val="24"/>
              </w:rPr>
              <w:t>в</w:t>
            </w:r>
            <w:r>
              <w:rPr>
                <w:rFonts w:ascii="Times New Roman" w:hAnsi="Times New Roman" w:cs="Times New Roman"/>
                <w:b w:val="0"/>
                <w:bCs w:val="0"/>
                <w:sz w:val="24"/>
                <w:szCs w:val="24"/>
              </w:rPr>
              <w:t>о</w:t>
            </w:r>
            <w:r w:rsidRPr="005F516F">
              <w:rPr>
                <w:rFonts w:ascii="Times New Roman" w:hAnsi="Times New Roman" w:cs="Times New Roman"/>
                <w:b w:val="0"/>
                <w:bCs w:val="0"/>
                <w:sz w:val="24"/>
                <w:szCs w:val="24"/>
              </w:rPr>
              <w:t xml:space="preserve"> Всероссийск</w:t>
            </w:r>
            <w:r>
              <w:rPr>
                <w:rFonts w:ascii="Times New Roman" w:hAnsi="Times New Roman" w:cs="Times New Roman"/>
                <w:b w:val="0"/>
                <w:bCs w:val="0"/>
                <w:sz w:val="24"/>
                <w:szCs w:val="24"/>
              </w:rPr>
              <w:t xml:space="preserve">ой </w:t>
            </w:r>
            <w:r w:rsidRPr="005F516F">
              <w:rPr>
                <w:rFonts w:ascii="Times New Roman" w:hAnsi="Times New Roman" w:cs="Times New Roman"/>
                <w:b w:val="0"/>
                <w:bCs w:val="0"/>
                <w:sz w:val="24"/>
                <w:szCs w:val="24"/>
              </w:rPr>
              <w:t>онлайн – конференции</w:t>
            </w:r>
            <w:r>
              <w:rPr>
                <w:rFonts w:ascii="Times New Roman" w:hAnsi="Times New Roman" w:cs="Times New Roman"/>
                <w:b w:val="0"/>
                <w:bCs w:val="0"/>
                <w:sz w:val="24"/>
                <w:szCs w:val="24"/>
              </w:rPr>
              <w:t xml:space="preserve">, </w:t>
            </w:r>
            <w:r w:rsidRPr="005F516F">
              <w:rPr>
                <w:rFonts w:ascii="Times New Roman" w:hAnsi="Times New Roman" w:cs="Times New Roman"/>
                <w:b w:val="0"/>
                <w:bCs w:val="0"/>
                <w:sz w:val="24"/>
                <w:szCs w:val="24"/>
              </w:rPr>
              <w:t>проведенн</w:t>
            </w:r>
            <w:r>
              <w:rPr>
                <w:rFonts w:ascii="Times New Roman" w:hAnsi="Times New Roman" w:cs="Times New Roman"/>
                <w:b w:val="0"/>
                <w:bCs w:val="0"/>
                <w:sz w:val="24"/>
                <w:szCs w:val="24"/>
              </w:rPr>
              <w:t xml:space="preserve">ой </w:t>
            </w:r>
            <w:r w:rsidRPr="005F516F">
              <w:rPr>
                <w:rFonts w:ascii="Times New Roman" w:hAnsi="Times New Roman" w:cs="Times New Roman"/>
                <w:b w:val="0"/>
                <w:bCs w:val="0"/>
                <w:sz w:val="24"/>
                <w:szCs w:val="24"/>
              </w:rPr>
              <w:t>Первы</w:t>
            </w:r>
            <w:r>
              <w:rPr>
                <w:rFonts w:ascii="Times New Roman" w:hAnsi="Times New Roman" w:cs="Times New Roman"/>
                <w:b w:val="0"/>
                <w:bCs w:val="0"/>
                <w:sz w:val="24"/>
                <w:szCs w:val="24"/>
              </w:rPr>
              <w:t>м</w:t>
            </w:r>
            <w:r w:rsidRPr="005F516F">
              <w:rPr>
                <w:rFonts w:ascii="Times New Roman" w:hAnsi="Times New Roman" w:cs="Times New Roman"/>
                <w:b w:val="0"/>
                <w:bCs w:val="0"/>
                <w:sz w:val="24"/>
                <w:szCs w:val="24"/>
              </w:rPr>
              <w:t xml:space="preserve"> федеральны</w:t>
            </w:r>
            <w:r>
              <w:rPr>
                <w:rFonts w:ascii="Times New Roman" w:hAnsi="Times New Roman" w:cs="Times New Roman"/>
                <w:b w:val="0"/>
                <w:bCs w:val="0"/>
                <w:sz w:val="24"/>
                <w:szCs w:val="24"/>
              </w:rPr>
              <w:t>м</w:t>
            </w:r>
            <w:r w:rsidRPr="005F516F">
              <w:rPr>
                <w:rFonts w:ascii="Times New Roman" w:hAnsi="Times New Roman" w:cs="Times New Roman"/>
                <w:b w:val="0"/>
                <w:bCs w:val="0"/>
                <w:sz w:val="24"/>
                <w:szCs w:val="24"/>
              </w:rPr>
              <w:t xml:space="preserve"> университет</w:t>
            </w:r>
            <w:r>
              <w:rPr>
                <w:rFonts w:ascii="Times New Roman" w:hAnsi="Times New Roman" w:cs="Times New Roman"/>
                <w:b w:val="0"/>
                <w:bCs w:val="0"/>
                <w:sz w:val="24"/>
                <w:szCs w:val="24"/>
              </w:rPr>
              <w:t>ом</w:t>
            </w:r>
            <w:r w:rsidRPr="005F516F">
              <w:rPr>
                <w:rFonts w:ascii="Times New Roman" w:hAnsi="Times New Roman" w:cs="Times New Roman"/>
                <w:b w:val="0"/>
                <w:bCs w:val="0"/>
                <w:sz w:val="24"/>
                <w:szCs w:val="24"/>
              </w:rPr>
              <w:t xml:space="preserve"> антикоррупционного просвещения</w:t>
            </w:r>
            <w:r>
              <w:rPr>
                <w:rFonts w:ascii="Times New Roman" w:hAnsi="Times New Roman" w:cs="Times New Roman"/>
                <w:b w:val="0"/>
                <w:bCs w:val="0"/>
                <w:sz w:val="24"/>
                <w:szCs w:val="24"/>
              </w:rPr>
              <w:t xml:space="preserve"> </w:t>
            </w:r>
            <w:r w:rsidRPr="005F516F">
              <w:rPr>
                <w:rFonts w:ascii="Times New Roman" w:hAnsi="Times New Roman" w:cs="Times New Roman"/>
                <w:b w:val="0"/>
                <w:bCs w:val="0"/>
                <w:sz w:val="24"/>
                <w:szCs w:val="24"/>
              </w:rPr>
              <w:t>на тему: «Эффективные стратегии предупреждения коррупции в организациях»</w:t>
            </w:r>
            <w:r>
              <w:rPr>
                <w:rFonts w:ascii="Times New Roman" w:hAnsi="Times New Roman" w:cs="Times New Roman"/>
                <w:b w:val="0"/>
                <w:bCs w:val="0"/>
                <w:sz w:val="24"/>
                <w:szCs w:val="24"/>
              </w:rPr>
              <w:t>.</w:t>
            </w:r>
          </w:p>
          <w:p w14:paraId="48DC8712" w14:textId="15CB02AA" w:rsidR="00880424" w:rsidRPr="00DC40A0" w:rsidRDefault="00880424" w:rsidP="00AE34E1">
            <w:pPr>
              <w:pStyle w:val="ConsPlusTitle"/>
              <w:spacing w:line="20" w:lineRule="atLeast"/>
              <w:jc w:val="both"/>
              <w:rPr>
                <w:rFonts w:ascii="Times New Roman" w:hAnsi="Times New Roman" w:cs="Times New Roman"/>
                <w:b w:val="0"/>
                <w:bCs w:val="0"/>
                <w:sz w:val="24"/>
                <w:szCs w:val="24"/>
              </w:rPr>
            </w:pPr>
          </w:p>
        </w:tc>
        <w:tc>
          <w:tcPr>
            <w:tcW w:w="1814" w:type="dxa"/>
          </w:tcPr>
          <w:p w14:paraId="4A9B1F63" w14:textId="77777777" w:rsidR="00AE34E1" w:rsidRPr="00DC40A0" w:rsidRDefault="00AE34E1" w:rsidP="00AE34E1">
            <w:pPr>
              <w:jc w:val="center"/>
              <w:rPr>
                <w:rFonts w:ascii="Times New Roman" w:hAnsi="Times New Roman" w:cs="Times New Roman"/>
                <w:sz w:val="24"/>
                <w:szCs w:val="24"/>
              </w:rPr>
            </w:pPr>
            <w:r w:rsidRPr="00DC40A0">
              <w:rPr>
                <w:rFonts w:ascii="Times New Roman" w:hAnsi="Times New Roman" w:cs="Times New Roman"/>
                <w:sz w:val="24"/>
                <w:szCs w:val="24"/>
              </w:rPr>
              <w:lastRenderedPageBreak/>
              <w:t>-</w:t>
            </w:r>
          </w:p>
          <w:p w14:paraId="4F3698E0" w14:textId="6A0E8898" w:rsidR="00AE34E1" w:rsidRPr="00DC40A0" w:rsidRDefault="00AE34E1" w:rsidP="00AE34E1">
            <w:pPr>
              <w:jc w:val="center"/>
              <w:rPr>
                <w:rFonts w:ascii="Times New Roman" w:hAnsi="Times New Roman" w:cs="Times New Roman"/>
                <w:sz w:val="24"/>
                <w:szCs w:val="24"/>
              </w:rPr>
            </w:pPr>
          </w:p>
        </w:tc>
      </w:tr>
      <w:tr w:rsidR="0042401B" w:rsidRPr="00DC40A0" w14:paraId="5238E0D7" w14:textId="77777777" w:rsidTr="00CD751B">
        <w:trPr>
          <w:trHeight w:val="1118"/>
        </w:trPr>
        <w:tc>
          <w:tcPr>
            <w:tcW w:w="957" w:type="dxa"/>
          </w:tcPr>
          <w:p w14:paraId="14084211" w14:textId="60847889" w:rsidR="0042401B" w:rsidRPr="00DC40A0" w:rsidRDefault="0042401B" w:rsidP="00AE34E1">
            <w:pPr>
              <w:jc w:val="center"/>
              <w:rPr>
                <w:rFonts w:ascii="Times New Roman" w:eastAsia="Times New Roman" w:hAnsi="Times New Roman" w:cs="Times New Roman"/>
                <w:bCs/>
                <w:sz w:val="24"/>
                <w:szCs w:val="24"/>
                <w:lang w:eastAsia="ru-RU"/>
              </w:rPr>
            </w:pPr>
            <w:r w:rsidRPr="00DC40A0">
              <w:rPr>
                <w:rFonts w:ascii="Times New Roman" w:eastAsia="Times New Roman" w:hAnsi="Times New Roman" w:cs="Times New Roman"/>
                <w:bCs/>
                <w:sz w:val="24"/>
                <w:szCs w:val="24"/>
                <w:lang w:eastAsia="ru-RU"/>
              </w:rPr>
              <w:lastRenderedPageBreak/>
              <w:t>11</w:t>
            </w:r>
          </w:p>
        </w:tc>
        <w:tc>
          <w:tcPr>
            <w:tcW w:w="4820" w:type="dxa"/>
          </w:tcPr>
          <w:p w14:paraId="02BB7325" w14:textId="77777777" w:rsidR="0042401B" w:rsidRPr="00DC40A0" w:rsidRDefault="0042401B" w:rsidP="0042401B">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Направление в органы прокуратуры в порядке и случаях, установленных законодательством о противодействии коррупции, информации и материалов;</w:t>
            </w:r>
          </w:p>
          <w:p w14:paraId="6C3D040B" w14:textId="77777777" w:rsidR="0042401B" w:rsidRPr="00DC40A0" w:rsidRDefault="0042401B" w:rsidP="0042401B">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 об увольнении (прекращении полномочий)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лица,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w:t>
            </w:r>
          </w:p>
          <w:p w14:paraId="1BDB3E73" w14:textId="77777777" w:rsidR="0042401B" w:rsidRPr="00DC40A0" w:rsidRDefault="0042401B" w:rsidP="00AE34E1">
            <w:pPr>
              <w:pStyle w:val="ConsPlusTitle"/>
              <w:widowControl/>
              <w:spacing w:line="20" w:lineRule="atLeast"/>
              <w:jc w:val="both"/>
              <w:rPr>
                <w:rFonts w:ascii="Times New Roman" w:hAnsi="Times New Roman" w:cs="Times New Roman"/>
                <w:b w:val="0"/>
                <w:sz w:val="24"/>
                <w:szCs w:val="24"/>
              </w:rPr>
            </w:pPr>
          </w:p>
        </w:tc>
        <w:tc>
          <w:tcPr>
            <w:tcW w:w="6976" w:type="dxa"/>
          </w:tcPr>
          <w:p w14:paraId="7AF8713D" w14:textId="4B4629A2" w:rsidR="00B22841" w:rsidRPr="00DC40A0" w:rsidRDefault="00B22841" w:rsidP="00B22841">
            <w:pPr>
              <w:jc w:val="both"/>
              <w:rPr>
                <w:rFonts w:ascii="Times New Roman" w:hAnsi="Times New Roman" w:cs="Times New Roman"/>
                <w:bCs/>
                <w:sz w:val="24"/>
                <w:szCs w:val="24"/>
              </w:rPr>
            </w:pPr>
            <w:r w:rsidRPr="00DC40A0">
              <w:rPr>
                <w:rFonts w:ascii="Times New Roman" w:hAnsi="Times New Roman" w:cs="Times New Roman"/>
                <w:bCs/>
                <w:sz w:val="24"/>
                <w:szCs w:val="24"/>
              </w:rPr>
              <w:t xml:space="preserve">По состоянию на </w:t>
            </w:r>
            <w:r w:rsidR="00A83B3B">
              <w:rPr>
                <w:rFonts w:ascii="Times New Roman" w:hAnsi="Times New Roman" w:cs="Times New Roman"/>
                <w:bCs/>
                <w:sz w:val="24"/>
                <w:szCs w:val="24"/>
              </w:rPr>
              <w:t>25</w:t>
            </w:r>
            <w:r w:rsidRPr="00DC40A0">
              <w:rPr>
                <w:rFonts w:ascii="Times New Roman" w:hAnsi="Times New Roman" w:cs="Times New Roman"/>
                <w:bCs/>
                <w:sz w:val="24"/>
                <w:szCs w:val="24"/>
              </w:rPr>
              <w:t>.</w:t>
            </w:r>
            <w:r w:rsidR="00A83B3B">
              <w:rPr>
                <w:rFonts w:ascii="Times New Roman" w:hAnsi="Times New Roman" w:cs="Times New Roman"/>
                <w:bCs/>
                <w:sz w:val="24"/>
                <w:szCs w:val="24"/>
              </w:rPr>
              <w:t>12</w:t>
            </w:r>
            <w:r w:rsidRPr="00DC40A0">
              <w:rPr>
                <w:rFonts w:ascii="Times New Roman" w:hAnsi="Times New Roman" w:cs="Times New Roman"/>
                <w:bCs/>
                <w:sz w:val="24"/>
                <w:szCs w:val="24"/>
              </w:rPr>
              <w:t>.2024 г. в органы прокуратуры в порядке и случаях, установленных законодательством о противодействии коррупции, информаци</w:t>
            </w:r>
            <w:r w:rsidR="00212975" w:rsidRPr="00DC40A0">
              <w:rPr>
                <w:rFonts w:ascii="Times New Roman" w:hAnsi="Times New Roman" w:cs="Times New Roman"/>
                <w:bCs/>
                <w:sz w:val="24"/>
                <w:szCs w:val="24"/>
              </w:rPr>
              <w:t>я</w:t>
            </w:r>
            <w:r w:rsidRPr="00DC40A0">
              <w:rPr>
                <w:rFonts w:ascii="Times New Roman" w:hAnsi="Times New Roman" w:cs="Times New Roman"/>
                <w:bCs/>
                <w:sz w:val="24"/>
                <w:szCs w:val="24"/>
              </w:rPr>
              <w:t xml:space="preserve"> и материал</w:t>
            </w:r>
            <w:r w:rsidR="00212975" w:rsidRPr="00DC40A0">
              <w:rPr>
                <w:rFonts w:ascii="Times New Roman" w:hAnsi="Times New Roman" w:cs="Times New Roman"/>
                <w:bCs/>
                <w:sz w:val="24"/>
                <w:szCs w:val="24"/>
              </w:rPr>
              <w:t>ы</w:t>
            </w:r>
            <w:r w:rsidRPr="00DC40A0">
              <w:rPr>
                <w:rFonts w:ascii="Times New Roman" w:hAnsi="Times New Roman" w:cs="Times New Roman"/>
                <w:bCs/>
                <w:sz w:val="24"/>
                <w:szCs w:val="24"/>
              </w:rPr>
              <w:t>:</w:t>
            </w:r>
          </w:p>
          <w:p w14:paraId="281D3E2D" w14:textId="72635C82" w:rsidR="00B22841" w:rsidRPr="00DC40A0" w:rsidRDefault="00B22841" w:rsidP="00B22841">
            <w:pPr>
              <w:jc w:val="both"/>
              <w:rPr>
                <w:rFonts w:ascii="Times New Roman" w:hAnsi="Times New Roman" w:cs="Times New Roman"/>
                <w:bCs/>
                <w:sz w:val="24"/>
                <w:szCs w:val="24"/>
              </w:rPr>
            </w:pPr>
            <w:r w:rsidRPr="00DC40A0">
              <w:rPr>
                <w:rFonts w:ascii="Times New Roman" w:hAnsi="Times New Roman" w:cs="Times New Roman"/>
                <w:bCs/>
                <w:sz w:val="24"/>
                <w:szCs w:val="24"/>
              </w:rPr>
              <w:t>- об увольнении (прекращении полномочий)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лица,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не направлялись.</w:t>
            </w:r>
          </w:p>
          <w:p w14:paraId="44F78510" w14:textId="27E98233" w:rsidR="0042401B" w:rsidRPr="00DC40A0" w:rsidRDefault="0042401B" w:rsidP="00B22841">
            <w:pPr>
              <w:jc w:val="both"/>
              <w:rPr>
                <w:rFonts w:ascii="Times New Roman" w:hAnsi="Times New Roman" w:cs="Times New Roman"/>
                <w:sz w:val="24"/>
                <w:szCs w:val="24"/>
              </w:rPr>
            </w:pPr>
          </w:p>
        </w:tc>
        <w:tc>
          <w:tcPr>
            <w:tcW w:w="1814" w:type="dxa"/>
          </w:tcPr>
          <w:p w14:paraId="7B3B7FB6" w14:textId="77777777" w:rsidR="0042401B" w:rsidRPr="00DC40A0" w:rsidRDefault="0042401B"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p w14:paraId="66B894FF" w14:textId="4B43986E" w:rsidR="0042401B" w:rsidRPr="00DC40A0" w:rsidRDefault="0042401B" w:rsidP="00AE34E1">
            <w:pPr>
              <w:jc w:val="center"/>
              <w:rPr>
                <w:rFonts w:ascii="Times New Roman" w:hAnsi="Times New Roman" w:cs="Times New Roman"/>
                <w:sz w:val="24"/>
                <w:szCs w:val="24"/>
              </w:rPr>
            </w:pPr>
          </w:p>
        </w:tc>
      </w:tr>
      <w:tr w:rsidR="00AE34E1" w:rsidRPr="00DC40A0" w14:paraId="6846DD78" w14:textId="77777777" w:rsidTr="00EB0FAD">
        <w:trPr>
          <w:trHeight w:val="1887"/>
        </w:trPr>
        <w:tc>
          <w:tcPr>
            <w:tcW w:w="957" w:type="dxa"/>
          </w:tcPr>
          <w:p w14:paraId="233FC0D3" w14:textId="77777777" w:rsidR="00AE34E1" w:rsidRPr="00DC40A0"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73050C14" w14:textId="0C72EA2C" w:rsidR="00AE34E1" w:rsidRPr="00DC40A0" w:rsidRDefault="00AE34E1" w:rsidP="00AE34E1">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12</w:t>
            </w:r>
          </w:p>
        </w:tc>
        <w:tc>
          <w:tcPr>
            <w:tcW w:w="4820" w:type="dxa"/>
          </w:tcPr>
          <w:p w14:paraId="23AD4FDB" w14:textId="4A0C2545"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 xml:space="preserve">Рассмотрение представлений (протестов, требований и другого) надзорных органов о принятии мер по устранению обстоятельств, способствующих совершению коррупционных правонарушений и преступлений </w:t>
            </w:r>
          </w:p>
        </w:tc>
        <w:tc>
          <w:tcPr>
            <w:tcW w:w="6976" w:type="dxa"/>
          </w:tcPr>
          <w:p w14:paraId="275ED90B" w14:textId="756F039C" w:rsidR="00AE34E1" w:rsidRPr="00DC40A0" w:rsidRDefault="00AE34E1" w:rsidP="00AE34E1">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В 1</w:t>
            </w:r>
            <w:r w:rsidR="00A5389A" w:rsidRPr="00DC40A0">
              <w:rPr>
                <w:rFonts w:ascii="Times New Roman" w:hAnsi="Times New Roman" w:cs="Times New Roman"/>
                <w:b w:val="0"/>
                <w:bCs w:val="0"/>
                <w:sz w:val="24"/>
                <w:szCs w:val="24"/>
              </w:rPr>
              <w:t xml:space="preserve"> </w:t>
            </w:r>
            <w:r w:rsidR="00B22841" w:rsidRPr="00DC40A0">
              <w:rPr>
                <w:rFonts w:ascii="Times New Roman" w:hAnsi="Times New Roman" w:cs="Times New Roman"/>
                <w:b w:val="0"/>
                <w:bCs w:val="0"/>
                <w:sz w:val="24"/>
                <w:szCs w:val="24"/>
              </w:rPr>
              <w:t>-</w:t>
            </w:r>
            <w:r w:rsidR="00A5389A" w:rsidRPr="00DC40A0">
              <w:rPr>
                <w:rFonts w:ascii="Times New Roman" w:hAnsi="Times New Roman" w:cs="Times New Roman"/>
                <w:b w:val="0"/>
                <w:bCs w:val="0"/>
                <w:sz w:val="24"/>
                <w:szCs w:val="24"/>
              </w:rPr>
              <w:t xml:space="preserve"> </w:t>
            </w:r>
            <w:r w:rsidR="00A83B3B">
              <w:rPr>
                <w:rFonts w:ascii="Times New Roman" w:hAnsi="Times New Roman" w:cs="Times New Roman"/>
                <w:b w:val="0"/>
                <w:bCs w:val="0"/>
                <w:sz w:val="24"/>
                <w:szCs w:val="24"/>
              </w:rPr>
              <w:t>4</w:t>
            </w:r>
            <w:r w:rsidRPr="00DC40A0">
              <w:rPr>
                <w:rFonts w:ascii="Times New Roman" w:hAnsi="Times New Roman" w:cs="Times New Roman"/>
                <w:b w:val="0"/>
                <w:bCs w:val="0"/>
                <w:sz w:val="24"/>
                <w:szCs w:val="24"/>
              </w:rPr>
              <w:t xml:space="preserve"> квартал</w:t>
            </w:r>
            <w:r w:rsidR="00B22841" w:rsidRPr="00DC40A0">
              <w:rPr>
                <w:rFonts w:ascii="Times New Roman" w:hAnsi="Times New Roman" w:cs="Times New Roman"/>
                <w:b w:val="0"/>
                <w:bCs w:val="0"/>
                <w:sz w:val="24"/>
                <w:szCs w:val="24"/>
              </w:rPr>
              <w:t>ах</w:t>
            </w:r>
            <w:r w:rsidRPr="00DC40A0">
              <w:rPr>
                <w:rFonts w:ascii="Times New Roman" w:hAnsi="Times New Roman" w:cs="Times New Roman"/>
                <w:b w:val="0"/>
                <w:bCs w:val="0"/>
                <w:sz w:val="24"/>
                <w:szCs w:val="24"/>
              </w:rPr>
              <w:t xml:space="preserve"> 2024 г. представления (протесты, требования и друго</w:t>
            </w:r>
            <w:r w:rsidR="00B22841" w:rsidRPr="00DC40A0">
              <w:rPr>
                <w:rFonts w:ascii="Times New Roman" w:hAnsi="Times New Roman" w:cs="Times New Roman"/>
                <w:b w:val="0"/>
                <w:bCs w:val="0"/>
                <w:sz w:val="24"/>
                <w:szCs w:val="24"/>
              </w:rPr>
              <w:t>е</w:t>
            </w:r>
            <w:r w:rsidRPr="00DC40A0">
              <w:rPr>
                <w:rFonts w:ascii="Times New Roman" w:hAnsi="Times New Roman" w:cs="Times New Roman"/>
                <w:b w:val="0"/>
                <w:bCs w:val="0"/>
                <w:sz w:val="24"/>
                <w:szCs w:val="24"/>
              </w:rPr>
              <w:t>) надзорных органов о принятии мер по устранению обстоятельств, способствующих совершению коррупционных правонарушений и преступлений не поступали.</w:t>
            </w:r>
          </w:p>
        </w:tc>
        <w:tc>
          <w:tcPr>
            <w:tcW w:w="1814" w:type="dxa"/>
          </w:tcPr>
          <w:p w14:paraId="6325AA3F" w14:textId="77777777" w:rsidR="00AE34E1" w:rsidRPr="00DC40A0" w:rsidRDefault="00AE34E1" w:rsidP="00AE34E1">
            <w:pPr>
              <w:jc w:val="center"/>
              <w:rPr>
                <w:rFonts w:ascii="Times New Roman" w:hAnsi="Times New Roman" w:cs="Times New Roman"/>
                <w:sz w:val="24"/>
                <w:szCs w:val="24"/>
              </w:rPr>
            </w:pPr>
          </w:p>
          <w:p w14:paraId="7CB93583" w14:textId="37011AF7" w:rsidR="00AE34E1" w:rsidRPr="00DC40A0" w:rsidRDefault="00AE34E1"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tc>
      </w:tr>
      <w:tr w:rsidR="00AE34E1" w:rsidRPr="00DC40A0" w14:paraId="16F69EC6" w14:textId="77777777" w:rsidTr="00F6477A">
        <w:trPr>
          <w:trHeight w:val="2252"/>
        </w:trPr>
        <w:tc>
          <w:tcPr>
            <w:tcW w:w="957" w:type="dxa"/>
          </w:tcPr>
          <w:p w14:paraId="5E8DC5D2" w14:textId="77777777" w:rsidR="00AE34E1" w:rsidRPr="00DC40A0"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r w:rsidRPr="00DC40A0">
              <w:rPr>
                <w:rFonts w:ascii="Times New Roman" w:hAnsi="Times New Roman" w:cs="Times New Roman"/>
                <w:sz w:val="24"/>
                <w:szCs w:val="24"/>
              </w:rPr>
              <w:lastRenderedPageBreak/>
              <w:t>13</w:t>
            </w:r>
          </w:p>
          <w:p w14:paraId="3FE003FF" w14:textId="760EC17F" w:rsidR="00AE34E1" w:rsidRPr="00DC40A0" w:rsidRDefault="00AE34E1" w:rsidP="00AE34E1">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13</w:t>
            </w:r>
          </w:p>
        </w:tc>
        <w:tc>
          <w:tcPr>
            <w:tcW w:w="4820" w:type="dxa"/>
          </w:tcPr>
          <w:p w14:paraId="115F799B" w14:textId="77777777"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Рассмотрение поступивших обращений граждан, содержащих указание на наличие коррупционных правонарушений в Министерстве здравоохранения Челябинской области и подведомственных учреждениях, а также осуществление личного приема граждан по вопросам коррупционных правонарушений</w:t>
            </w:r>
          </w:p>
          <w:p w14:paraId="10062C93" w14:textId="77777777"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p>
        </w:tc>
        <w:tc>
          <w:tcPr>
            <w:tcW w:w="6976" w:type="dxa"/>
          </w:tcPr>
          <w:p w14:paraId="3C5B3995" w14:textId="54AEF247" w:rsidR="00FD1509" w:rsidRPr="00DC40A0" w:rsidRDefault="0096354B" w:rsidP="0042108A">
            <w:pPr>
              <w:jc w:val="both"/>
              <w:rPr>
                <w:rFonts w:ascii="Times New Roman" w:eastAsia="Times New Roman" w:hAnsi="Times New Roman" w:cs="Times New Roman"/>
                <w:bCs/>
                <w:sz w:val="24"/>
                <w:szCs w:val="24"/>
                <w:lang w:eastAsia="ru-RU"/>
              </w:rPr>
            </w:pPr>
            <w:r w:rsidRPr="00DC40A0">
              <w:rPr>
                <w:rFonts w:ascii="Times New Roman" w:eastAsia="Times New Roman" w:hAnsi="Times New Roman" w:cs="Times New Roman"/>
                <w:sz w:val="24"/>
                <w:szCs w:val="24"/>
                <w:lang w:eastAsia="ru-RU"/>
              </w:rPr>
              <w:t xml:space="preserve">По состоянию на </w:t>
            </w:r>
            <w:r w:rsidR="00A83B3B">
              <w:rPr>
                <w:rFonts w:ascii="Times New Roman" w:eastAsia="Times New Roman" w:hAnsi="Times New Roman" w:cs="Times New Roman"/>
                <w:sz w:val="24"/>
                <w:szCs w:val="24"/>
                <w:lang w:eastAsia="ru-RU"/>
              </w:rPr>
              <w:t>25</w:t>
            </w:r>
            <w:r w:rsidRPr="00DC40A0">
              <w:rPr>
                <w:rFonts w:ascii="Times New Roman" w:eastAsia="Times New Roman" w:hAnsi="Times New Roman" w:cs="Times New Roman"/>
                <w:sz w:val="24"/>
                <w:szCs w:val="24"/>
                <w:lang w:eastAsia="ru-RU"/>
              </w:rPr>
              <w:t>.</w:t>
            </w:r>
            <w:r w:rsidR="00A83B3B">
              <w:rPr>
                <w:rFonts w:ascii="Times New Roman" w:eastAsia="Times New Roman" w:hAnsi="Times New Roman" w:cs="Times New Roman"/>
                <w:sz w:val="24"/>
                <w:szCs w:val="24"/>
                <w:lang w:eastAsia="ru-RU"/>
              </w:rPr>
              <w:t>12</w:t>
            </w:r>
            <w:r w:rsidRPr="00DC40A0">
              <w:rPr>
                <w:rFonts w:ascii="Times New Roman" w:eastAsia="Times New Roman" w:hAnsi="Times New Roman" w:cs="Times New Roman"/>
                <w:sz w:val="24"/>
                <w:szCs w:val="24"/>
                <w:lang w:eastAsia="ru-RU"/>
              </w:rPr>
              <w:t xml:space="preserve">.2024 г. </w:t>
            </w:r>
            <w:r w:rsidR="0011260C" w:rsidRPr="00DC40A0">
              <w:rPr>
                <w:rFonts w:ascii="Times New Roman" w:eastAsia="Times New Roman" w:hAnsi="Times New Roman" w:cs="Times New Roman"/>
                <w:sz w:val="24"/>
                <w:szCs w:val="24"/>
                <w:lang w:eastAsia="ru-RU"/>
              </w:rPr>
              <w:t xml:space="preserve">поступило </w:t>
            </w:r>
            <w:r w:rsidR="009E1512" w:rsidRPr="00DC40A0">
              <w:rPr>
                <w:rFonts w:ascii="Times New Roman" w:eastAsia="Times New Roman" w:hAnsi="Times New Roman" w:cs="Times New Roman"/>
                <w:sz w:val="24"/>
                <w:szCs w:val="24"/>
                <w:lang w:eastAsia="ru-RU"/>
              </w:rPr>
              <w:t>1</w:t>
            </w:r>
            <w:r w:rsidR="00A83B3B">
              <w:rPr>
                <w:rFonts w:ascii="Times New Roman" w:eastAsia="Times New Roman" w:hAnsi="Times New Roman" w:cs="Times New Roman"/>
                <w:sz w:val="24"/>
                <w:szCs w:val="24"/>
                <w:lang w:eastAsia="ru-RU"/>
              </w:rPr>
              <w:t>9</w:t>
            </w:r>
            <w:r w:rsidR="0011260C" w:rsidRPr="00DC40A0">
              <w:rPr>
                <w:rFonts w:ascii="Times New Roman" w:eastAsia="Times New Roman" w:hAnsi="Times New Roman" w:cs="Times New Roman"/>
                <w:bCs/>
                <w:sz w:val="24"/>
                <w:szCs w:val="24"/>
                <w:lang w:eastAsia="ru-RU"/>
              </w:rPr>
              <w:t xml:space="preserve"> обращений граждан, содержащих указание на наличие коррупционных правонарушений</w:t>
            </w:r>
            <w:r w:rsidR="00212975" w:rsidRPr="00DC40A0">
              <w:rPr>
                <w:rFonts w:ascii="Times New Roman" w:eastAsia="Times New Roman" w:hAnsi="Times New Roman" w:cs="Times New Roman"/>
                <w:bCs/>
                <w:sz w:val="24"/>
                <w:szCs w:val="24"/>
                <w:lang w:eastAsia="ru-RU"/>
              </w:rPr>
              <w:t xml:space="preserve"> в </w:t>
            </w:r>
            <w:r w:rsidR="00212975" w:rsidRPr="00DC40A0">
              <w:rPr>
                <w:rFonts w:ascii="Times New Roman" w:eastAsia="Times New Roman" w:hAnsi="Times New Roman" w:cs="Times New Roman"/>
                <w:sz w:val="24"/>
                <w:szCs w:val="24"/>
                <w:lang w:eastAsia="ru-RU"/>
              </w:rPr>
              <w:t>подведомственных учреждениях</w:t>
            </w:r>
            <w:r w:rsidR="00C565EF" w:rsidRPr="00DC40A0">
              <w:rPr>
                <w:rFonts w:ascii="Times New Roman" w:eastAsia="Times New Roman" w:hAnsi="Times New Roman" w:cs="Times New Roman"/>
                <w:bCs/>
                <w:sz w:val="24"/>
                <w:szCs w:val="24"/>
                <w:lang w:eastAsia="ru-RU"/>
              </w:rPr>
              <w:t>. Обращения рассмотрены</w:t>
            </w:r>
            <w:r w:rsidR="00F6477A" w:rsidRPr="00DC40A0">
              <w:rPr>
                <w:rFonts w:ascii="Times New Roman" w:eastAsia="Times New Roman" w:hAnsi="Times New Roman" w:cs="Times New Roman"/>
                <w:bCs/>
                <w:sz w:val="24"/>
                <w:szCs w:val="24"/>
                <w:lang w:eastAsia="ru-RU"/>
              </w:rPr>
              <w:t>, ответы направлены</w:t>
            </w:r>
            <w:r w:rsidR="00540BD8" w:rsidRPr="00DC40A0">
              <w:rPr>
                <w:rFonts w:ascii="Times New Roman" w:eastAsia="Times New Roman" w:hAnsi="Times New Roman" w:cs="Times New Roman"/>
                <w:bCs/>
                <w:sz w:val="24"/>
                <w:szCs w:val="24"/>
                <w:lang w:eastAsia="ru-RU"/>
              </w:rPr>
              <w:t xml:space="preserve"> заявителям</w:t>
            </w:r>
            <w:r w:rsidR="00F6477A" w:rsidRPr="00DC40A0">
              <w:rPr>
                <w:rFonts w:ascii="Times New Roman" w:eastAsia="Times New Roman" w:hAnsi="Times New Roman" w:cs="Times New Roman"/>
                <w:bCs/>
                <w:sz w:val="24"/>
                <w:szCs w:val="24"/>
                <w:lang w:eastAsia="ru-RU"/>
              </w:rPr>
              <w:t>.</w:t>
            </w:r>
          </w:p>
          <w:p w14:paraId="6A63B361" w14:textId="77777777" w:rsidR="00FD1509" w:rsidRPr="00DC40A0" w:rsidRDefault="00FD1509" w:rsidP="0042108A">
            <w:pPr>
              <w:jc w:val="both"/>
              <w:rPr>
                <w:rFonts w:ascii="Times New Roman" w:eastAsia="Times New Roman" w:hAnsi="Times New Roman" w:cs="Times New Roman"/>
                <w:bCs/>
                <w:sz w:val="24"/>
                <w:szCs w:val="24"/>
                <w:lang w:eastAsia="ru-RU"/>
              </w:rPr>
            </w:pPr>
            <w:r w:rsidRPr="00DC40A0">
              <w:rPr>
                <w:rFonts w:ascii="Times New Roman" w:eastAsia="Times New Roman" w:hAnsi="Times New Roman" w:cs="Times New Roman"/>
                <w:bCs/>
                <w:sz w:val="24"/>
                <w:szCs w:val="24"/>
                <w:lang w:eastAsia="ru-RU"/>
              </w:rPr>
              <w:t>Учреждениями:</w:t>
            </w:r>
          </w:p>
          <w:p w14:paraId="74842871" w14:textId="14A8C15F" w:rsidR="00FD1509" w:rsidRPr="00DC40A0" w:rsidRDefault="00FD1509" w:rsidP="0042108A">
            <w:pPr>
              <w:jc w:val="both"/>
              <w:rPr>
                <w:rFonts w:ascii="Times New Roman" w:eastAsia="Times New Roman" w:hAnsi="Times New Roman" w:cs="Times New Roman"/>
                <w:bCs/>
                <w:sz w:val="24"/>
                <w:szCs w:val="24"/>
                <w:lang w:eastAsia="ru-RU"/>
              </w:rPr>
            </w:pPr>
            <w:r w:rsidRPr="00DC40A0">
              <w:rPr>
                <w:rFonts w:ascii="Times New Roman" w:eastAsia="Times New Roman" w:hAnsi="Times New Roman" w:cs="Times New Roman"/>
                <w:bCs/>
                <w:sz w:val="24"/>
                <w:szCs w:val="24"/>
                <w:lang w:eastAsia="ru-RU"/>
              </w:rPr>
              <w:t xml:space="preserve">- проведены служебные </w:t>
            </w:r>
            <w:r w:rsidR="00540BD8" w:rsidRPr="00DC40A0">
              <w:rPr>
                <w:rFonts w:ascii="Times New Roman" w:eastAsia="Times New Roman" w:hAnsi="Times New Roman" w:cs="Times New Roman"/>
                <w:bCs/>
                <w:sz w:val="24"/>
                <w:szCs w:val="24"/>
                <w:lang w:eastAsia="ru-RU"/>
              </w:rPr>
              <w:t xml:space="preserve">проверки </w:t>
            </w:r>
            <w:r w:rsidRPr="00DC40A0">
              <w:rPr>
                <w:rFonts w:ascii="Times New Roman" w:eastAsia="Times New Roman" w:hAnsi="Times New Roman" w:cs="Times New Roman"/>
                <w:bCs/>
                <w:sz w:val="24"/>
                <w:szCs w:val="24"/>
                <w:lang w:eastAsia="ru-RU"/>
              </w:rPr>
              <w:t>в отношении работников учреждений;</w:t>
            </w:r>
          </w:p>
          <w:p w14:paraId="24B3594D" w14:textId="49C3A338" w:rsidR="00FD1509" w:rsidRPr="00DC40A0" w:rsidRDefault="00FD1509" w:rsidP="0042108A">
            <w:pPr>
              <w:jc w:val="both"/>
              <w:rPr>
                <w:rFonts w:ascii="Times New Roman" w:eastAsia="Times New Roman" w:hAnsi="Times New Roman" w:cs="Times New Roman"/>
                <w:bCs/>
                <w:sz w:val="24"/>
                <w:szCs w:val="24"/>
                <w:lang w:eastAsia="ru-RU"/>
              </w:rPr>
            </w:pPr>
            <w:r w:rsidRPr="00DC40A0">
              <w:rPr>
                <w:rFonts w:ascii="Times New Roman" w:eastAsia="Times New Roman" w:hAnsi="Times New Roman" w:cs="Times New Roman"/>
                <w:bCs/>
                <w:sz w:val="24"/>
                <w:szCs w:val="24"/>
                <w:lang w:eastAsia="ru-RU"/>
              </w:rPr>
              <w:t xml:space="preserve">- руководителем учреждения подано уведомление </w:t>
            </w:r>
            <w:r w:rsidR="003D71C0" w:rsidRPr="00DC40A0">
              <w:rPr>
                <w:rFonts w:ascii="Times New Roman" w:eastAsia="Times New Roman" w:hAnsi="Times New Roman" w:cs="Times New Roman"/>
                <w:bCs/>
                <w:sz w:val="24"/>
                <w:szCs w:val="24"/>
                <w:lang w:eastAsia="ru-RU"/>
              </w:rPr>
              <w:t xml:space="preserve">о </w:t>
            </w:r>
            <w:r w:rsidR="003D71C0" w:rsidRPr="00DC40A0">
              <w:rPr>
                <w:rFonts w:ascii="Times New Roman" w:eastAsia="Times New Roman" w:hAnsi="Times New Roman" w:cs="Times New Roman"/>
                <w:sz w:val="24"/>
                <w:szCs w:val="24"/>
                <w:lang w:eastAsia="ru-RU"/>
              </w:rPr>
              <w:t>возникновении</w:t>
            </w:r>
            <w:r w:rsidRPr="00DC40A0">
              <w:rPr>
                <w:rFonts w:ascii="Times New Roman" w:eastAsia="Times New Roman" w:hAnsi="Times New Roman" w:cs="Times New Roman"/>
                <w:bCs/>
                <w:sz w:val="24"/>
                <w:szCs w:val="24"/>
                <w:lang w:eastAsia="ru-RU"/>
              </w:rPr>
              <w:t xml:space="preserve"> личной заинтересованности при исполнении должностных обязанностей</w:t>
            </w:r>
            <w:r w:rsidR="003D71C0" w:rsidRPr="00DC40A0">
              <w:rPr>
                <w:rFonts w:ascii="Times New Roman" w:eastAsia="Times New Roman" w:hAnsi="Times New Roman" w:cs="Times New Roman"/>
                <w:bCs/>
                <w:sz w:val="24"/>
                <w:szCs w:val="24"/>
                <w:lang w:eastAsia="ru-RU"/>
              </w:rPr>
              <w:t>, которая приводит или может привести к конфликту интересов;</w:t>
            </w:r>
          </w:p>
          <w:p w14:paraId="1D9FF177" w14:textId="2DCA9684" w:rsidR="003D71C0" w:rsidRPr="00DC40A0" w:rsidRDefault="003D71C0" w:rsidP="0042108A">
            <w:pPr>
              <w:jc w:val="both"/>
              <w:rPr>
                <w:rFonts w:ascii="Times New Roman" w:eastAsia="Times New Roman" w:hAnsi="Times New Roman" w:cs="Times New Roman"/>
                <w:bCs/>
                <w:sz w:val="24"/>
                <w:szCs w:val="24"/>
                <w:lang w:eastAsia="ru-RU"/>
              </w:rPr>
            </w:pPr>
            <w:r w:rsidRPr="00DC40A0">
              <w:rPr>
                <w:rFonts w:ascii="Times New Roman" w:eastAsia="Times New Roman" w:hAnsi="Times New Roman" w:cs="Times New Roman"/>
                <w:bCs/>
                <w:sz w:val="24"/>
                <w:szCs w:val="24"/>
                <w:lang w:eastAsia="ru-RU"/>
              </w:rPr>
              <w:t xml:space="preserve">- в учреждениях сотрудниками поданы уведомления </w:t>
            </w:r>
            <w:r w:rsidRPr="00DC40A0">
              <w:rPr>
                <w:rFonts w:ascii="Times New Roman" w:eastAsia="Times New Roman" w:hAnsi="Times New Roman" w:cs="Times New Roman"/>
                <w:bCs/>
                <w:iCs/>
                <w:sz w:val="24"/>
                <w:szCs w:val="24"/>
                <w:lang w:eastAsia="ru-RU"/>
              </w:rPr>
              <w:t>о возможном конфликте интересов. Уведомления рассмотрены на заседани</w:t>
            </w:r>
            <w:r w:rsidR="00540BD8" w:rsidRPr="00DC40A0">
              <w:rPr>
                <w:rFonts w:ascii="Times New Roman" w:eastAsia="Times New Roman" w:hAnsi="Times New Roman" w:cs="Times New Roman"/>
                <w:bCs/>
                <w:iCs/>
                <w:sz w:val="24"/>
                <w:szCs w:val="24"/>
                <w:lang w:eastAsia="ru-RU"/>
              </w:rPr>
              <w:t>ях</w:t>
            </w:r>
            <w:r w:rsidRPr="00DC40A0">
              <w:rPr>
                <w:rFonts w:ascii="Times New Roman" w:eastAsia="Times New Roman" w:hAnsi="Times New Roman" w:cs="Times New Roman"/>
                <w:bCs/>
                <w:iCs/>
                <w:sz w:val="24"/>
                <w:szCs w:val="24"/>
                <w:lang w:eastAsia="ru-RU"/>
              </w:rPr>
              <w:t xml:space="preserve"> Комиссии по соблюдению требований к служебному поведению работников учреждений и урегулированию конфликта интересов</w:t>
            </w:r>
            <w:r w:rsidR="00922627" w:rsidRPr="00DC40A0">
              <w:rPr>
                <w:rFonts w:ascii="Times New Roman" w:eastAsia="Times New Roman" w:hAnsi="Times New Roman" w:cs="Times New Roman"/>
                <w:bCs/>
                <w:iCs/>
                <w:sz w:val="24"/>
                <w:szCs w:val="24"/>
                <w:lang w:eastAsia="ru-RU"/>
              </w:rPr>
              <w:t>, п</w:t>
            </w:r>
            <w:r w:rsidRPr="00DC40A0">
              <w:rPr>
                <w:rFonts w:ascii="Times New Roman" w:eastAsia="Times New Roman" w:hAnsi="Times New Roman" w:cs="Times New Roman"/>
                <w:bCs/>
                <w:iCs/>
                <w:sz w:val="24"/>
                <w:szCs w:val="24"/>
                <w:lang w:eastAsia="ru-RU"/>
              </w:rPr>
              <w:t>о результатам рассмотрения Уведомлени</w:t>
            </w:r>
            <w:r w:rsidR="00922627" w:rsidRPr="00DC40A0">
              <w:rPr>
                <w:rFonts w:ascii="Times New Roman" w:eastAsia="Times New Roman" w:hAnsi="Times New Roman" w:cs="Times New Roman"/>
                <w:bCs/>
                <w:iCs/>
                <w:sz w:val="24"/>
                <w:szCs w:val="24"/>
                <w:lang w:eastAsia="ru-RU"/>
              </w:rPr>
              <w:t>й работникам</w:t>
            </w:r>
            <w:r w:rsidR="00922627" w:rsidRPr="00DC40A0">
              <w:rPr>
                <w:rFonts w:ascii="Times New Roman" w:eastAsia="Times New Roman" w:hAnsi="Times New Roman" w:cs="Times New Roman"/>
                <w:sz w:val="20"/>
                <w:szCs w:val="20"/>
                <w:lang w:eastAsia="ru-RU"/>
              </w:rPr>
              <w:t xml:space="preserve"> </w:t>
            </w:r>
            <w:r w:rsidR="00922627" w:rsidRPr="00DC40A0">
              <w:rPr>
                <w:rFonts w:ascii="Times New Roman" w:eastAsia="Times New Roman" w:hAnsi="Times New Roman" w:cs="Times New Roman"/>
                <w:bCs/>
                <w:iCs/>
                <w:sz w:val="24"/>
                <w:szCs w:val="24"/>
                <w:lang w:eastAsia="ru-RU"/>
              </w:rPr>
              <w:t>даны рекомендации.</w:t>
            </w:r>
          </w:p>
          <w:p w14:paraId="57E8BC32" w14:textId="2BCE73B4" w:rsidR="005A4711" w:rsidRPr="00DC40A0" w:rsidRDefault="0042108A" w:rsidP="003D71C0">
            <w:pPr>
              <w:jc w:val="both"/>
              <w:rPr>
                <w:rFonts w:ascii="Times New Roman" w:eastAsia="Times New Roman" w:hAnsi="Times New Roman" w:cs="Times New Roman"/>
                <w:sz w:val="24"/>
                <w:szCs w:val="24"/>
                <w:lang w:eastAsia="ru-RU"/>
              </w:rPr>
            </w:pPr>
            <w:r w:rsidRPr="00DC40A0">
              <w:rPr>
                <w:rFonts w:ascii="Times New Roman" w:eastAsia="Times New Roman" w:hAnsi="Times New Roman" w:cs="Times New Roman"/>
                <w:sz w:val="24"/>
                <w:szCs w:val="24"/>
                <w:lang w:eastAsia="ru-RU"/>
              </w:rPr>
              <w:t>Заявлений и обращений граждан, содержащих информацию о фактах коррупции со стороны государственных гражданских служащих Министерства здравоохранения Челябинской области, не поступало.</w:t>
            </w:r>
          </w:p>
        </w:tc>
        <w:tc>
          <w:tcPr>
            <w:tcW w:w="1814" w:type="dxa"/>
          </w:tcPr>
          <w:p w14:paraId="2E08FF82" w14:textId="77777777" w:rsidR="00AE34E1" w:rsidRPr="00DC40A0" w:rsidRDefault="00AE34E1"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p w14:paraId="1688BE3B" w14:textId="100F1799" w:rsidR="00AE34E1" w:rsidRPr="00DC40A0" w:rsidRDefault="00AE34E1" w:rsidP="00AE34E1">
            <w:pPr>
              <w:jc w:val="center"/>
              <w:rPr>
                <w:rFonts w:ascii="Times New Roman" w:hAnsi="Times New Roman" w:cs="Times New Roman"/>
                <w:sz w:val="24"/>
                <w:szCs w:val="24"/>
              </w:rPr>
            </w:pPr>
          </w:p>
        </w:tc>
      </w:tr>
      <w:tr w:rsidR="00AE34E1" w:rsidRPr="00DC40A0" w14:paraId="2A03B557" w14:textId="77777777" w:rsidTr="00255F8D">
        <w:trPr>
          <w:trHeight w:val="438"/>
        </w:trPr>
        <w:tc>
          <w:tcPr>
            <w:tcW w:w="957" w:type="dxa"/>
          </w:tcPr>
          <w:p w14:paraId="3A3B27AF" w14:textId="77777777" w:rsidR="00AE34E1" w:rsidRPr="00DC40A0" w:rsidRDefault="00AE34E1" w:rsidP="00281614">
            <w:pPr>
              <w:pStyle w:val="ConsPlusTitle"/>
              <w:widowControl/>
              <w:numPr>
                <w:ilvl w:val="0"/>
                <w:numId w:val="1"/>
              </w:numPr>
              <w:spacing w:line="20" w:lineRule="atLeast"/>
              <w:jc w:val="center"/>
              <w:rPr>
                <w:rFonts w:ascii="Times New Roman" w:hAnsi="Times New Roman" w:cs="Times New Roman"/>
                <w:sz w:val="24"/>
                <w:szCs w:val="24"/>
              </w:rPr>
            </w:pPr>
            <w:r w:rsidRPr="00DC40A0">
              <w:rPr>
                <w:rFonts w:ascii="Times New Roman" w:hAnsi="Times New Roman" w:cs="Times New Roman"/>
                <w:sz w:val="24"/>
                <w:szCs w:val="24"/>
              </w:rPr>
              <w:t>14</w:t>
            </w:r>
          </w:p>
          <w:p w14:paraId="6D5DB64E" w14:textId="3F9CF9DD" w:rsidR="00AE34E1" w:rsidRPr="00DC40A0" w:rsidRDefault="00AE34E1" w:rsidP="00AE34E1">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14</w:t>
            </w:r>
          </w:p>
        </w:tc>
        <w:tc>
          <w:tcPr>
            <w:tcW w:w="4820" w:type="dxa"/>
          </w:tcPr>
          <w:p w14:paraId="3F27B390" w14:textId="3F9E153B"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 xml:space="preserve">Анализ заявлений и обращений граждан, поступающих в Министерство здравоохранения Челябинской области (в том числе, при получении информации по почте, телефону «прямой линии», через </w:t>
            </w:r>
            <w:r w:rsidRPr="00DC40A0">
              <w:rPr>
                <w:rFonts w:ascii="Times New Roman" w:hAnsi="Times New Roman" w:cs="Times New Roman"/>
                <w:b w:val="0"/>
                <w:bCs w:val="0"/>
                <w:sz w:val="24"/>
                <w:szCs w:val="24"/>
              </w:rPr>
              <w:t>Интернет-сайт и т</w:t>
            </w:r>
            <w:r w:rsidR="0011260C" w:rsidRPr="00DC40A0">
              <w:rPr>
                <w:rFonts w:ascii="Times New Roman" w:hAnsi="Times New Roman" w:cs="Times New Roman"/>
                <w:b w:val="0"/>
                <w:bCs w:val="0"/>
                <w:sz w:val="24"/>
                <w:szCs w:val="24"/>
              </w:rPr>
              <w:t>.</w:t>
            </w:r>
            <w:r w:rsidRPr="00DC40A0">
              <w:rPr>
                <w:rFonts w:ascii="Times New Roman" w:hAnsi="Times New Roman" w:cs="Times New Roman"/>
                <w:b w:val="0"/>
                <w:bCs w:val="0"/>
                <w:sz w:val="24"/>
                <w:szCs w:val="24"/>
              </w:rPr>
              <w:t>д.),</w:t>
            </w:r>
            <w:r w:rsidRPr="00DC40A0">
              <w:rPr>
                <w:rFonts w:ascii="Times New Roman" w:hAnsi="Times New Roman" w:cs="Times New Roman"/>
                <w:b w:val="0"/>
                <w:sz w:val="24"/>
                <w:szCs w:val="24"/>
              </w:rPr>
              <w:t xml:space="preserve"> а также результатов их рассмотрения, на предмет наличия информации о фактах коррупции со стороны государственных гражданских служащих Министерства здравоохранения Челябинской области, (руководителей подведомственных учреждений), а также причинах и условиях, способствовавших проявлению таких фактов </w:t>
            </w:r>
          </w:p>
        </w:tc>
        <w:tc>
          <w:tcPr>
            <w:tcW w:w="6976" w:type="dxa"/>
          </w:tcPr>
          <w:p w14:paraId="09FAAD70" w14:textId="68EECD15" w:rsidR="00AE34E1" w:rsidRPr="00DC40A0" w:rsidRDefault="00AE34E1" w:rsidP="00AE34E1">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 xml:space="preserve">По состоянию на </w:t>
            </w:r>
            <w:r w:rsidR="00A83B3B">
              <w:rPr>
                <w:rFonts w:ascii="Times New Roman" w:hAnsi="Times New Roman" w:cs="Times New Roman"/>
                <w:b w:val="0"/>
                <w:bCs w:val="0"/>
                <w:sz w:val="24"/>
                <w:szCs w:val="24"/>
              </w:rPr>
              <w:t>25</w:t>
            </w:r>
            <w:r w:rsidRPr="00DC40A0">
              <w:rPr>
                <w:rFonts w:ascii="Times New Roman" w:hAnsi="Times New Roman" w:cs="Times New Roman"/>
                <w:b w:val="0"/>
                <w:bCs w:val="0"/>
                <w:sz w:val="24"/>
                <w:szCs w:val="24"/>
              </w:rPr>
              <w:t xml:space="preserve"> </w:t>
            </w:r>
            <w:r w:rsidR="00A83B3B">
              <w:rPr>
                <w:rFonts w:ascii="Times New Roman" w:hAnsi="Times New Roman" w:cs="Times New Roman"/>
                <w:b w:val="0"/>
                <w:bCs w:val="0"/>
                <w:sz w:val="24"/>
                <w:szCs w:val="24"/>
              </w:rPr>
              <w:t>декабря</w:t>
            </w:r>
            <w:r w:rsidRPr="00DC40A0">
              <w:rPr>
                <w:rFonts w:ascii="Times New Roman" w:hAnsi="Times New Roman" w:cs="Times New Roman"/>
                <w:b w:val="0"/>
                <w:bCs w:val="0"/>
                <w:sz w:val="24"/>
                <w:szCs w:val="24"/>
              </w:rPr>
              <w:t xml:space="preserve"> 2024 г. в Министерство здравоохранения Челябинской области поступило </w:t>
            </w:r>
            <w:r w:rsidR="00A83B3B">
              <w:rPr>
                <w:rFonts w:ascii="Times New Roman" w:hAnsi="Times New Roman" w:cs="Times New Roman"/>
                <w:b w:val="0"/>
                <w:bCs w:val="0"/>
                <w:sz w:val="24"/>
                <w:szCs w:val="24"/>
              </w:rPr>
              <w:t>23993</w:t>
            </w:r>
            <w:r w:rsidRPr="00DC40A0">
              <w:rPr>
                <w:rFonts w:ascii="Times New Roman" w:hAnsi="Times New Roman" w:cs="Times New Roman"/>
                <w:b w:val="0"/>
                <w:bCs w:val="0"/>
                <w:sz w:val="24"/>
                <w:szCs w:val="24"/>
              </w:rPr>
              <w:t xml:space="preserve"> обращени</w:t>
            </w:r>
            <w:r w:rsidR="00C565EF" w:rsidRPr="00DC40A0">
              <w:rPr>
                <w:rFonts w:ascii="Times New Roman" w:hAnsi="Times New Roman" w:cs="Times New Roman"/>
                <w:b w:val="0"/>
                <w:bCs w:val="0"/>
                <w:sz w:val="24"/>
                <w:szCs w:val="24"/>
              </w:rPr>
              <w:t>я</w:t>
            </w:r>
            <w:r w:rsidRPr="00DC40A0">
              <w:rPr>
                <w:rFonts w:ascii="Times New Roman" w:hAnsi="Times New Roman" w:cs="Times New Roman"/>
                <w:b w:val="0"/>
                <w:bCs w:val="0"/>
                <w:sz w:val="24"/>
                <w:szCs w:val="24"/>
              </w:rPr>
              <w:t>.</w:t>
            </w:r>
          </w:p>
          <w:p w14:paraId="70DC4640" w14:textId="77777777" w:rsidR="00AE34E1" w:rsidRPr="00DC40A0" w:rsidRDefault="00AE34E1" w:rsidP="00AE34E1">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Заявлений и обращений граждан, содержащих информацию о фактах коррупции со стороны государственных гражданских служащих Министерства здравоохранения Челябинской области, не поступало.</w:t>
            </w:r>
          </w:p>
          <w:p w14:paraId="4D7FF7AA" w14:textId="77777777" w:rsidR="00AE34E1" w:rsidRPr="00DC40A0" w:rsidRDefault="00AE34E1" w:rsidP="00AE34E1">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Анализ результатов рассмотрения вопросов в обращениях граждан прилагается*.</w:t>
            </w:r>
          </w:p>
          <w:p w14:paraId="414D1CAF" w14:textId="77777777" w:rsidR="00AE34E1" w:rsidRPr="00DC40A0" w:rsidRDefault="00AE34E1" w:rsidP="00AE34E1">
            <w:pPr>
              <w:autoSpaceDE w:val="0"/>
              <w:autoSpaceDN w:val="0"/>
              <w:adjustRightInd w:val="0"/>
              <w:jc w:val="both"/>
              <w:rPr>
                <w:rFonts w:ascii="Times New Roman" w:eastAsia="Times New Roman" w:hAnsi="Times New Roman" w:cs="Times New Roman"/>
                <w:sz w:val="24"/>
                <w:szCs w:val="24"/>
                <w:lang w:eastAsia="ru-RU"/>
              </w:rPr>
            </w:pPr>
            <w:r w:rsidRPr="00DC40A0">
              <w:rPr>
                <w:rFonts w:ascii="Times New Roman" w:eastAsia="Times New Roman" w:hAnsi="Times New Roman" w:cs="Times New Roman"/>
                <w:sz w:val="24"/>
                <w:szCs w:val="24"/>
                <w:lang w:eastAsia="ru-RU"/>
              </w:rPr>
              <w:t>В Министерстве здравоохранения Челябинской области функционирует телефон «прямой линии» (тел. 8 (351) 240-22-22 (доб. 331), часы приема сообщений: еженедельно в среду с 10.00 до 12.00 и с 14.00 до 16.00.</w:t>
            </w:r>
          </w:p>
          <w:p w14:paraId="7120846F" w14:textId="75F92A3C" w:rsidR="00AE34E1" w:rsidRPr="00DC40A0" w:rsidRDefault="00AE34E1" w:rsidP="00AE34E1">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В 1</w:t>
            </w:r>
            <w:r w:rsidR="00B22841" w:rsidRPr="00DC40A0">
              <w:rPr>
                <w:rFonts w:ascii="Times New Roman" w:hAnsi="Times New Roman" w:cs="Times New Roman"/>
                <w:b w:val="0"/>
                <w:bCs w:val="0"/>
                <w:sz w:val="24"/>
                <w:szCs w:val="24"/>
              </w:rPr>
              <w:t>-</w:t>
            </w:r>
            <w:r w:rsidR="00A83B3B">
              <w:rPr>
                <w:rFonts w:ascii="Times New Roman" w:hAnsi="Times New Roman" w:cs="Times New Roman"/>
                <w:b w:val="0"/>
                <w:bCs w:val="0"/>
                <w:sz w:val="24"/>
                <w:szCs w:val="24"/>
              </w:rPr>
              <w:t>4</w:t>
            </w:r>
            <w:r w:rsidRPr="00DC40A0">
              <w:rPr>
                <w:rFonts w:ascii="Times New Roman" w:hAnsi="Times New Roman" w:cs="Times New Roman"/>
                <w:b w:val="0"/>
                <w:bCs w:val="0"/>
                <w:sz w:val="24"/>
                <w:szCs w:val="24"/>
              </w:rPr>
              <w:t xml:space="preserve"> квартал</w:t>
            </w:r>
            <w:r w:rsidR="00B22841" w:rsidRPr="00DC40A0">
              <w:rPr>
                <w:rFonts w:ascii="Times New Roman" w:hAnsi="Times New Roman" w:cs="Times New Roman"/>
                <w:b w:val="0"/>
                <w:bCs w:val="0"/>
                <w:sz w:val="24"/>
                <w:szCs w:val="24"/>
              </w:rPr>
              <w:t>ах</w:t>
            </w:r>
            <w:r w:rsidRPr="00DC40A0">
              <w:rPr>
                <w:rFonts w:ascii="Times New Roman" w:hAnsi="Times New Roman" w:cs="Times New Roman"/>
                <w:b w:val="0"/>
                <w:bCs w:val="0"/>
                <w:sz w:val="24"/>
                <w:szCs w:val="24"/>
              </w:rPr>
              <w:t xml:space="preserve"> 2024 г. сообщения по вопросам антикоррупционного просвещения на телефон «прямой линии» не </w:t>
            </w:r>
            <w:r w:rsidRPr="00DC40A0">
              <w:rPr>
                <w:rFonts w:ascii="Times New Roman" w:hAnsi="Times New Roman" w:cs="Times New Roman"/>
                <w:b w:val="0"/>
                <w:bCs w:val="0"/>
                <w:sz w:val="24"/>
                <w:szCs w:val="24"/>
              </w:rPr>
              <w:lastRenderedPageBreak/>
              <w:t>поступали.</w:t>
            </w:r>
          </w:p>
        </w:tc>
        <w:tc>
          <w:tcPr>
            <w:tcW w:w="1814" w:type="dxa"/>
          </w:tcPr>
          <w:p w14:paraId="4D594938" w14:textId="77777777" w:rsidR="00AE34E1" w:rsidRPr="00DC40A0" w:rsidRDefault="00AE34E1" w:rsidP="00AE34E1">
            <w:pPr>
              <w:jc w:val="center"/>
              <w:rPr>
                <w:rFonts w:ascii="Times New Roman" w:hAnsi="Times New Roman" w:cs="Times New Roman"/>
                <w:sz w:val="24"/>
                <w:szCs w:val="24"/>
              </w:rPr>
            </w:pPr>
            <w:r w:rsidRPr="00DC40A0">
              <w:rPr>
                <w:rFonts w:ascii="Times New Roman" w:hAnsi="Times New Roman" w:cs="Times New Roman"/>
                <w:sz w:val="24"/>
                <w:szCs w:val="24"/>
              </w:rPr>
              <w:lastRenderedPageBreak/>
              <w:t>-</w:t>
            </w:r>
          </w:p>
          <w:p w14:paraId="07859076" w14:textId="47D18E9F" w:rsidR="00AE34E1" w:rsidRPr="00DC40A0" w:rsidRDefault="00AE34E1" w:rsidP="00AE34E1">
            <w:pPr>
              <w:jc w:val="center"/>
              <w:rPr>
                <w:rFonts w:ascii="Times New Roman" w:hAnsi="Times New Roman" w:cs="Times New Roman"/>
                <w:sz w:val="24"/>
                <w:szCs w:val="24"/>
              </w:rPr>
            </w:pPr>
          </w:p>
        </w:tc>
      </w:tr>
      <w:tr w:rsidR="00AE34E1" w:rsidRPr="00DC40A0" w14:paraId="4EB168B1" w14:textId="77777777" w:rsidTr="00EB0FAD">
        <w:trPr>
          <w:trHeight w:val="1887"/>
        </w:trPr>
        <w:tc>
          <w:tcPr>
            <w:tcW w:w="957" w:type="dxa"/>
          </w:tcPr>
          <w:p w14:paraId="2843FEAA" w14:textId="77777777" w:rsidR="00AE34E1" w:rsidRPr="00DC40A0"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763411B6" w14:textId="505B12F9" w:rsidR="00AE34E1" w:rsidRPr="00DC40A0" w:rsidRDefault="00AE34E1" w:rsidP="00AE34E1">
            <w:pPr>
              <w:jc w:val="center"/>
              <w:rPr>
                <w:rFonts w:ascii="Times New Roman" w:eastAsia="Times New Roman" w:hAnsi="Times New Roman" w:cs="Times New Roman"/>
                <w:bCs/>
                <w:sz w:val="24"/>
                <w:szCs w:val="24"/>
                <w:lang w:eastAsia="ru-RU"/>
              </w:rPr>
            </w:pPr>
            <w:r w:rsidRPr="00DC40A0">
              <w:rPr>
                <w:rFonts w:ascii="Times New Roman" w:eastAsia="Times New Roman" w:hAnsi="Times New Roman" w:cs="Times New Roman"/>
                <w:bCs/>
                <w:sz w:val="24"/>
                <w:szCs w:val="24"/>
                <w:lang w:eastAsia="ru-RU"/>
              </w:rPr>
              <w:t>15</w:t>
            </w:r>
          </w:p>
          <w:p w14:paraId="615924DD" w14:textId="77777777" w:rsidR="00AE34E1" w:rsidRPr="00DC40A0" w:rsidRDefault="00AE34E1" w:rsidP="00AE34E1">
            <w:pPr>
              <w:rPr>
                <w:rFonts w:ascii="Times New Roman" w:eastAsia="Times New Roman" w:hAnsi="Times New Roman" w:cs="Times New Roman"/>
                <w:bCs/>
                <w:sz w:val="24"/>
                <w:szCs w:val="24"/>
                <w:lang w:eastAsia="ru-RU"/>
              </w:rPr>
            </w:pPr>
          </w:p>
          <w:p w14:paraId="68BE5271" w14:textId="77777777" w:rsidR="00AE34E1" w:rsidRPr="00DC40A0" w:rsidRDefault="00AE34E1" w:rsidP="00AE34E1">
            <w:pPr>
              <w:rPr>
                <w:rFonts w:ascii="Times New Roman" w:eastAsia="Times New Roman" w:hAnsi="Times New Roman" w:cs="Times New Roman"/>
                <w:bCs/>
                <w:sz w:val="24"/>
                <w:szCs w:val="24"/>
                <w:lang w:eastAsia="ru-RU"/>
              </w:rPr>
            </w:pPr>
          </w:p>
          <w:p w14:paraId="14B6E736" w14:textId="77777777" w:rsidR="00AE34E1" w:rsidRPr="00DC40A0" w:rsidRDefault="00AE34E1" w:rsidP="00AE34E1">
            <w:pPr>
              <w:rPr>
                <w:sz w:val="24"/>
                <w:szCs w:val="24"/>
                <w:lang w:eastAsia="ru-RU"/>
              </w:rPr>
            </w:pPr>
          </w:p>
        </w:tc>
        <w:tc>
          <w:tcPr>
            <w:tcW w:w="4820" w:type="dxa"/>
          </w:tcPr>
          <w:p w14:paraId="47D0CEBF" w14:textId="2959D6B4"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Организация проведения онлайн-опросов для пользователей информационно-телекоммуникационной сети Интернет с целью оценки уровня коррупции в отрасли здравоохранения Челябинской области и эффективности принимаемых антикоррупционных мер</w:t>
            </w:r>
          </w:p>
        </w:tc>
        <w:tc>
          <w:tcPr>
            <w:tcW w:w="6976" w:type="dxa"/>
          </w:tcPr>
          <w:p w14:paraId="62BC116C" w14:textId="77777777" w:rsidR="00AE34E1" w:rsidRPr="00DC40A0" w:rsidRDefault="00AE34E1" w:rsidP="00AE34E1">
            <w:pPr>
              <w:jc w:val="both"/>
              <w:rPr>
                <w:rFonts w:ascii="Times New Roman" w:hAnsi="Times New Roman" w:cs="Times New Roman"/>
                <w:sz w:val="24"/>
                <w:szCs w:val="24"/>
              </w:rPr>
            </w:pPr>
            <w:r w:rsidRPr="00DC40A0">
              <w:rPr>
                <w:rFonts w:ascii="Times New Roman" w:hAnsi="Times New Roman" w:cs="Times New Roman"/>
                <w:sz w:val="24"/>
                <w:szCs w:val="24"/>
              </w:rPr>
              <w:t xml:space="preserve">Опрос общественного мнения об уровне, причинах и предпосылках коррупционных проявлений в системе здравоохранения Челябинской области размещен на официальном сайте Министерства здравоохранения Челябинской области и работает в интерактивном режиме. </w:t>
            </w:r>
          </w:p>
          <w:p w14:paraId="5B8953BF" w14:textId="63F5438F" w:rsidR="00AE34E1" w:rsidRPr="00DC40A0" w:rsidRDefault="00AE34E1" w:rsidP="00AE34E1">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sz w:val="24"/>
                <w:szCs w:val="24"/>
              </w:rPr>
              <w:t>С результатами опроса можно ознакомиться по адресу:  http://zdrav74.ru/interview/corruption/</w:t>
            </w:r>
          </w:p>
        </w:tc>
        <w:tc>
          <w:tcPr>
            <w:tcW w:w="1814" w:type="dxa"/>
          </w:tcPr>
          <w:p w14:paraId="01690807" w14:textId="77777777" w:rsidR="00AE34E1" w:rsidRPr="00DC40A0" w:rsidRDefault="00AE34E1" w:rsidP="00AE34E1">
            <w:pPr>
              <w:jc w:val="center"/>
              <w:rPr>
                <w:rFonts w:ascii="Times New Roman" w:hAnsi="Times New Roman" w:cs="Times New Roman"/>
                <w:sz w:val="24"/>
                <w:szCs w:val="24"/>
              </w:rPr>
            </w:pPr>
          </w:p>
          <w:p w14:paraId="3E5E9CC8" w14:textId="2E7CB644" w:rsidR="00AE34E1" w:rsidRPr="00DC40A0" w:rsidRDefault="00AE34E1"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tc>
      </w:tr>
      <w:tr w:rsidR="00AE34E1" w:rsidRPr="00DC40A0" w14:paraId="29CF4659" w14:textId="77777777" w:rsidTr="00AE34E1">
        <w:trPr>
          <w:trHeight w:val="1260"/>
        </w:trPr>
        <w:tc>
          <w:tcPr>
            <w:tcW w:w="957" w:type="dxa"/>
          </w:tcPr>
          <w:p w14:paraId="329FD7A4" w14:textId="77777777" w:rsidR="00AE34E1" w:rsidRPr="00DC40A0"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2582FD12" w14:textId="2C07F19E" w:rsidR="00AE34E1" w:rsidRPr="00DC40A0" w:rsidRDefault="00AE34E1" w:rsidP="00AE34E1">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16</w:t>
            </w:r>
          </w:p>
        </w:tc>
        <w:tc>
          <w:tcPr>
            <w:tcW w:w="4820" w:type="dxa"/>
          </w:tcPr>
          <w:p w14:paraId="19237D36" w14:textId="77777777" w:rsidR="00AE34E1" w:rsidRPr="00DC40A0" w:rsidRDefault="00AE34E1" w:rsidP="00AE34E1">
            <w:pPr>
              <w:pStyle w:val="ConsPlusTitle"/>
              <w:spacing w:line="20" w:lineRule="atLeast"/>
              <w:jc w:val="both"/>
              <w:rPr>
                <w:rFonts w:ascii="Times New Roman" w:hAnsi="Times New Roman" w:cs="Times New Roman"/>
                <w:b w:val="0"/>
                <w:sz w:val="24"/>
                <w:szCs w:val="24"/>
                <w:lang w:eastAsia="en-US"/>
              </w:rPr>
            </w:pPr>
            <w:r w:rsidRPr="00DC40A0">
              <w:rPr>
                <w:rFonts w:ascii="Times New Roman" w:hAnsi="Times New Roman" w:cs="Times New Roman"/>
                <w:b w:val="0"/>
                <w:sz w:val="24"/>
                <w:szCs w:val="24"/>
                <w:lang w:eastAsia="en-US"/>
              </w:rPr>
              <w:t>Проведение мероприятий по профессиональному развитию специалистов в области противодействия коррупции:</w:t>
            </w:r>
          </w:p>
          <w:p w14:paraId="01874807" w14:textId="77777777" w:rsidR="00AE34E1" w:rsidRPr="00DC40A0" w:rsidRDefault="00AE34E1" w:rsidP="00AE34E1">
            <w:pPr>
              <w:pStyle w:val="ConsPlusTitle"/>
              <w:spacing w:line="20" w:lineRule="atLeast"/>
              <w:jc w:val="both"/>
              <w:rPr>
                <w:rFonts w:ascii="Times New Roman" w:hAnsi="Times New Roman" w:cs="Times New Roman"/>
                <w:b w:val="0"/>
                <w:sz w:val="24"/>
                <w:szCs w:val="24"/>
                <w:lang w:eastAsia="en-US"/>
              </w:rPr>
            </w:pPr>
            <w:r w:rsidRPr="00DC40A0">
              <w:rPr>
                <w:rFonts w:ascii="Times New Roman" w:hAnsi="Times New Roman" w:cs="Times New Roman"/>
                <w:b w:val="0"/>
                <w:sz w:val="24"/>
                <w:szCs w:val="24"/>
                <w:lang w:eastAsia="en-US"/>
              </w:rPr>
              <w:t xml:space="preserve">- обучение по дополнительным профессиональным программам в области противодействия коррупции государственных гражданских служащих </w:t>
            </w:r>
            <w:r w:rsidRPr="00DC40A0">
              <w:rPr>
                <w:rFonts w:ascii="Times New Roman" w:hAnsi="Times New Roman" w:cs="Times New Roman"/>
                <w:b w:val="0"/>
                <w:bCs w:val="0"/>
                <w:sz w:val="24"/>
                <w:szCs w:val="24"/>
              </w:rPr>
              <w:t>и сотрудников подведомственных учреждений</w:t>
            </w:r>
            <w:r w:rsidRPr="00DC40A0">
              <w:rPr>
                <w:rFonts w:ascii="Times New Roman" w:hAnsi="Times New Roman" w:cs="Times New Roman"/>
                <w:b w:val="0"/>
                <w:sz w:val="24"/>
                <w:szCs w:val="24"/>
                <w:lang w:eastAsia="en-US"/>
              </w:rPr>
              <w:t>, в должностные обязанности которых входит участие в противодействии коррупции;</w:t>
            </w:r>
          </w:p>
          <w:p w14:paraId="3DE2EBFE" w14:textId="77777777" w:rsidR="00AE34E1" w:rsidRPr="00DC40A0" w:rsidRDefault="00AE34E1" w:rsidP="00AE34E1">
            <w:pPr>
              <w:pStyle w:val="ConsPlusTitle"/>
              <w:spacing w:line="20" w:lineRule="atLeast"/>
              <w:jc w:val="both"/>
              <w:rPr>
                <w:rFonts w:ascii="Times New Roman" w:hAnsi="Times New Roman" w:cs="Times New Roman"/>
                <w:b w:val="0"/>
                <w:sz w:val="24"/>
                <w:szCs w:val="24"/>
                <w:lang w:eastAsia="en-US"/>
              </w:rPr>
            </w:pPr>
            <w:r w:rsidRPr="00DC40A0">
              <w:rPr>
                <w:rFonts w:ascii="Times New Roman" w:hAnsi="Times New Roman" w:cs="Times New Roman"/>
                <w:b w:val="0"/>
                <w:sz w:val="24"/>
                <w:szCs w:val="24"/>
                <w:lang w:eastAsia="en-US"/>
              </w:rPr>
              <w:t>-   обучение по дополнительным профессиональным программам с элементами антикоррупционной направленности лиц, впервые поступивших на государственную гражданскую службу;</w:t>
            </w:r>
          </w:p>
          <w:p w14:paraId="458432A3" w14:textId="77777777" w:rsidR="00AE34E1" w:rsidRPr="00DC40A0" w:rsidRDefault="00AE34E1" w:rsidP="00AE34E1">
            <w:pPr>
              <w:pStyle w:val="ConsPlusTitle"/>
              <w:spacing w:line="20" w:lineRule="atLeast"/>
              <w:jc w:val="both"/>
              <w:rPr>
                <w:rFonts w:ascii="Times New Roman" w:hAnsi="Times New Roman" w:cs="Times New Roman"/>
                <w:b w:val="0"/>
                <w:sz w:val="24"/>
                <w:szCs w:val="24"/>
                <w:lang w:eastAsia="en-US"/>
              </w:rPr>
            </w:pPr>
            <w:r w:rsidRPr="00DC40A0">
              <w:rPr>
                <w:rFonts w:ascii="Times New Roman" w:hAnsi="Times New Roman" w:cs="Times New Roman"/>
                <w:b w:val="0"/>
                <w:sz w:val="24"/>
                <w:szCs w:val="24"/>
                <w:lang w:eastAsia="en-US"/>
              </w:rPr>
              <w:t>- обучение по дополнительным профессиональным программам в области противодействия коррупции государственных гражданских служащих, в должностные обязанности которых входит участие в проведении закупок товаров, работ, услуг для обеспечения государственных нужд;</w:t>
            </w:r>
          </w:p>
          <w:p w14:paraId="2D33668B" w14:textId="54BFC91E" w:rsidR="00AE34E1" w:rsidRPr="00DC40A0" w:rsidRDefault="00AE34E1" w:rsidP="00CD751B">
            <w:pPr>
              <w:pStyle w:val="ConsPlusTitle"/>
              <w:spacing w:line="20" w:lineRule="atLeast"/>
              <w:jc w:val="both"/>
              <w:rPr>
                <w:rFonts w:ascii="Times New Roman" w:hAnsi="Times New Roman" w:cs="Times New Roman"/>
                <w:b w:val="0"/>
                <w:sz w:val="24"/>
                <w:szCs w:val="24"/>
                <w:lang w:eastAsia="en-US"/>
              </w:rPr>
            </w:pPr>
            <w:r w:rsidRPr="00DC40A0">
              <w:rPr>
                <w:rFonts w:ascii="Times New Roman" w:hAnsi="Times New Roman" w:cs="Times New Roman"/>
                <w:b w:val="0"/>
                <w:sz w:val="24"/>
                <w:szCs w:val="24"/>
                <w:lang w:eastAsia="en-US"/>
              </w:rPr>
              <w:t xml:space="preserve">- </w:t>
            </w:r>
            <w:r w:rsidRPr="00DC40A0">
              <w:rPr>
                <w:rFonts w:ascii="Times New Roman" w:hAnsi="Times New Roman" w:cs="Times New Roman"/>
                <w:b w:val="0"/>
                <w:sz w:val="24"/>
                <w:szCs w:val="24"/>
              </w:rPr>
              <w:t>проведение семинаров, конференций, «круглых столов» по вопросам профилактики и противодействия коррупции</w:t>
            </w:r>
          </w:p>
        </w:tc>
        <w:tc>
          <w:tcPr>
            <w:tcW w:w="6976" w:type="dxa"/>
          </w:tcPr>
          <w:p w14:paraId="27F1B585" w14:textId="196CB449" w:rsidR="00AE34E1" w:rsidRPr="00DC40A0" w:rsidRDefault="001504C0" w:rsidP="001504C0">
            <w:pPr>
              <w:jc w:val="both"/>
              <w:rPr>
                <w:rFonts w:ascii="Times New Roman" w:hAnsi="Times New Roman" w:cs="Times New Roman"/>
                <w:sz w:val="24"/>
                <w:szCs w:val="24"/>
              </w:rPr>
            </w:pPr>
            <w:r w:rsidRPr="00DC40A0">
              <w:rPr>
                <w:rFonts w:ascii="Times New Roman" w:eastAsia="Times New Roman" w:hAnsi="Times New Roman" w:cs="Times New Roman"/>
                <w:bCs/>
                <w:sz w:val="24"/>
                <w:szCs w:val="24"/>
                <w:lang w:eastAsia="ru-RU"/>
              </w:rPr>
              <w:t>С 21</w:t>
            </w:r>
            <w:r w:rsidR="00212975" w:rsidRPr="00DC40A0">
              <w:rPr>
                <w:rFonts w:ascii="Times New Roman" w:eastAsia="Times New Roman" w:hAnsi="Times New Roman" w:cs="Times New Roman"/>
                <w:bCs/>
                <w:sz w:val="24"/>
                <w:szCs w:val="24"/>
                <w:lang w:eastAsia="ru-RU"/>
              </w:rPr>
              <w:t xml:space="preserve"> по </w:t>
            </w:r>
            <w:r w:rsidRPr="00DC40A0">
              <w:rPr>
                <w:rFonts w:ascii="Times New Roman" w:eastAsia="Times New Roman" w:hAnsi="Times New Roman" w:cs="Times New Roman"/>
                <w:bCs/>
                <w:sz w:val="24"/>
                <w:szCs w:val="24"/>
                <w:lang w:eastAsia="ru-RU"/>
              </w:rPr>
              <w:t>22.05.2024 г. главный специалист отдела имущественных отношений управления эксплуатации, развития и укрепления материально-технической базы прошла обучение по программе «Основы противодействия коррупции при проведении закупок».</w:t>
            </w:r>
          </w:p>
        </w:tc>
        <w:tc>
          <w:tcPr>
            <w:tcW w:w="1814" w:type="dxa"/>
          </w:tcPr>
          <w:p w14:paraId="06E294BA" w14:textId="77777777" w:rsidR="00AE34E1" w:rsidRPr="00DC40A0" w:rsidRDefault="00AE34E1"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p w14:paraId="7ECD6CAE" w14:textId="6814F407" w:rsidR="00AE34E1" w:rsidRPr="00DC40A0" w:rsidRDefault="00AE34E1" w:rsidP="00AE34E1">
            <w:pPr>
              <w:jc w:val="center"/>
              <w:rPr>
                <w:rFonts w:ascii="Times New Roman" w:hAnsi="Times New Roman" w:cs="Times New Roman"/>
                <w:sz w:val="24"/>
                <w:szCs w:val="24"/>
              </w:rPr>
            </w:pPr>
          </w:p>
        </w:tc>
      </w:tr>
      <w:tr w:rsidR="00AE34E1" w:rsidRPr="00DC40A0" w14:paraId="433AD03A" w14:textId="77777777" w:rsidTr="00255F8D">
        <w:trPr>
          <w:trHeight w:val="1147"/>
        </w:trPr>
        <w:tc>
          <w:tcPr>
            <w:tcW w:w="957" w:type="dxa"/>
          </w:tcPr>
          <w:p w14:paraId="5124629B" w14:textId="77777777" w:rsidR="00AE34E1" w:rsidRPr="00DC40A0"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r w:rsidRPr="00DC40A0">
              <w:rPr>
                <w:rFonts w:ascii="Times New Roman" w:hAnsi="Times New Roman" w:cs="Times New Roman"/>
                <w:b w:val="0"/>
                <w:sz w:val="24"/>
                <w:szCs w:val="24"/>
              </w:rPr>
              <w:lastRenderedPageBreak/>
              <w:t>1</w:t>
            </w:r>
          </w:p>
          <w:p w14:paraId="366F4E63" w14:textId="03136DD7" w:rsidR="00AE34E1" w:rsidRPr="00DC40A0" w:rsidRDefault="00AE34E1" w:rsidP="00AE34E1">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17</w:t>
            </w:r>
          </w:p>
        </w:tc>
        <w:tc>
          <w:tcPr>
            <w:tcW w:w="4820" w:type="dxa"/>
          </w:tcPr>
          <w:p w14:paraId="671EEEB9" w14:textId="23C35096"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Разработка и издание методических материалов (памяток,</w:t>
            </w:r>
            <w:r w:rsidRPr="00DC40A0">
              <w:rPr>
                <w:rFonts w:ascii="Times New Roman" w:hAnsi="Times New Roman" w:cs="Times New Roman"/>
                <w:b w:val="0"/>
                <w:sz w:val="24"/>
                <w:szCs w:val="24"/>
              </w:rPr>
              <w:br/>
              <w:t xml:space="preserve"> брошюр и др.) по актуальным вопросам противодействия коррупции </w:t>
            </w:r>
          </w:p>
        </w:tc>
        <w:tc>
          <w:tcPr>
            <w:tcW w:w="6976" w:type="dxa"/>
          </w:tcPr>
          <w:p w14:paraId="6273CB4A" w14:textId="5E2FD7A6" w:rsidR="00AE34E1" w:rsidRPr="00DC40A0" w:rsidRDefault="00AE34E1" w:rsidP="00AE34E1">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В 1</w:t>
            </w:r>
            <w:r w:rsidR="009805A3" w:rsidRPr="00DC40A0">
              <w:rPr>
                <w:rFonts w:ascii="Times New Roman" w:hAnsi="Times New Roman" w:cs="Times New Roman"/>
                <w:b w:val="0"/>
                <w:bCs w:val="0"/>
                <w:sz w:val="24"/>
                <w:szCs w:val="24"/>
              </w:rPr>
              <w:t xml:space="preserve"> </w:t>
            </w:r>
            <w:r w:rsidR="001504C0" w:rsidRPr="00DC40A0">
              <w:rPr>
                <w:rFonts w:ascii="Times New Roman" w:hAnsi="Times New Roman" w:cs="Times New Roman"/>
                <w:b w:val="0"/>
                <w:bCs w:val="0"/>
                <w:sz w:val="24"/>
                <w:szCs w:val="24"/>
              </w:rPr>
              <w:t>-</w:t>
            </w:r>
            <w:r w:rsidR="009805A3" w:rsidRPr="00DC40A0">
              <w:rPr>
                <w:rFonts w:ascii="Times New Roman" w:hAnsi="Times New Roman" w:cs="Times New Roman"/>
                <w:b w:val="0"/>
                <w:bCs w:val="0"/>
                <w:sz w:val="24"/>
                <w:szCs w:val="24"/>
              </w:rPr>
              <w:t xml:space="preserve"> </w:t>
            </w:r>
            <w:r w:rsidR="00EE5983">
              <w:rPr>
                <w:rFonts w:ascii="Times New Roman" w:hAnsi="Times New Roman" w:cs="Times New Roman"/>
                <w:b w:val="0"/>
                <w:bCs w:val="0"/>
                <w:sz w:val="24"/>
                <w:szCs w:val="24"/>
              </w:rPr>
              <w:t>4</w:t>
            </w:r>
            <w:r w:rsidRPr="00DC40A0">
              <w:rPr>
                <w:rFonts w:ascii="Times New Roman" w:hAnsi="Times New Roman" w:cs="Times New Roman"/>
                <w:b w:val="0"/>
                <w:bCs w:val="0"/>
                <w:sz w:val="24"/>
                <w:szCs w:val="24"/>
              </w:rPr>
              <w:t xml:space="preserve"> квартале 2024 года методические материалы (памятки,</w:t>
            </w:r>
            <w:r w:rsidRPr="00DC40A0">
              <w:rPr>
                <w:rFonts w:ascii="Times New Roman" w:hAnsi="Times New Roman" w:cs="Times New Roman"/>
                <w:b w:val="0"/>
                <w:bCs w:val="0"/>
                <w:sz w:val="24"/>
                <w:szCs w:val="24"/>
              </w:rPr>
              <w:br/>
              <w:t xml:space="preserve"> брошюры и др.) по актуальным вопросам противодействия коррупции не разрабатывались.</w:t>
            </w:r>
          </w:p>
        </w:tc>
        <w:tc>
          <w:tcPr>
            <w:tcW w:w="1814" w:type="dxa"/>
          </w:tcPr>
          <w:p w14:paraId="1D77BBB6" w14:textId="77777777" w:rsidR="00AE34E1" w:rsidRPr="00DC40A0" w:rsidRDefault="00AE34E1" w:rsidP="00AE34E1">
            <w:pPr>
              <w:jc w:val="center"/>
              <w:rPr>
                <w:rFonts w:ascii="Times New Roman" w:hAnsi="Times New Roman" w:cs="Times New Roman"/>
                <w:sz w:val="24"/>
                <w:szCs w:val="24"/>
              </w:rPr>
            </w:pPr>
          </w:p>
          <w:p w14:paraId="0F4ACA2D" w14:textId="67BB74AB" w:rsidR="00AE34E1" w:rsidRPr="00DC40A0" w:rsidRDefault="00AE34E1"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tc>
      </w:tr>
      <w:tr w:rsidR="00AE34E1" w:rsidRPr="00DC40A0" w14:paraId="6B52D7E2" w14:textId="77777777" w:rsidTr="00EB0FAD">
        <w:trPr>
          <w:trHeight w:val="1887"/>
        </w:trPr>
        <w:tc>
          <w:tcPr>
            <w:tcW w:w="957" w:type="dxa"/>
          </w:tcPr>
          <w:p w14:paraId="27332F2B" w14:textId="77777777" w:rsidR="00AE34E1" w:rsidRPr="00DC40A0"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r w:rsidRPr="00DC40A0">
              <w:rPr>
                <w:rFonts w:ascii="Times New Roman" w:hAnsi="Times New Roman" w:cs="Times New Roman"/>
                <w:b w:val="0"/>
                <w:sz w:val="24"/>
                <w:szCs w:val="24"/>
              </w:rPr>
              <w:t>1</w:t>
            </w:r>
          </w:p>
          <w:p w14:paraId="35F450FB" w14:textId="36F93E7D" w:rsidR="00AE34E1" w:rsidRPr="00DC40A0" w:rsidRDefault="00AE34E1" w:rsidP="00AE34E1">
            <w:pPr>
              <w:tabs>
                <w:tab w:val="left" w:pos="705"/>
              </w:tabs>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18</w:t>
            </w:r>
          </w:p>
        </w:tc>
        <w:tc>
          <w:tcPr>
            <w:tcW w:w="4820" w:type="dxa"/>
          </w:tcPr>
          <w:p w14:paraId="0FFE655D" w14:textId="6916D233"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Индивидуальное консультирование по вопросам применения (соблюдения) антикоррупционных стандартов и процедур лицами, замещающими должности в Министерстве здравоохранения Челябинской области и подведомственных учреждениях</w:t>
            </w:r>
          </w:p>
          <w:p w14:paraId="78D37D5B" w14:textId="77777777"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p>
        </w:tc>
        <w:tc>
          <w:tcPr>
            <w:tcW w:w="6976" w:type="dxa"/>
          </w:tcPr>
          <w:p w14:paraId="780F5D9E" w14:textId="1AF6E23D" w:rsidR="00AE34E1" w:rsidRPr="00DC40A0" w:rsidRDefault="00AE34E1" w:rsidP="00AE34E1">
            <w:pPr>
              <w:pStyle w:val="ConsPlusTitle"/>
              <w:spacing w:line="20" w:lineRule="atLeast"/>
              <w:jc w:val="both"/>
              <w:rPr>
                <w:rFonts w:ascii="Times New Roman" w:hAnsi="Times New Roman" w:cs="Times New Roman"/>
                <w:b w:val="0"/>
                <w:sz w:val="24"/>
                <w:szCs w:val="24"/>
              </w:rPr>
            </w:pPr>
            <w:r w:rsidRPr="00DC40A0">
              <w:rPr>
                <w:rFonts w:ascii="Times New Roman" w:hAnsi="Times New Roman" w:cs="Times New Roman"/>
                <w:b w:val="0"/>
                <w:bCs w:val="0"/>
                <w:sz w:val="24"/>
                <w:szCs w:val="24"/>
              </w:rPr>
              <w:t xml:space="preserve">Управлением государственной службы и кадров на постоянной основе проводятся индивидуальные консультирования </w:t>
            </w:r>
            <w:r w:rsidRPr="00DC40A0">
              <w:rPr>
                <w:rFonts w:ascii="Times New Roman" w:hAnsi="Times New Roman" w:cs="Times New Roman"/>
                <w:b w:val="0"/>
                <w:sz w:val="24"/>
                <w:szCs w:val="24"/>
              </w:rPr>
              <w:t>по вопросам применения (соблюдения) антикоррупционных стандартов и процедур лицами, замещающими должности в Министерстве здравоохранения Челябинской области и подведомственных учреждениях.</w:t>
            </w:r>
          </w:p>
          <w:p w14:paraId="0C520918" w14:textId="639969C4" w:rsidR="001504C0" w:rsidRPr="00DC40A0" w:rsidRDefault="001504C0" w:rsidP="00AE34E1">
            <w:pPr>
              <w:pStyle w:val="ConsPlusTitle"/>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 xml:space="preserve">По состоянию на </w:t>
            </w:r>
            <w:r w:rsidR="00EE5983">
              <w:rPr>
                <w:rFonts w:ascii="Times New Roman" w:hAnsi="Times New Roman" w:cs="Times New Roman"/>
                <w:b w:val="0"/>
                <w:sz w:val="24"/>
                <w:szCs w:val="24"/>
              </w:rPr>
              <w:t>25</w:t>
            </w:r>
            <w:r w:rsidRPr="00DC40A0">
              <w:rPr>
                <w:rFonts w:ascii="Times New Roman" w:hAnsi="Times New Roman" w:cs="Times New Roman"/>
                <w:b w:val="0"/>
                <w:sz w:val="24"/>
                <w:szCs w:val="24"/>
              </w:rPr>
              <w:t>.</w:t>
            </w:r>
            <w:r w:rsidR="00EE5983">
              <w:rPr>
                <w:rFonts w:ascii="Times New Roman" w:hAnsi="Times New Roman" w:cs="Times New Roman"/>
                <w:b w:val="0"/>
                <w:sz w:val="24"/>
                <w:szCs w:val="24"/>
              </w:rPr>
              <w:t>12</w:t>
            </w:r>
            <w:r w:rsidRPr="00DC40A0">
              <w:rPr>
                <w:rFonts w:ascii="Times New Roman" w:hAnsi="Times New Roman" w:cs="Times New Roman"/>
                <w:b w:val="0"/>
                <w:sz w:val="24"/>
                <w:szCs w:val="24"/>
              </w:rPr>
              <w:t xml:space="preserve">.2024 г. </w:t>
            </w:r>
            <w:r w:rsidR="003F6326" w:rsidRPr="00DC40A0">
              <w:rPr>
                <w:rFonts w:ascii="Times New Roman" w:hAnsi="Times New Roman" w:cs="Times New Roman"/>
                <w:b w:val="0"/>
                <w:sz w:val="24"/>
                <w:szCs w:val="24"/>
              </w:rPr>
              <w:t xml:space="preserve">проведено </w:t>
            </w:r>
            <w:r w:rsidR="00FE649F">
              <w:rPr>
                <w:rFonts w:ascii="Times New Roman" w:hAnsi="Times New Roman" w:cs="Times New Roman"/>
                <w:b w:val="0"/>
                <w:sz w:val="24"/>
                <w:szCs w:val="24"/>
              </w:rPr>
              <w:t>31</w:t>
            </w:r>
            <w:r w:rsidR="003F6326" w:rsidRPr="00DC40A0">
              <w:rPr>
                <w:rFonts w:ascii="Times New Roman" w:hAnsi="Times New Roman" w:cs="Times New Roman"/>
                <w:b w:val="0"/>
                <w:sz w:val="24"/>
                <w:szCs w:val="24"/>
              </w:rPr>
              <w:t xml:space="preserve"> индивидуальн</w:t>
            </w:r>
            <w:r w:rsidR="00FE649F">
              <w:rPr>
                <w:rFonts w:ascii="Times New Roman" w:hAnsi="Times New Roman" w:cs="Times New Roman"/>
                <w:b w:val="0"/>
                <w:sz w:val="24"/>
                <w:szCs w:val="24"/>
              </w:rPr>
              <w:t>ое</w:t>
            </w:r>
            <w:r w:rsidR="003F6326" w:rsidRPr="00DC40A0">
              <w:rPr>
                <w:rFonts w:ascii="Times New Roman" w:hAnsi="Times New Roman" w:cs="Times New Roman"/>
                <w:b w:val="0"/>
                <w:sz w:val="24"/>
                <w:szCs w:val="24"/>
              </w:rPr>
              <w:t xml:space="preserve"> консультировани</w:t>
            </w:r>
            <w:r w:rsidR="00FE649F">
              <w:rPr>
                <w:rFonts w:ascii="Times New Roman" w:hAnsi="Times New Roman" w:cs="Times New Roman"/>
                <w:b w:val="0"/>
                <w:sz w:val="24"/>
                <w:szCs w:val="24"/>
              </w:rPr>
              <w:t>е</w:t>
            </w:r>
            <w:r w:rsidR="00EE5983">
              <w:rPr>
                <w:rFonts w:ascii="Times New Roman" w:hAnsi="Times New Roman" w:cs="Times New Roman"/>
                <w:b w:val="0"/>
                <w:sz w:val="24"/>
                <w:szCs w:val="24"/>
              </w:rPr>
              <w:t>.</w:t>
            </w:r>
          </w:p>
          <w:p w14:paraId="2897A2C4" w14:textId="70A8FD05" w:rsidR="00AE34E1" w:rsidRPr="00DC40A0" w:rsidRDefault="00AE34E1" w:rsidP="00AE34E1">
            <w:pPr>
              <w:pStyle w:val="ConsPlusTitle"/>
              <w:spacing w:line="20" w:lineRule="atLeast"/>
              <w:jc w:val="both"/>
              <w:rPr>
                <w:rFonts w:ascii="Times New Roman" w:hAnsi="Times New Roman" w:cs="Times New Roman"/>
                <w:b w:val="0"/>
                <w:bCs w:val="0"/>
                <w:sz w:val="24"/>
                <w:szCs w:val="24"/>
              </w:rPr>
            </w:pPr>
          </w:p>
        </w:tc>
        <w:tc>
          <w:tcPr>
            <w:tcW w:w="1814" w:type="dxa"/>
          </w:tcPr>
          <w:p w14:paraId="2F0770C3" w14:textId="77777777" w:rsidR="00AE34E1" w:rsidRPr="00DC40A0" w:rsidRDefault="00AE34E1" w:rsidP="00AE34E1">
            <w:pPr>
              <w:jc w:val="center"/>
              <w:rPr>
                <w:rFonts w:ascii="Times New Roman" w:hAnsi="Times New Roman" w:cs="Times New Roman"/>
                <w:sz w:val="24"/>
                <w:szCs w:val="24"/>
              </w:rPr>
            </w:pPr>
          </w:p>
          <w:p w14:paraId="5C4C046E" w14:textId="4B7DB1BF" w:rsidR="00AE34E1" w:rsidRPr="00DC40A0" w:rsidRDefault="00AE34E1"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tc>
      </w:tr>
      <w:tr w:rsidR="00AE34E1" w:rsidRPr="00DC40A0" w14:paraId="77B978F5" w14:textId="77777777" w:rsidTr="00212975">
        <w:trPr>
          <w:trHeight w:val="410"/>
        </w:trPr>
        <w:tc>
          <w:tcPr>
            <w:tcW w:w="957" w:type="dxa"/>
          </w:tcPr>
          <w:p w14:paraId="5EEF98E7" w14:textId="77777777" w:rsidR="00AE34E1" w:rsidRPr="00DC40A0"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04141D8C" w14:textId="0F5A411B" w:rsidR="00AE34E1" w:rsidRPr="00DC40A0" w:rsidRDefault="00AE34E1" w:rsidP="00AE34E1">
            <w:pPr>
              <w:jc w:val="center"/>
              <w:rPr>
                <w:sz w:val="24"/>
                <w:szCs w:val="24"/>
                <w:lang w:eastAsia="ru-RU"/>
              </w:rPr>
            </w:pPr>
            <w:r w:rsidRPr="00DC40A0">
              <w:rPr>
                <w:rFonts w:ascii="Times New Roman" w:hAnsi="Times New Roman" w:cs="Times New Roman"/>
                <w:sz w:val="24"/>
                <w:szCs w:val="24"/>
                <w:lang w:eastAsia="ru-RU"/>
              </w:rPr>
              <w:t>19</w:t>
            </w:r>
          </w:p>
        </w:tc>
        <w:tc>
          <w:tcPr>
            <w:tcW w:w="4820" w:type="dxa"/>
          </w:tcPr>
          <w:p w14:paraId="24EAA907" w14:textId="77777777"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 xml:space="preserve">Корректировка и актуализация плана мероприятий по противодействию коррупции в Министерстве здравоохранения Челябинской области </w:t>
            </w:r>
          </w:p>
          <w:p w14:paraId="12BE2EB9" w14:textId="5C935558" w:rsidR="00AE34E1" w:rsidRPr="00DC40A0" w:rsidRDefault="00AE34E1" w:rsidP="00AE34E1">
            <w:pPr>
              <w:pStyle w:val="ConsPlusTitle"/>
              <w:widowControl/>
              <w:spacing w:line="20" w:lineRule="atLeast"/>
              <w:jc w:val="both"/>
              <w:rPr>
                <w:rFonts w:ascii="Times New Roman" w:hAnsi="Times New Roman" w:cs="Times New Roman"/>
                <w:b w:val="0"/>
                <w:sz w:val="24"/>
                <w:szCs w:val="24"/>
              </w:rPr>
            </w:pPr>
          </w:p>
        </w:tc>
        <w:tc>
          <w:tcPr>
            <w:tcW w:w="6976" w:type="dxa"/>
          </w:tcPr>
          <w:p w14:paraId="5D974D10" w14:textId="1C409723" w:rsidR="00752829" w:rsidRPr="00DC40A0" w:rsidRDefault="00212975" w:rsidP="00752829">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П</w:t>
            </w:r>
            <w:r w:rsidR="00AE34E1" w:rsidRPr="00DC40A0">
              <w:rPr>
                <w:rFonts w:ascii="Times New Roman" w:hAnsi="Times New Roman" w:cs="Times New Roman"/>
                <w:b w:val="0"/>
                <w:bCs w:val="0"/>
                <w:sz w:val="24"/>
                <w:szCs w:val="24"/>
              </w:rPr>
              <w:t>лан противодействия коррупции Министерства здравоохранения Челябинской области на 202</w:t>
            </w:r>
            <w:r w:rsidR="00FE11CB" w:rsidRPr="00DC40A0">
              <w:rPr>
                <w:rFonts w:ascii="Times New Roman" w:hAnsi="Times New Roman" w:cs="Times New Roman"/>
                <w:b w:val="0"/>
                <w:bCs w:val="0"/>
                <w:sz w:val="24"/>
                <w:szCs w:val="24"/>
              </w:rPr>
              <w:t>4</w:t>
            </w:r>
            <w:r w:rsidR="00AE34E1" w:rsidRPr="00DC40A0">
              <w:rPr>
                <w:rFonts w:ascii="Times New Roman" w:hAnsi="Times New Roman" w:cs="Times New Roman"/>
                <w:b w:val="0"/>
                <w:bCs w:val="0"/>
                <w:sz w:val="24"/>
                <w:szCs w:val="24"/>
              </w:rPr>
              <w:t>-2025 годы (далее именуется – План)</w:t>
            </w:r>
            <w:r w:rsidR="00540BD8" w:rsidRPr="00DC40A0">
              <w:rPr>
                <w:rFonts w:ascii="Times New Roman" w:hAnsi="Times New Roman" w:cs="Times New Roman"/>
                <w:b w:val="0"/>
                <w:bCs w:val="0"/>
                <w:sz w:val="24"/>
                <w:szCs w:val="24"/>
              </w:rPr>
              <w:t>, утвержденный</w:t>
            </w:r>
            <w:r w:rsidRPr="00DC40A0">
              <w:rPr>
                <w:rFonts w:ascii="Times New Roman" w:hAnsi="Times New Roman" w:cs="Times New Roman"/>
                <w:b w:val="0"/>
                <w:bCs w:val="0"/>
                <w:sz w:val="24"/>
                <w:szCs w:val="24"/>
              </w:rPr>
              <w:t xml:space="preserve"> </w:t>
            </w:r>
            <w:r w:rsidR="00540BD8" w:rsidRPr="00DC40A0">
              <w:rPr>
                <w:rFonts w:ascii="Times New Roman" w:hAnsi="Times New Roman" w:cs="Times New Roman"/>
                <w:b w:val="0"/>
                <w:bCs w:val="0"/>
                <w:sz w:val="24"/>
                <w:szCs w:val="24"/>
              </w:rPr>
              <w:t xml:space="preserve">приказом Министерства здравоохранения Челябинской области от 11.03.2024 г. № 112 </w:t>
            </w:r>
            <w:r w:rsidRPr="00DC40A0">
              <w:rPr>
                <w:rFonts w:ascii="Times New Roman" w:hAnsi="Times New Roman" w:cs="Times New Roman"/>
                <w:b w:val="0"/>
                <w:bCs w:val="0"/>
                <w:sz w:val="24"/>
                <w:szCs w:val="24"/>
              </w:rPr>
              <w:t xml:space="preserve">актуализирован, приведен в соответствие с </w:t>
            </w:r>
            <w:r w:rsidR="00752829" w:rsidRPr="00DC40A0">
              <w:rPr>
                <w:rFonts w:ascii="Times New Roman" w:hAnsi="Times New Roman" w:cs="Times New Roman"/>
                <w:b w:val="0"/>
                <w:bCs w:val="0"/>
                <w:sz w:val="24"/>
                <w:szCs w:val="24"/>
              </w:rPr>
              <w:t>Планом мероприятий по противодействию коррупции в Челябинской области.</w:t>
            </w:r>
          </w:p>
          <w:p w14:paraId="25131ECA" w14:textId="294F2DA8" w:rsidR="00AE34E1" w:rsidRPr="00DC40A0" w:rsidRDefault="00AE34E1" w:rsidP="00752829">
            <w:pPr>
              <w:pStyle w:val="ConsPlusTitle"/>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План размещен на официальном сайте Министерства здравоохранения Челябинской области в подразделе «</w:t>
            </w:r>
            <w:r w:rsidR="00212975" w:rsidRPr="00DC40A0">
              <w:rPr>
                <w:rFonts w:ascii="Times New Roman" w:hAnsi="Times New Roman" w:cs="Times New Roman"/>
                <w:b w:val="0"/>
                <w:bCs w:val="0"/>
                <w:sz w:val="24"/>
                <w:szCs w:val="24"/>
              </w:rPr>
              <w:t>Нормативные правовые и иные акты в сфере противодействия коррупции</w:t>
            </w:r>
            <w:r w:rsidRPr="00DC40A0">
              <w:rPr>
                <w:rFonts w:ascii="Times New Roman" w:hAnsi="Times New Roman" w:cs="Times New Roman"/>
                <w:b w:val="0"/>
                <w:bCs w:val="0"/>
                <w:sz w:val="24"/>
                <w:szCs w:val="24"/>
              </w:rPr>
              <w:t xml:space="preserve">» раздела «Противодействие коррупции». </w:t>
            </w:r>
          </w:p>
        </w:tc>
        <w:tc>
          <w:tcPr>
            <w:tcW w:w="1814" w:type="dxa"/>
          </w:tcPr>
          <w:p w14:paraId="5285A928" w14:textId="77777777" w:rsidR="00AE34E1" w:rsidRPr="00DC40A0" w:rsidRDefault="00AE34E1" w:rsidP="00AE34E1">
            <w:pPr>
              <w:jc w:val="center"/>
              <w:rPr>
                <w:rFonts w:ascii="Times New Roman" w:hAnsi="Times New Roman" w:cs="Times New Roman"/>
                <w:sz w:val="24"/>
                <w:szCs w:val="24"/>
              </w:rPr>
            </w:pPr>
            <w:r w:rsidRPr="00DC40A0">
              <w:rPr>
                <w:rFonts w:ascii="Times New Roman" w:hAnsi="Times New Roman" w:cs="Times New Roman"/>
                <w:sz w:val="24"/>
                <w:szCs w:val="24"/>
              </w:rPr>
              <w:t>-</w:t>
            </w:r>
          </w:p>
          <w:p w14:paraId="6990EBF8" w14:textId="1F9281AE" w:rsidR="00AE34E1" w:rsidRPr="00DC40A0" w:rsidRDefault="00AE34E1" w:rsidP="00AE34E1">
            <w:pPr>
              <w:jc w:val="center"/>
              <w:rPr>
                <w:rFonts w:ascii="Times New Roman" w:hAnsi="Times New Roman" w:cs="Times New Roman"/>
                <w:sz w:val="24"/>
                <w:szCs w:val="24"/>
              </w:rPr>
            </w:pPr>
          </w:p>
        </w:tc>
      </w:tr>
      <w:tr w:rsidR="00AE34E1" w:rsidRPr="00DC40A0" w14:paraId="0DDA2A11" w14:textId="280A5B0D" w:rsidTr="00EB0FAD">
        <w:trPr>
          <w:trHeight w:val="98"/>
        </w:trPr>
        <w:tc>
          <w:tcPr>
            <w:tcW w:w="957" w:type="dxa"/>
          </w:tcPr>
          <w:p w14:paraId="70812EFB" w14:textId="77777777" w:rsidR="00AE34E1" w:rsidRPr="00DC40A0" w:rsidRDefault="00AE34E1" w:rsidP="00281614">
            <w:pPr>
              <w:pStyle w:val="ConsPlusTitle"/>
              <w:widowControl/>
              <w:numPr>
                <w:ilvl w:val="0"/>
                <w:numId w:val="1"/>
              </w:numPr>
              <w:spacing w:line="20" w:lineRule="atLeast"/>
              <w:jc w:val="center"/>
              <w:rPr>
                <w:rFonts w:ascii="Times New Roman" w:hAnsi="Times New Roman" w:cs="Times New Roman"/>
                <w:b w:val="0"/>
                <w:sz w:val="24"/>
                <w:szCs w:val="24"/>
              </w:rPr>
            </w:pPr>
          </w:p>
          <w:p w14:paraId="15A4041F" w14:textId="3218860F" w:rsidR="00AE34E1" w:rsidRPr="00DC40A0" w:rsidRDefault="00AE34E1" w:rsidP="00AE34E1">
            <w:pPr>
              <w:jc w:val="center"/>
              <w:rPr>
                <w:rFonts w:ascii="Times New Roman" w:hAnsi="Times New Roman" w:cs="Times New Roman"/>
                <w:sz w:val="24"/>
                <w:szCs w:val="24"/>
                <w:lang w:eastAsia="ru-RU"/>
              </w:rPr>
            </w:pPr>
            <w:r w:rsidRPr="00DC40A0">
              <w:rPr>
                <w:rFonts w:ascii="Times New Roman" w:hAnsi="Times New Roman" w:cs="Times New Roman"/>
                <w:sz w:val="24"/>
                <w:szCs w:val="24"/>
                <w:lang w:eastAsia="ru-RU"/>
              </w:rPr>
              <w:t>20</w:t>
            </w:r>
          </w:p>
        </w:tc>
        <w:tc>
          <w:tcPr>
            <w:tcW w:w="4820" w:type="dxa"/>
          </w:tcPr>
          <w:p w14:paraId="503ECB9D" w14:textId="33F25B84" w:rsidR="00AE34E1" w:rsidRPr="00DC40A0" w:rsidRDefault="00AE34E1" w:rsidP="00AE34E1">
            <w:pPr>
              <w:pStyle w:val="ConsPlusTitle"/>
              <w:spacing w:line="20" w:lineRule="atLeast"/>
              <w:jc w:val="both"/>
              <w:rPr>
                <w:rFonts w:ascii="Times New Roman" w:hAnsi="Times New Roman" w:cs="Times New Roman"/>
                <w:b w:val="0"/>
                <w:sz w:val="24"/>
                <w:szCs w:val="24"/>
              </w:rPr>
            </w:pPr>
            <w:r w:rsidRPr="00DC40A0">
              <w:rPr>
                <w:rFonts w:ascii="Times New Roman" w:hAnsi="Times New Roman" w:cs="Times New Roman"/>
                <w:b w:val="0"/>
                <w:sz w:val="24"/>
                <w:szCs w:val="24"/>
              </w:rPr>
              <w:t xml:space="preserve">Ознакомление государственных гражданских служащих, работников Министерства здравоохранения Челябинской области, руководителей государственных учреждений, в отношении которых Министерство здравоохранения        Челябинской области осуществляет функции и полномочия учредителя, с правоприменительной практикой по результатам вступивших в законную силу решений судов, арбитражных судов о признании недействительными ненормативных правовых актов, </w:t>
            </w:r>
            <w:r w:rsidRPr="00DC40A0">
              <w:rPr>
                <w:rFonts w:ascii="Times New Roman" w:hAnsi="Times New Roman" w:cs="Times New Roman"/>
                <w:b w:val="0"/>
                <w:sz w:val="24"/>
                <w:szCs w:val="24"/>
              </w:rPr>
              <w:lastRenderedPageBreak/>
              <w:t>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w:t>
            </w:r>
          </w:p>
        </w:tc>
        <w:tc>
          <w:tcPr>
            <w:tcW w:w="6976" w:type="dxa"/>
          </w:tcPr>
          <w:p w14:paraId="01AC73D9" w14:textId="40FDE42B" w:rsidR="00AE34E1" w:rsidRPr="00DC40A0" w:rsidRDefault="00AE34E1" w:rsidP="0086267C">
            <w:pPr>
              <w:pStyle w:val="ConsPlusTitle"/>
              <w:widowControl/>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lastRenderedPageBreak/>
              <w:t xml:space="preserve">Управлением государственной службы и кадров проводится ознакомление под роспись государственных гражданских служащих Министерства здравоохранения Челябинской области с материалами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других органов, организаций и их должностных лиц в целях выработки и принятия мер по предупреждению и устранению причин выявленных нарушений. Руководителям учреждений, в отношении которых Министерство </w:t>
            </w:r>
            <w:r w:rsidRPr="00DC40A0">
              <w:rPr>
                <w:rFonts w:ascii="Times New Roman" w:hAnsi="Times New Roman" w:cs="Times New Roman"/>
                <w:b w:val="0"/>
                <w:bCs w:val="0"/>
                <w:sz w:val="24"/>
                <w:szCs w:val="24"/>
              </w:rPr>
              <w:lastRenderedPageBreak/>
              <w:t>здравоохранения Челябинской области осуществляет функции и полномочия учредителя, направлены информационные письма с указанными материалами правоприменительной практики.</w:t>
            </w:r>
          </w:p>
          <w:p w14:paraId="4C485463" w14:textId="482E6E14" w:rsidR="00AE34E1" w:rsidRPr="00DC40A0" w:rsidRDefault="00AE34E1" w:rsidP="0086267C">
            <w:pPr>
              <w:pStyle w:val="ConsPlusTitle"/>
              <w:widowControl/>
              <w:spacing w:line="20" w:lineRule="atLeast"/>
              <w:jc w:val="both"/>
              <w:rPr>
                <w:rFonts w:ascii="Times New Roman" w:hAnsi="Times New Roman" w:cs="Times New Roman"/>
                <w:b w:val="0"/>
                <w:sz w:val="24"/>
                <w:szCs w:val="24"/>
              </w:rPr>
            </w:pPr>
          </w:p>
        </w:tc>
        <w:tc>
          <w:tcPr>
            <w:tcW w:w="1814" w:type="dxa"/>
          </w:tcPr>
          <w:p w14:paraId="3E0A84EA" w14:textId="77777777" w:rsidR="00AE34E1" w:rsidRPr="00DC40A0" w:rsidRDefault="00AE34E1" w:rsidP="00AE34E1">
            <w:pPr>
              <w:jc w:val="center"/>
              <w:rPr>
                <w:rFonts w:ascii="Times New Roman" w:hAnsi="Times New Roman" w:cs="Times New Roman"/>
                <w:sz w:val="24"/>
                <w:szCs w:val="24"/>
              </w:rPr>
            </w:pPr>
          </w:p>
          <w:p w14:paraId="3053D50B" w14:textId="3499E644" w:rsidR="00AE34E1" w:rsidRPr="00DC40A0" w:rsidRDefault="00AE34E1" w:rsidP="00AE34E1">
            <w:pPr>
              <w:pStyle w:val="ConsPlusTitle"/>
              <w:spacing w:line="20" w:lineRule="atLeast"/>
              <w:jc w:val="center"/>
              <w:rPr>
                <w:rFonts w:ascii="Times New Roman" w:hAnsi="Times New Roman" w:cs="Times New Roman"/>
                <w:b w:val="0"/>
                <w:sz w:val="24"/>
                <w:szCs w:val="24"/>
              </w:rPr>
            </w:pPr>
            <w:r w:rsidRPr="00DC40A0">
              <w:rPr>
                <w:rFonts w:ascii="Times New Roman" w:hAnsi="Times New Roman" w:cs="Times New Roman"/>
                <w:sz w:val="24"/>
                <w:szCs w:val="24"/>
              </w:rPr>
              <w:t>-</w:t>
            </w:r>
          </w:p>
        </w:tc>
      </w:tr>
      <w:tr w:rsidR="0091576D" w:rsidRPr="00DC40A0" w14:paraId="06AF88F0" w14:textId="77777777" w:rsidTr="00540BD8">
        <w:trPr>
          <w:trHeight w:val="98"/>
        </w:trPr>
        <w:tc>
          <w:tcPr>
            <w:tcW w:w="957" w:type="dxa"/>
            <w:tcBorders>
              <w:top w:val="single" w:sz="4" w:space="0" w:color="auto"/>
              <w:left w:val="single" w:sz="4" w:space="0" w:color="auto"/>
              <w:bottom w:val="single" w:sz="4" w:space="0" w:color="auto"/>
              <w:right w:val="single" w:sz="4" w:space="0" w:color="auto"/>
            </w:tcBorders>
          </w:tcPr>
          <w:p w14:paraId="1EBBBC86" w14:textId="77777777" w:rsidR="0091576D" w:rsidRPr="00DC40A0" w:rsidRDefault="0091576D" w:rsidP="0091576D">
            <w:pPr>
              <w:pStyle w:val="ConsPlusTitle"/>
              <w:widowControl/>
              <w:numPr>
                <w:ilvl w:val="0"/>
                <w:numId w:val="1"/>
              </w:numPr>
              <w:spacing w:line="20" w:lineRule="atLeast"/>
              <w:jc w:val="center"/>
              <w:rPr>
                <w:rFonts w:ascii="Times New Roman" w:hAnsi="Times New Roman" w:cs="Times New Roman"/>
                <w:b w:val="0"/>
                <w:sz w:val="24"/>
                <w:szCs w:val="24"/>
              </w:rPr>
            </w:pPr>
          </w:p>
        </w:tc>
        <w:tc>
          <w:tcPr>
            <w:tcW w:w="4820" w:type="dxa"/>
            <w:tcBorders>
              <w:top w:val="single" w:sz="4" w:space="0" w:color="auto"/>
              <w:left w:val="single" w:sz="4" w:space="0" w:color="auto"/>
              <w:bottom w:val="single" w:sz="4" w:space="0" w:color="auto"/>
              <w:right w:val="single" w:sz="4" w:space="0" w:color="auto"/>
            </w:tcBorders>
          </w:tcPr>
          <w:p w14:paraId="233C2325" w14:textId="1E29AA36" w:rsidR="0091576D" w:rsidRPr="00DC40A0" w:rsidRDefault="0091576D" w:rsidP="0091576D">
            <w:pPr>
              <w:pStyle w:val="ConsPlusTitle"/>
              <w:spacing w:line="20" w:lineRule="atLeast"/>
              <w:jc w:val="both"/>
              <w:rPr>
                <w:rFonts w:ascii="Times New Roman" w:hAnsi="Times New Roman" w:cs="Times New Roman"/>
                <w:b w:val="0"/>
                <w:sz w:val="24"/>
                <w:szCs w:val="24"/>
              </w:rPr>
            </w:pPr>
            <w:r w:rsidRPr="00DC40A0">
              <w:rPr>
                <w:rFonts w:ascii="Times New Roman" w:hAnsi="Times New Roman" w:cs="Times New Roman"/>
                <w:sz w:val="24"/>
                <w:szCs w:val="24"/>
              </w:rPr>
              <w:t>Информация о проведенных проверках деятельности подведомственных учреждений в части целевого и эффективного расходования бюджетных средств</w:t>
            </w:r>
          </w:p>
        </w:tc>
        <w:tc>
          <w:tcPr>
            <w:tcW w:w="6976" w:type="dxa"/>
            <w:tcBorders>
              <w:top w:val="single" w:sz="4" w:space="0" w:color="auto"/>
              <w:left w:val="single" w:sz="4" w:space="0" w:color="auto"/>
              <w:bottom w:val="single" w:sz="4" w:space="0" w:color="auto"/>
              <w:right w:val="single" w:sz="4" w:space="0" w:color="auto"/>
            </w:tcBorders>
          </w:tcPr>
          <w:p w14:paraId="7CA8998A" w14:textId="274C0D4D" w:rsidR="00E75A0A" w:rsidRPr="00DC40A0" w:rsidRDefault="00E75A0A" w:rsidP="0086267C">
            <w:pPr>
              <w:pStyle w:val="af2"/>
              <w:jc w:val="both"/>
            </w:pPr>
            <w:r w:rsidRPr="00DC40A0">
              <w:t xml:space="preserve">Контрольно-ревизионным управлением Министерства здравоохранения Челябинской области в 1 - </w:t>
            </w:r>
            <w:r w:rsidR="009D7FAF">
              <w:t>4</w:t>
            </w:r>
            <w:r w:rsidRPr="00DC40A0">
              <w:t xml:space="preserve"> квартале 2024 г. проведены проверки деятельности в отношении </w:t>
            </w:r>
            <w:r w:rsidR="009805A3" w:rsidRPr="00DC40A0">
              <w:t>1</w:t>
            </w:r>
            <w:r w:rsidR="00D02D00">
              <w:t>7</w:t>
            </w:r>
            <w:r w:rsidRPr="00DC40A0">
              <w:t xml:space="preserve"> государственных учреждений, подведомственных Министерству здравоохранения Челябинской области в части целевого и эффективного расходования бюджетных средств. Сумма выявленных неэффективных расходов бюджетных средств составила </w:t>
            </w:r>
            <w:r w:rsidR="00D02D00">
              <w:t>110 347, 225</w:t>
            </w:r>
            <w:r w:rsidRPr="00DC40A0">
              <w:t xml:space="preserve"> тыс. руб. Сумма выявленного нецелевого использования бюджетных средств –</w:t>
            </w:r>
            <w:r w:rsidR="009805A3" w:rsidRPr="00DC40A0">
              <w:t xml:space="preserve"> </w:t>
            </w:r>
            <w:r w:rsidR="00D02D00">
              <w:t>3 065, 465</w:t>
            </w:r>
            <w:r w:rsidR="00540BD8" w:rsidRPr="00DC40A0">
              <w:t xml:space="preserve"> тыс.</w:t>
            </w:r>
            <w:r w:rsidRPr="00DC40A0">
              <w:t xml:space="preserve"> руб.</w:t>
            </w:r>
          </w:p>
          <w:p w14:paraId="797FEE78" w14:textId="175EDB22" w:rsidR="00E75A0A" w:rsidRPr="00DC40A0" w:rsidRDefault="0086267C" w:rsidP="0086267C">
            <w:pPr>
              <w:pStyle w:val="af2"/>
              <w:jc w:val="both"/>
            </w:pPr>
            <w:r w:rsidRPr="00DC40A0">
              <w:t>К дисциплинарной ответственности привлечен</w:t>
            </w:r>
            <w:r w:rsidR="00D02D00">
              <w:t>о</w:t>
            </w:r>
            <w:r w:rsidRPr="00DC40A0">
              <w:t xml:space="preserve"> </w:t>
            </w:r>
            <w:r w:rsidR="00D02D00">
              <w:t>2</w:t>
            </w:r>
            <w:r w:rsidRPr="00DC40A0">
              <w:t xml:space="preserve"> руководител</w:t>
            </w:r>
            <w:r w:rsidR="00D02D00">
              <w:t>я</w:t>
            </w:r>
            <w:r w:rsidRPr="00DC40A0">
              <w:t>.</w:t>
            </w:r>
            <w:r w:rsidRPr="00DC40A0">
              <w:rPr>
                <w:b/>
                <w:bCs/>
              </w:rPr>
              <w:t xml:space="preserve"> </w:t>
            </w:r>
            <w:r w:rsidR="00E75A0A" w:rsidRPr="00DC40A0">
              <w:rPr>
                <w:b/>
                <w:bCs/>
              </w:rPr>
              <w:t xml:space="preserve">Сумма денежных средств, возвращенных в бюджет – </w:t>
            </w:r>
            <w:r w:rsidR="00D02D00">
              <w:rPr>
                <w:b/>
                <w:bCs/>
              </w:rPr>
              <w:t>2 154, 105</w:t>
            </w:r>
            <w:r w:rsidR="00E75A0A" w:rsidRPr="00DC40A0">
              <w:rPr>
                <w:b/>
                <w:bCs/>
              </w:rPr>
              <w:t xml:space="preserve"> тыс. руб.</w:t>
            </w:r>
          </w:p>
          <w:p w14:paraId="16EFD8AC" w14:textId="77777777" w:rsidR="00E75A0A" w:rsidRPr="00DC40A0" w:rsidRDefault="00E75A0A" w:rsidP="0086267C">
            <w:pPr>
              <w:pStyle w:val="ConsPlusTitle"/>
              <w:widowControl/>
              <w:spacing w:line="20" w:lineRule="atLeast"/>
              <w:jc w:val="both"/>
              <w:rPr>
                <w:rFonts w:ascii="Times New Roman" w:eastAsia="Calibri" w:hAnsi="Times New Roman" w:cs="Times New Roman"/>
                <w:sz w:val="24"/>
                <w:szCs w:val="24"/>
              </w:rPr>
            </w:pPr>
          </w:p>
          <w:p w14:paraId="551CFA56" w14:textId="7CA311D3" w:rsidR="00E75A0A" w:rsidRPr="00DC40A0" w:rsidRDefault="00E75A0A" w:rsidP="0086267C">
            <w:pPr>
              <w:pStyle w:val="ConsPlusTitle"/>
              <w:widowControl/>
              <w:spacing w:line="20" w:lineRule="atLeast"/>
              <w:jc w:val="both"/>
              <w:rPr>
                <w:rFonts w:ascii="Times New Roman" w:hAnsi="Times New Roman" w:cs="Times New Roman"/>
                <w:b w:val="0"/>
                <w:bCs w:val="0"/>
                <w:sz w:val="24"/>
                <w:szCs w:val="24"/>
              </w:rPr>
            </w:pPr>
          </w:p>
        </w:tc>
        <w:tc>
          <w:tcPr>
            <w:tcW w:w="1814" w:type="dxa"/>
            <w:tcBorders>
              <w:top w:val="single" w:sz="4" w:space="0" w:color="auto"/>
              <w:left w:val="single" w:sz="4" w:space="0" w:color="auto"/>
              <w:bottom w:val="single" w:sz="4" w:space="0" w:color="auto"/>
              <w:right w:val="single" w:sz="4" w:space="0" w:color="auto"/>
            </w:tcBorders>
          </w:tcPr>
          <w:p w14:paraId="53BCA269" w14:textId="77777777" w:rsidR="0091576D" w:rsidRPr="00DC40A0" w:rsidRDefault="0091576D" w:rsidP="0091576D">
            <w:pPr>
              <w:jc w:val="center"/>
              <w:rPr>
                <w:rFonts w:ascii="Times New Roman" w:hAnsi="Times New Roman" w:cs="Times New Roman"/>
                <w:sz w:val="24"/>
                <w:szCs w:val="24"/>
              </w:rPr>
            </w:pPr>
          </w:p>
        </w:tc>
      </w:tr>
      <w:tr w:rsidR="0091576D" w:rsidRPr="0010338B" w14:paraId="2A057CE8" w14:textId="77777777" w:rsidTr="00540BD8">
        <w:trPr>
          <w:trHeight w:val="98"/>
        </w:trPr>
        <w:tc>
          <w:tcPr>
            <w:tcW w:w="957" w:type="dxa"/>
            <w:tcBorders>
              <w:top w:val="single" w:sz="4" w:space="0" w:color="auto"/>
              <w:left w:val="single" w:sz="4" w:space="0" w:color="auto"/>
              <w:bottom w:val="single" w:sz="4" w:space="0" w:color="auto"/>
              <w:right w:val="single" w:sz="4" w:space="0" w:color="auto"/>
            </w:tcBorders>
          </w:tcPr>
          <w:p w14:paraId="2A50B926" w14:textId="77777777" w:rsidR="0091576D" w:rsidRPr="00DC40A0" w:rsidRDefault="0091576D" w:rsidP="0091576D">
            <w:pPr>
              <w:pStyle w:val="ConsPlusTitle"/>
              <w:widowControl/>
              <w:numPr>
                <w:ilvl w:val="0"/>
                <w:numId w:val="1"/>
              </w:numPr>
              <w:spacing w:line="20" w:lineRule="atLeast"/>
              <w:jc w:val="center"/>
              <w:rPr>
                <w:rFonts w:ascii="Times New Roman" w:hAnsi="Times New Roman" w:cs="Times New Roman"/>
                <w:b w:val="0"/>
                <w:sz w:val="24"/>
                <w:szCs w:val="24"/>
              </w:rPr>
            </w:pPr>
          </w:p>
        </w:tc>
        <w:tc>
          <w:tcPr>
            <w:tcW w:w="4820" w:type="dxa"/>
            <w:tcBorders>
              <w:top w:val="single" w:sz="4" w:space="0" w:color="auto"/>
              <w:left w:val="single" w:sz="4" w:space="0" w:color="auto"/>
              <w:bottom w:val="single" w:sz="4" w:space="0" w:color="auto"/>
              <w:right w:val="single" w:sz="4" w:space="0" w:color="auto"/>
            </w:tcBorders>
          </w:tcPr>
          <w:p w14:paraId="65E1DE57" w14:textId="77777777" w:rsidR="0091576D" w:rsidRPr="00DC40A0" w:rsidRDefault="0091576D" w:rsidP="0091576D">
            <w:pPr>
              <w:pStyle w:val="ConsPlusTitle"/>
              <w:jc w:val="both"/>
              <w:rPr>
                <w:rFonts w:ascii="Times New Roman" w:hAnsi="Times New Roman" w:cs="Times New Roman"/>
                <w:spacing w:val="-4"/>
                <w:sz w:val="24"/>
                <w:szCs w:val="24"/>
              </w:rPr>
            </w:pPr>
            <w:r w:rsidRPr="00DC40A0">
              <w:rPr>
                <w:rFonts w:ascii="Times New Roman" w:hAnsi="Times New Roman" w:cs="Times New Roman"/>
                <w:sz w:val="24"/>
                <w:szCs w:val="24"/>
              </w:rPr>
              <w:t xml:space="preserve">Информация о </w:t>
            </w:r>
            <w:r w:rsidRPr="00DC40A0">
              <w:rPr>
                <w:rFonts w:ascii="Times New Roman" w:hAnsi="Times New Roman" w:cs="Times New Roman"/>
                <w:spacing w:val="-4"/>
                <w:sz w:val="24"/>
                <w:szCs w:val="24"/>
              </w:rPr>
              <w:t xml:space="preserve">выполнении иных протокольных поручений </w:t>
            </w:r>
            <w:proofErr w:type="spellStart"/>
            <w:r w:rsidRPr="00DC40A0">
              <w:rPr>
                <w:rFonts w:ascii="Times New Roman" w:hAnsi="Times New Roman" w:cs="Times New Roman"/>
                <w:spacing w:val="-4"/>
                <w:sz w:val="24"/>
                <w:szCs w:val="24"/>
              </w:rPr>
              <w:t>УрФО</w:t>
            </w:r>
            <w:proofErr w:type="spellEnd"/>
            <w:r w:rsidRPr="00DC40A0">
              <w:rPr>
                <w:rFonts w:ascii="Times New Roman" w:hAnsi="Times New Roman" w:cs="Times New Roman"/>
                <w:spacing w:val="-4"/>
                <w:sz w:val="24"/>
                <w:szCs w:val="24"/>
              </w:rPr>
              <w:t xml:space="preserve"> и Комиссии по координации работы по противодействию коррупции в Челябинской области</w:t>
            </w:r>
          </w:p>
          <w:p w14:paraId="75DBAB49" w14:textId="77777777" w:rsidR="0091576D" w:rsidRPr="00DC40A0" w:rsidRDefault="0091576D" w:rsidP="0091576D">
            <w:pPr>
              <w:pStyle w:val="ConsPlusTitle"/>
              <w:spacing w:line="20" w:lineRule="atLeast"/>
              <w:jc w:val="both"/>
              <w:rPr>
                <w:rFonts w:ascii="Times New Roman" w:hAnsi="Times New Roman" w:cs="Times New Roman"/>
                <w:b w:val="0"/>
                <w:sz w:val="24"/>
                <w:szCs w:val="24"/>
              </w:rPr>
            </w:pPr>
          </w:p>
        </w:tc>
        <w:tc>
          <w:tcPr>
            <w:tcW w:w="6976" w:type="dxa"/>
            <w:tcBorders>
              <w:top w:val="single" w:sz="4" w:space="0" w:color="auto"/>
              <w:left w:val="single" w:sz="4" w:space="0" w:color="auto"/>
              <w:bottom w:val="single" w:sz="4" w:space="0" w:color="auto"/>
              <w:right w:val="single" w:sz="4" w:space="0" w:color="auto"/>
            </w:tcBorders>
          </w:tcPr>
          <w:p w14:paraId="251B95F6"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Во исполнение протокольных решений Комиссии по координации работы по противодействию коррупции в Челябинской области от 09.07.2020 г.:</w:t>
            </w:r>
          </w:p>
          <w:p w14:paraId="2E54B67D"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по фактам хищения бюджетных средств, выделяемых на финансирование национальных проектов, государственных и федеральных целевых программ в Министерство здравоохранения Челябинской области обращения не поступали;</w:t>
            </w:r>
          </w:p>
          <w:p w14:paraId="02E9B520"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xml:space="preserve">- по обращениям о фактах склонения к совершению коррупционных правонарушений ведутся разъяснительные беседы с государственными гражданскими служащими, работниками Министерства здравоохранения Челябинской области и руководителями подведомственных учреждений; </w:t>
            </w:r>
          </w:p>
          <w:p w14:paraId="5AD64CB0"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xml:space="preserve">- приказами Министерства здравоохранения Челябинской области от 23.11.2018 г. № 379 л.с. «О порядке уведомления представителя </w:t>
            </w:r>
            <w:r w:rsidRPr="00DC40A0">
              <w:rPr>
                <w:rFonts w:ascii="Times New Roman" w:hAnsi="Times New Roman" w:cs="Times New Roman"/>
              </w:rPr>
              <w:lastRenderedPageBreak/>
              <w:t>нанимателя (работодателя) о фактах обращения в целях склонения государственного гражданского служащего Министерства здравоохранения Челябинской области к совершению коррупционных правонарушений и признании утратившими силу некоторых приказов Министерства здравоохранения Челябинской области» и от 27.11.2018 г. № 2472 «О порядке уведомления работодателя о фактах обращения в целях склонения руководителей организаций, в отношении которых Министерство здравоохранения Челябинской области осуществляет функции и полномочия учредителя, к совершению коррупционных правонарушений и признании утратившими силу некоторых приказов Министерства здравоохранения Челябинской области» утверждены порядки уведомления о фактах обращения в целях склонения к совершению коррупционных правонарушений;</w:t>
            </w:r>
          </w:p>
          <w:p w14:paraId="6A48E164"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xml:space="preserve">- при возникновении ситуаций, связанных со склонением к коррупционным правонарушениям должностных лиц Министерства здравоохранения Челябинской области и подведомственных ему учреждений, для взаимодействия определены начальник отдела по борьбе с коррупцией и защите бюджетных средств </w:t>
            </w:r>
            <w:proofErr w:type="spellStart"/>
            <w:r w:rsidRPr="00DC40A0">
              <w:rPr>
                <w:rFonts w:ascii="Times New Roman" w:hAnsi="Times New Roman" w:cs="Times New Roman"/>
              </w:rPr>
              <w:t>УЭБиПК</w:t>
            </w:r>
            <w:proofErr w:type="spellEnd"/>
            <w:r w:rsidRPr="00DC40A0">
              <w:rPr>
                <w:rFonts w:ascii="Times New Roman" w:hAnsi="Times New Roman" w:cs="Times New Roman"/>
              </w:rPr>
              <w:t xml:space="preserve"> ГУ МВД России по Челябинской области и оперуполномоченный по особо важным делам отдела по борьбе с коррупцией и защите бюджетных средств </w:t>
            </w:r>
            <w:proofErr w:type="spellStart"/>
            <w:r w:rsidRPr="00DC40A0">
              <w:rPr>
                <w:rFonts w:ascii="Times New Roman" w:hAnsi="Times New Roman" w:cs="Times New Roman"/>
              </w:rPr>
              <w:t>УЭБиПК</w:t>
            </w:r>
            <w:proofErr w:type="spellEnd"/>
            <w:r w:rsidRPr="00DC40A0">
              <w:rPr>
                <w:rFonts w:ascii="Times New Roman" w:hAnsi="Times New Roman" w:cs="Times New Roman"/>
              </w:rPr>
              <w:t xml:space="preserve"> ГУ МВД России по Челябинской области;</w:t>
            </w:r>
          </w:p>
          <w:p w14:paraId="08FBA7ED"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при размещении закупок на лекарственные препараты, медицинские изделия, медицинское оборудование используются типовые государственные контракты, разработанные Министерством здравоохранения Российской Федерации;</w:t>
            </w:r>
          </w:p>
          <w:p w14:paraId="3965E678"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xml:space="preserve">- Министерство здравоохранения Челябинской области участвует в выездных проверках строительных площадок совместно с контрольно-надзорными органами для оценки соответствия отчетным материалам и с целью исключения срыва сдачи объектов. </w:t>
            </w:r>
          </w:p>
          <w:p w14:paraId="15476C5A"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Во исполнение протокольных решений Комиссии по координации работы по противодействию коррупции в Челябинской области от 29.10.2020 г. приказом Министерства здравоохранения Челябинской области от 30.11.2020 г. № 2163 утвержден Порядок осуществления ведомственного контроля по организации и проведению мероприятий в целях профилактики и упреждения правонарушений в учреждениях, в отношении которых Министерство здравоохранения Челябинской области осуществляет функции и полномочия учредителя.</w:t>
            </w:r>
          </w:p>
          <w:p w14:paraId="70147B9B"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Во исполнение протокольных решений Комиссии по координации работы по противодействию коррупции в Челябинской области от 14.12.2020 г.</w:t>
            </w:r>
          </w:p>
          <w:p w14:paraId="5CD6CB03"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lastRenderedPageBreak/>
              <w:t xml:space="preserve">- контрольно-ревизионным управлением Министерства организован внутренний финансовый аудит, проводятся </w:t>
            </w:r>
            <w:r w:rsidRPr="00DC40A0">
              <w:rPr>
                <w:rFonts w:ascii="Times New Roman" w:hAnsi="Times New Roman" w:cs="Times New Roman"/>
                <w:bCs/>
              </w:rPr>
              <w:t xml:space="preserve">проверки деятельности подведомственных учреждений. </w:t>
            </w:r>
            <w:r w:rsidRPr="00DC40A0">
              <w:rPr>
                <w:rFonts w:ascii="Times New Roman" w:hAnsi="Times New Roman" w:cs="Times New Roman"/>
              </w:rPr>
              <w:t>Значительных нарушений организационно-распорядительной и административно-хозяйственной деятельности не выявлено;</w:t>
            </w:r>
          </w:p>
          <w:p w14:paraId="37372CE6" w14:textId="77777777" w:rsidR="0091576D" w:rsidRPr="00DC40A0" w:rsidRDefault="0091576D" w:rsidP="0091576D">
            <w:pPr>
              <w:jc w:val="both"/>
              <w:rPr>
                <w:rFonts w:ascii="Times New Roman" w:hAnsi="Times New Roman" w:cs="Times New Roman"/>
                <w:color w:val="000000" w:themeColor="text1"/>
              </w:rPr>
            </w:pPr>
            <w:r w:rsidRPr="00DC40A0">
              <w:rPr>
                <w:rFonts w:ascii="Times New Roman" w:hAnsi="Times New Roman" w:cs="Times New Roman"/>
                <w:color w:val="000000" w:themeColor="text1"/>
              </w:rPr>
              <w:t>- информация о деятельности Министерства своевременно актуализируется на официальном сайте, сведения об исполнении региональных проектов направляются в органы, осуществляющие контроль за их реализацией.</w:t>
            </w:r>
          </w:p>
          <w:p w14:paraId="5AC2423A"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Во исполнение протокольных решений Комиссии по координации работы по противодействию коррупции в Челябинской области от 01.04.2021 г. Министерством здравоохранения Челябинской области проведены следующие мероприятия:</w:t>
            </w:r>
          </w:p>
          <w:p w14:paraId="6973A0A1" w14:textId="5B83D8F7" w:rsidR="0091576D" w:rsidRPr="00DC40A0" w:rsidRDefault="0091576D" w:rsidP="0091576D">
            <w:pPr>
              <w:jc w:val="both"/>
              <w:rPr>
                <w:rFonts w:ascii="Times New Roman" w:hAnsi="Times New Roman" w:cs="Times New Roman"/>
              </w:rPr>
            </w:pPr>
            <w:r w:rsidRPr="00DC40A0">
              <w:rPr>
                <w:rFonts w:ascii="Times New Roman" w:hAnsi="Times New Roman" w:cs="Times New Roman"/>
              </w:rPr>
              <w:t xml:space="preserve"> - проведено </w:t>
            </w:r>
            <w:r w:rsidR="00122BF0" w:rsidRPr="00DC40A0">
              <w:rPr>
                <w:rFonts w:ascii="Times New Roman" w:hAnsi="Times New Roman" w:cs="Times New Roman"/>
              </w:rPr>
              <w:t>1</w:t>
            </w:r>
            <w:r w:rsidR="00D02D00">
              <w:rPr>
                <w:rFonts w:ascii="Times New Roman" w:hAnsi="Times New Roman" w:cs="Times New Roman"/>
              </w:rPr>
              <w:t>4</w:t>
            </w:r>
            <w:r w:rsidRPr="00DC40A0">
              <w:rPr>
                <w:rFonts w:ascii="Times New Roman" w:hAnsi="Times New Roman" w:cs="Times New Roman"/>
              </w:rPr>
              <w:t xml:space="preserve"> предварительных антикоррупционных экспертиз проектов нормативных правовых актов (п. 2 Отчета); </w:t>
            </w:r>
          </w:p>
          <w:p w14:paraId="13E64078"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xml:space="preserve">- обращений о фактах нарушений действующего законодательства, имеющих признаки уголовной ответственности, от граждан не поступало; </w:t>
            </w:r>
          </w:p>
          <w:p w14:paraId="0343F85D"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xml:space="preserve">- по переходу на централизацию закупок в сфере здравоохранения проведено совместное совещание Министерства имущества Челябинской области и Министерства здравоохранения Челябинской области по вопросу централизации крупных закупок в сфере здравоохранения, по результатам которого 28.04.2021 г. в Министерство имущества Челябинской области направлены предложения о передаче полномочий ряда специалистов управления контрактных отношений в сфере закупок для государственных нужд Министерства здравоохранения Челябинской области (не более трех штатных единиц) в уполномоченный орган; </w:t>
            </w:r>
          </w:p>
          <w:p w14:paraId="619BC72C"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xml:space="preserve">- управлением контрактных отношений в сфере закупок для государственных нужд осуществляется методическое сопровождение подведомственных организаций, разработано единое Положение «О закупках» по Федеральному закону от 18.07.2011 г. № 223-ФЗ «О закупках товаров, работ, услуг отдельными видами юридических лиц», осуществляется систематический контроль закупочной деятельности подведомственных организаций путем проведения плановых/внеплановых мероприятий за соблюдением законодательства в сфере контрактной системы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 Федеральным законом от 18.07.2011 г. № 223-ФЗ «О закупках </w:t>
            </w:r>
            <w:r w:rsidRPr="00DC40A0">
              <w:rPr>
                <w:rFonts w:ascii="Times New Roman" w:hAnsi="Times New Roman" w:cs="Times New Roman"/>
              </w:rPr>
              <w:lastRenderedPageBreak/>
              <w:t>товаров, работ, услуг отдельными видами юридических лиц». По итогам проверок разрабатывается совместный план по устранению выявленных недостатков с дальнейшим их устранением;</w:t>
            </w:r>
          </w:p>
          <w:p w14:paraId="3034D674" w14:textId="77777777" w:rsidR="0091576D" w:rsidRPr="00DC40A0" w:rsidRDefault="0091576D" w:rsidP="0091576D">
            <w:pPr>
              <w:jc w:val="both"/>
              <w:rPr>
                <w:rFonts w:ascii="Times New Roman" w:hAnsi="Times New Roman" w:cs="Times New Roman"/>
                <w:color w:val="FF0000"/>
              </w:rPr>
            </w:pPr>
            <w:r w:rsidRPr="00DC40A0">
              <w:rPr>
                <w:rFonts w:ascii="Times New Roman" w:hAnsi="Times New Roman" w:cs="Times New Roman"/>
              </w:rPr>
              <w:t>- в целях недопущения коррупционных правонарушений в подведомственных учреждениях изданы приказы Министерства здравоохранения Челябинской области об утверждении соответствующих Положений (о склонении к совершению коррупционных правонарушений, об уведомлении о возникновении личной заинтересованности), в подведомственных учреждениях разработаны и утверждены антикоррупционная политика, Кодексы этики и служебного поведения, ежеквартально представляется информация о проводимых в подведомственных организациях мероприятиях, предусмотренных ст. 13.3 Федерального закона от 25.12.2008 г. № 273 – ФЗ «О противодействии коррупции».</w:t>
            </w:r>
          </w:p>
          <w:p w14:paraId="7613E718"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xml:space="preserve">   Во исполнение протокольных решений Комиссии по координации работы по противодействию коррупции в Челябинской области от 26.10.2021 г. Министерством здравоохранения Челябинской области проводятся следующие мероприятия:</w:t>
            </w:r>
          </w:p>
          <w:p w14:paraId="74958471"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проводится экспертиза локальных правовых актов в сфере противодействия коррупции, с целью актуализации и своевременного приведения их в соответствие действующему законодательству;</w:t>
            </w:r>
          </w:p>
          <w:p w14:paraId="2706E5A7"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xml:space="preserve">   - в целях минимизации коррупционных проявлений к</w:t>
            </w:r>
            <w:r w:rsidRPr="00DC40A0">
              <w:rPr>
                <w:rFonts w:ascii="Times New Roman" w:hAnsi="Times New Roman" w:cs="Times New Roman"/>
                <w:bCs/>
              </w:rPr>
              <w:t>онтрольно-ревизионным управлением Министерства</w:t>
            </w:r>
            <w:r w:rsidRPr="00DC40A0">
              <w:rPr>
                <w:rFonts w:ascii="Times New Roman" w:hAnsi="Times New Roman" w:cs="Times New Roman"/>
              </w:rPr>
              <w:t xml:space="preserve"> здравоохранения Челябинской области</w:t>
            </w:r>
            <w:r w:rsidRPr="00DC40A0">
              <w:rPr>
                <w:rFonts w:ascii="Times New Roman" w:hAnsi="Times New Roman" w:cs="Times New Roman"/>
                <w:bCs/>
              </w:rPr>
              <w:t xml:space="preserve"> проводятся проверки деятельности государственных учреждений, подведомственных Министерству </w:t>
            </w:r>
            <w:r w:rsidRPr="00DC40A0">
              <w:rPr>
                <w:rFonts w:ascii="Times New Roman" w:hAnsi="Times New Roman" w:cs="Times New Roman"/>
              </w:rPr>
              <w:t>здравоохранения Челябинской области</w:t>
            </w:r>
            <w:r w:rsidRPr="00DC40A0">
              <w:rPr>
                <w:rFonts w:ascii="Times New Roman" w:hAnsi="Times New Roman" w:cs="Times New Roman"/>
                <w:bCs/>
              </w:rPr>
              <w:t xml:space="preserve"> в части целевого и эффективного расходования бюджетных средств, отделом имущественных отношений </w:t>
            </w:r>
            <w:r w:rsidRPr="00DC40A0">
              <w:rPr>
                <w:rFonts w:ascii="Times New Roman" w:hAnsi="Times New Roman" w:cs="Times New Roman"/>
                <w:snapToGrid w:val="0"/>
                <w:color w:val="000000"/>
              </w:rPr>
              <w:t xml:space="preserve">ежемесячно проводятся проверочные (камеральные) мероприятия по контролю за эффективным использованием медицинского оборудования согласно утвержденному </w:t>
            </w:r>
            <w:r w:rsidRPr="00DC40A0">
              <w:rPr>
                <w:rFonts w:ascii="Times New Roman" w:hAnsi="Times New Roman" w:cs="Times New Roman"/>
                <w:color w:val="000000"/>
              </w:rPr>
              <w:t>графику, п</w:t>
            </w:r>
            <w:r w:rsidRPr="00DC40A0">
              <w:rPr>
                <w:rFonts w:ascii="Times New Roman" w:hAnsi="Times New Roman" w:cs="Times New Roman"/>
                <w:snapToGrid w:val="0"/>
                <w:color w:val="000000"/>
              </w:rPr>
              <w:t>роводятся мероприятия, совместно с главными внештатными специалистами, по перераспределению ранее закупленного медицинского оборудования между медицинскими организациями Челябинской области для его максимально эффективного использования</w:t>
            </w:r>
            <w:r w:rsidRPr="00DC40A0">
              <w:rPr>
                <w:rFonts w:ascii="Times New Roman" w:hAnsi="Times New Roman" w:cs="Times New Roman"/>
              </w:rPr>
              <w:t>;</w:t>
            </w:r>
          </w:p>
          <w:p w14:paraId="4EA50239"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 xml:space="preserve">  - в целях осуществления контроля за надлежащим расходованием денежных средств, выделенных на борьбу с последствиями пандемии, Министерством здравоохранения Челябинской области проводятся плановые и внеплановые проверки подведомственных учреждений. Выработаны рекомендации по улучшению качества финансово-</w:t>
            </w:r>
            <w:r w:rsidRPr="00DC40A0">
              <w:rPr>
                <w:rFonts w:ascii="Times New Roman" w:hAnsi="Times New Roman" w:cs="Times New Roman"/>
              </w:rPr>
              <w:lastRenderedPageBreak/>
              <w:t>хозяйственной деятельности, по осуществлению регулярного контроля данных бухгалтерского учета, контроля экономической обоснованности расходов в сферах с высоким коррупционным риском и пр.</w:t>
            </w:r>
          </w:p>
          <w:p w14:paraId="2B531448" w14:textId="77777777" w:rsidR="0091576D" w:rsidRPr="00DC40A0" w:rsidRDefault="0091576D" w:rsidP="0091576D">
            <w:pPr>
              <w:jc w:val="both"/>
              <w:rPr>
                <w:rFonts w:ascii="Times New Roman" w:hAnsi="Times New Roman" w:cs="Times New Roman"/>
              </w:rPr>
            </w:pPr>
            <w:r w:rsidRPr="00DC40A0">
              <w:rPr>
                <w:rFonts w:ascii="Times New Roman" w:hAnsi="Times New Roman" w:cs="Times New Roman"/>
              </w:rPr>
              <w:t>Во исполнение протокольного решения Комиссии по координации работы по противодействию коррупции в Челябинской области от 29.03.2022 г. Министерством здравоохранения Челябинской области проведены следующие мероприятия:</w:t>
            </w:r>
          </w:p>
          <w:p w14:paraId="2D3DE440" w14:textId="77777777" w:rsidR="0091576D" w:rsidRPr="00DC40A0" w:rsidRDefault="0091576D" w:rsidP="0091576D">
            <w:pPr>
              <w:pStyle w:val="ConsPlusTitle"/>
              <w:widowControl/>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 на постоянной основе проводится анализ причин и условий, способствующих совершению коррупционных правонарушений;</w:t>
            </w:r>
          </w:p>
          <w:p w14:paraId="3A6A39C7" w14:textId="22E5BFBC" w:rsidR="0091576D" w:rsidRPr="00DC40A0" w:rsidRDefault="0091576D" w:rsidP="0091576D">
            <w:pPr>
              <w:jc w:val="both"/>
              <w:rPr>
                <w:rFonts w:ascii="Times New Roman" w:hAnsi="Times New Roman" w:cs="Times New Roman"/>
              </w:rPr>
            </w:pPr>
            <w:r w:rsidRPr="00DC40A0">
              <w:rPr>
                <w:rFonts w:ascii="Times New Roman" w:hAnsi="Times New Roman" w:cs="Times New Roman"/>
              </w:rPr>
              <w:t>- приглашаются сотрудники прокуратуры и следственных органов для проведения разъяснительной работы с государственными гражданскими служащими и руководителями подведомственных организаций.</w:t>
            </w:r>
          </w:p>
          <w:p w14:paraId="0C5CD007" w14:textId="26703269" w:rsidR="00E75A0A" w:rsidRPr="00DC40A0" w:rsidRDefault="00E75A0A" w:rsidP="00E75A0A">
            <w:pPr>
              <w:jc w:val="both"/>
              <w:rPr>
                <w:rFonts w:ascii="Times New Roman" w:hAnsi="Times New Roman" w:cs="Times New Roman"/>
              </w:rPr>
            </w:pPr>
            <w:r w:rsidRPr="00DC40A0">
              <w:rPr>
                <w:rFonts w:ascii="Times New Roman" w:hAnsi="Times New Roman" w:cs="Times New Roman"/>
              </w:rPr>
              <w:t xml:space="preserve">Во исполнение протокольного решения Комиссии по координации работы по противодействию коррупции в Челябинской области от 21.12.2023 г. Министерством здравоохранения Челябинской области </w:t>
            </w:r>
            <w:r w:rsidR="00122BF0" w:rsidRPr="00DC40A0">
              <w:rPr>
                <w:rFonts w:ascii="Times New Roman" w:eastAsia="Times New Roman" w:hAnsi="Times New Roman" w:cs="Times New Roman"/>
                <w:sz w:val="24"/>
                <w:szCs w:val="24"/>
                <w:lang w:eastAsia="ru-RU"/>
              </w:rPr>
              <w:t>План противодействия коррупции Министерства здравоохранения Челябинской области на 2024-2025 годы (далее именуется – План), утвержденный приказом Министерства здравоохранения Челябинской области от 11.03.2024 г. № 112</w:t>
            </w:r>
          </w:p>
          <w:p w14:paraId="4F122912" w14:textId="632891DA" w:rsidR="00122BF0" w:rsidRPr="00DC40A0" w:rsidRDefault="00122BF0" w:rsidP="00122BF0">
            <w:pPr>
              <w:jc w:val="both"/>
              <w:rPr>
                <w:rFonts w:ascii="Times New Roman" w:hAnsi="Times New Roman" w:cs="Times New Roman"/>
                <w:sz w:val="24"/>
                <w:szCs w:val="24"/>
              </w:rPr>
            </w:pPr>
            <w:r w:rsidRPr="00DC40A0">
              <w:rPr>
                <w:rFonts w:ascii="Times New Roman" w:eastAsia="Times New Roman" w:hAnsi="Times New Roman" w:cs="Times New Roman"/>
                <w:sz w:val="24"/>
                <w:szCs w:val="24"/>
                <w:lang w:eastAsia="ru-RU"/>
              </w:rPr>
              <w:t>актуализирован и приведен в соответствие с Планом мероприятий по противодействию коррупции в Челябинской области.</w:t>
            </w:r>
          </w:p>
          <w:p w14:paraId="1837488F" w14:textId="330E8507" w:rsidR="0091576D" w:rsidRPr="00DC40A0" w:rsidRDefault="0091576D" w:rsidP="0091576D">
            <w:pPr>
              <w:pStyle w:val="ConsPlusTitle"/>
              <w:widowControl/>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1</w:t>
            </w:r>
            <w:r w:rsidR="00DF76D9" w:rsidRPr="00DC40A0">
              <w:rPr>
                <w:rFonts w:ascii="Times New Roman" w:hAnsi="Times New Roman" w:cs="Times New Roman"/>
                <w:b w:val="0"/>
                <w:bCs w:val="0"/>
                <w:sz w:val="24"/>
                <w:szCs w:val="24"/>
              </w:rPr>
              <w:t>1</w:t>
            </w:r>
            <w:r w:rsidRPr="00DC40A0">
              <w:rPr>
                <w:rFonts w:ascii="Times New Roman" w:hAnsi="Times New Roman" w:cs="Times New Roman"/>
                <w:b w:val="0"/>
                <w:bCs w:val="0"/>
                <w:sz w:val="24"/>
                <w:szCs w:val="24"/>
              </w:rPr>
              <w:t>.03.202</w:t>
            </w:r>
            <w:r w:rsidR="00DF76D9" w:rsidRPr="00DC40A0">
              <w:rPr>
                <w:rFonts w:ascii="Times New Roman" w:hAnsi="Times New Roman" w:cs="Times New Roman"/>
                <w:b w:val="0"/>
                <w:bCs w:val="0"/>
                <w:sz w:val="24"/>
                <w:szCs w:val="24"/>
              </w:rPr>
              <w:t>4</w:t>
            </w:r>
            <w:r w:rsidRPr="00DC40A0">
              <w:rPr>
                <w:rFonts w:ascii="Times New Roman" w:hAnsi="Times New Roman" w:cs="Times New Roman"/>
                <w:b w:val="0"/>
                <w:bCs w:val="0"/>
                <w:sz w:val="24"/>
                <w:szCs w:val="24"/>
              </w:rPr>
              <w:t xml:space="preserve"> г. на семинаре с государственными гражданскими служащими и руководителями подведомственных организаций выступил представитель прокуратуры Челябинской области с информацией о возможных нарушениях законодательства о противодействии коррупции и проведении профилактических мероприятий;</w:t>
            </w:r>
          </w:p>
          <w:p w14:paraId="3CFEE8B8" w14:textId="5B9A92A6" w:rsidR="0091576D" w:rsidRDefault="0091576D" w:rsidP="0091576D">
            <w:pPr>
              <w:pStyle w:val="ConsPlusTitle"/>
              <w:widowControl/>
              <w:spacing w:line="20" w:lineRule="atLeast"/>
              <w:jc w:val="both"/>
              <w:rPr>
                <w:rFonts w:ascii="Times New Roman" w:hAnsi="Times New Roman" w:cs="Times New Roman"/>
                <w:b w:val="0"/>
                <w:bCs w:val="0"/>
                <w:sz w:val="24"/>
                <w:szCs w:val="24"/>
              </w:rPr>
            </w:pPr>
            <w:r w:rsidRPr="00DC40A0">
              <w:rPr>
                <w:rFonts w:ascii="Times New Roman" w:hAnsi="Times New Roman" w:cs="Times New Roman"/>
                <w:b w:val="0"/>
                <w:bCs w:val="0"/>
                <w:sz w:val="24"/>
                <w:szCs w:val="24"/>
              </w:rPr>
              <w:t>- представления об устранении обстоятельств, способствовавших совершению коррупционных правонарушений, рассматриваются своевременно, с участием представителя Прокуратуры Челябинской области. В ходе рассмотрения исследуются причины и условия, способствующие совершению коррупционных правонарушений, принимается решение о привлечении виновного лица к мерам ответственности.</w:t>
            </w:r>
          </w:p>
          <w:p w14:paraId="356046D6" w14:textId="00B76206" w:rsidR="005F516F" w:rsidRDefault="005F516F" w:rsidP="005F516F">
            <w:pPr>
              <w:jc w:val="both"/>
              <w:rPr>
                <w:rFonts w:ascii="Times New Roman" w:hAnsi="Times New Roman" w:cs="Times New Roman"/>
              </w:rPr>
            </w:pPr>
            <w:r w:rsidRPr="00DC40A0">
              <w:rPr>
                <w:rFonts w:ascii="Times New Roman" w:hAnsi="Times New Roman" w:cs="Times New Roman"/>
              </w:rPr>
              <w:t xml:space="preserve">Во исполнение протокольного решения Комиссии по координации работы по противодействию коррупции в Челябинской области от </w:t>
            </w:r>
            <w:r w:rsidRPr="00DC40A0">
              <w:rPr>
                <w:rFonts w:ascii="Times New Roman" w:hAnsi="Times New Roman" w:cs="Times New Roman"/>
              </w:rPr>
              <w:lastRenderedPageBreak/>
              <w:t>2</w:t>
            </w:r>
            <w:r>
              <w:rPr>
                <w:rFonts w:ascii="Times New Roman" w:hAnsi="Times New Roman" w:cs="Times New Roman"/>
              </w:rPr>
              <w:t>7</w:t>
            </w:r>
            <w:r w:rsidRPr="00DC40A0">
              <w:rPr>
                <w:rFonts w:ascii="Times New Roman" w:hAnsi="Times New Roman" w:cs="Times New Roman"/>
              </w:rPr>
              <w:t>.03.202</w:t>
            </w:r>
            <w:r>
              <w:rPr>
                <w:rFonts w:ascii="Times New Roman" w:hAnsi="Times New Roman" w:cs="Times New Roman"/>
              </w:rPr>
              <w:t>4</w:t>
            </w:r>
            <w:r w:rsidRPr="00DC40A0">
              <w:rPr>
                <w:rFonts w:ascii="Times New Roman" w:hAnsi="Times New Roman" w:cs="Times New Roman"/>
              </w:rPr>
              <w:t xml:space="preserve"> г. Министерством здравоохранения Челябинской области проведены следующие мероприятия:</w:t>
            </w:r>
          </w:p>
          <w:p w14:paraId="16383E43" w14:textId="60A53884" w:rsidR="004927E2" w:rsidRDefault="004927E2" w:rsidP="005F516F">
            <w:pPr>
              <w:jc w:val="both"/>
              <w:rPr>
                <w:rFonts w:ascii="Times New Roman" w:hAnsi="Times New Roman" w:cs="Times New Roman"/>
              </w:rPr>
            </w:pPr>
            <w:r>
              <w:rPr>
                <w:rFonts w:ascii="Times New Roman" w:hAnsi="Times New Roman" w:cs="Times New Roman"/>
              </w:rPr>
              <w:t xml:space="preserve">- при назначении руководителей подведомственных учреждений, проводится анализ </w:t>
            </w:r>
            <w:r w:rsidR="0062522F">
              <w:rPr>
                <w:rFonts w:ascii="Times New Roman" w:hAnsi="Times New Roman" w:cs="Times New Roman"/>
              </w:rPr>
              <w:t>анкет</w:t>
            </w:r>
            <w:r>
              <w:rPr>
                <w:rFonts w:ascii="Times New Roman" w:hAnsi="Times New Roman" w:cs="Times New Roman"/>
              </w:rPr>
              <w:t xml:space="preserve"> </w:t>
            </w:r>
            <w:r w:rsidRPr="0062522F">
              <w:rPr>
                <w:rFonts w:ascii="Times New Roman" w:hAnsi="Times New Roman" w:cs="Times New Roman"/>
              </w:rPr>
              <w:t>на предмет</w:t>
            </w:r>
            <w:r>
              <w:rPr>
                <w:rFonts w:ascii="Times New Roman" w:hAnsi="Times New Roman" w:cs="Times New Roman"/>
              </w:rPr>
              <w:t xml:space="preserve"> лиц, состоящих с ними в родстве;</w:t>
            </w:r>
          </w:p>
          <w:p w14:paraId="7E058C18" w14:textId="2ABC0BAD" w:rsidR="004927E2" w:rsidRDefault="004927E2" w:rsidP="005F516F">
            <w:pPr>
              <w:jc w:val="both"/>
              <w:rPr>
                <w:rFonts w:ascii="Times New Roman" w:hAnsi="Times New Roman" w:cs="Times New Roman"/>
              </w:rPr>
            </w:pPr>
            <w:r>
              <w:rPr>
                <w:rFonts w:ascii="Times New Roman" w:hAnsi="Times New Roman" w:cs="Times New Roman"/>
              </w:rPr>
              <w:t xml:space="preserve">- </w:t>
            </w:r>
            <w:r w:rsidR="004050E4">
              <w:rPr>
                <w:rFonts w:ascii="Times New Roman" w:hAnsi="Times New Roman" w:cs="Times New Roman"/>
              </w:rPr>
              <w:t xml:space="preserve">на постоянной основе </w:t>
            </w:r>
            <w:r>
              <w:rPr>
                <w:rFonts w:ascii="Times New Roman" w:hAnsi="Times New Roman" w:cs="Times New Roman"/>
              </w:rPr>
              <w:t xml:space="preserve">проводятся разъяснения </w:t>
            </w:r>
            <w:r w:rsidR="0062522F" w:rsidRPr="0062522F">
              <w:rPr>
                <w:rFonts w:ascii="Times New Roman" w:hAnsi="Times New Roman" w:cs="Times New Roman"/>
              </w:rPr>
              <w:t>руководител</w:t>
            </w:r>
            <w:r w:rsidR="0062522F">
              <w:rPr>
                <w:rFonts w:ascii="Times New Roman" w:hAnsi="Times New Roman" w:cs="Times New Roman"/>
              </w:rPr>
              <w:t>ям</w:t>
            </w:r>
            <w:r w:rsidR="0062522F" w:rsidRPr="0062522F">
              <w:rPr>
                <w:rFonts w:ascii="Times New Roman" w:hAnsi="Times New Roman" w:cs="Times New Roman"/>
              </w:rPr>
              <w:t xml:space="preserve"> подведомственных учреждений </w:t>
            </w:r>
            <w:r>
              <w:rPr>
                <w:rFonts w:ascii="Times New Roman" w:hAnsi="Times New Roman" w:cs="Times New Roman"/>
              </w:rPr>
              <w:t xml:space="preserve">нормативных актов в сфере противодействия коррупции, в том числе </w:t>
            </w:r>
            <w:r w:rsidR="006A2409">
              <w:rPr>
                <w:rFonts w:ascii="Times New Roman" w:hAnsi="Times New Roman" w:cs="Times New Roman"/>
              </w:rPr>
              <w:t>порядок уведомления о возможном</w:t>
            </w:r>
            <w:r w:rsidR="0062522F">
              <w:rPr>
                <w:rFonts w:ascii="Times New Roman" w:hAnsi="Times New Roman" w:cs="Times New Roman"/>
              </w:rPr>
              <w:t xml:space="preserve"> возникновении</w:t>
            </w:r>
            <w:r w:rsidR="006A2409">
              <w:rPr>
                <w:rFonts w:ascii="Times New Roman" w:hAnsi="Times New Roman" w:cs="Times New Roman"/>
              </w:rPr>
              <w:t xml:space="preserve"> конфликт</w:t>
            </w:r>
            <w:r w:rsidR="0062522F">
              <w:rPr>
                <w:rFonts w:ascii="Times New Roman" w:hAnsi="Times New Roman" w:cs="Times New Roman"/>
              </w:rPr>
              <w:t>а</w:t>
            </w:r>
            <w:r w:rsidR="006A2409">
              <w:rPr>
                <w:rFonts w:ascii="Times New Roman" w:hAnsi="Times New Roman" w:cs="Times New Roman"/>
              </w:rPr>
              <w:t xml:space="preserve"> интересов</w:t>
            </w:r>
            <w:r w:rsidR="004050E4">
              <w:rPr>
                <w:rFonts w:ascii="Times New Roman" w:hAnsi="Times New Roman" w:cs="Times New Roman"/>
              </w:rPr>
              <w:t>;</w:t>
            </w:r>
          </w:p>
          <w:p w14:paraId="2D7BF992" w14:textId="64AB3D2E" w:rsidR="005F516F" w:rsidRDefault="005F516F" w:rsidP="005F516F">
            <w:pPr>
              <w:jc w:val="both"/>
              <w:rPr>
                <w:rFonts w:ascii="Times New Roman" w:hAnsi="Times New Roman" w:cs="Times New Roman"/>
              </w:rPr>
            </w:pPr>
            <w:r>
              <w:rPr>
                <w:rFonts w:ascii="Times New Roman" w:hAnsi="Times New Roman" w:cs="Times New Roman"/>
              </w:rPr>
              <w:t>- организован мониторинг локальных актов в сфере противодействия коррупции</w:t>
            </w:r>
            <w:r w:rsidR="007558C7">
              <w:rPr>
                <w:rFonts w:ascii="Times New Roman" w:hAnsi="Times New Roman" w:cs="Times New Roman"/>
              </w:rPr>
              <w:t>, в том числе</w:t>
            </w:r>
            <w:r>
              <w:rPr>
                <w:rFonts w:ascii="Times New Roman" w:hAnsi="Times New Roman" w:cs="Times New Roman"/>
              </w:rPr>
              <w:t xml:space="preserve"> в подведомственных организациях</w:t>
            </w:r>
            <w:r w:rsidR="007558C7">
              <w:rPr>
                <w:rFonts w:ascii="Times New Roman" w:hAnsi="Times New Roman" w:cs="Times New Roman"/>
              </w:rPr>
              <w:t>.</w:t>
            </w:r>
          </w:p>
          <w:p w14:paraId="511D5887" w14:textId="721BBCB5" w:rsidR="007558C7" w:rsidRPr="007558C7" w:rsidRDefault="007558C7" w:rsidP="007558C7">
            <w:pPr>
              <w:jc w:val="both"/>
              <w:rPr>
                <w:rFonts w:ascii="Times New Roman" w:hAnsi="Times New Roman" w:cs="Times New Roman"/>
              </w:rPr>
            </w:pPr>
            <w:r w:rsidRPr="007558C7">
              <w:rPr>
                <w:rFonts w:ascii="Times New Roman" w:hAnsi="Times New Roman" w:cs="Times New Roman"/>
              </w:rPr>
              <w:t xml:space="preserve">Во исполнение протокольного решения Комиссии по координации работы по противодействию коррупции в Челябинской области от </w:t>
            </w:r>
            <w:r w:rsidR="004050E4">
              <w:rPr>
                <w:rFonts w:ascii="Times New Roman" w:hAnsi="Times New Roman" w:cs="Times New Roman"/>
              </w:rPr>
              <w:t>26</w:t>
            </w:r>
            <w:r w:rsidRPr="007558C7">
              <w:rPr>
                <w:rFonts w:ascii="Times New Roman" w:hAnsi="Times New Roman" w:cs="Times New Roman"/>
              </w:rPr>
              <w:t>.</w:t>
            </w:r>
            <w:r w:rsidR="004050E4">
              <w:rPr>
                <w:rFonts w:ascii="Times New Roman" w:hAnsi="Times New Roman" w:cs="Times New Roman"/>
              </w:rPr>
              <w:t>09</w:t>
            </w:r>
            <w:r w:rsidRPr="007558C7">
              <w:rPr>
                <w:rFonts w:ascii="Times New Roman" w:hAnsi="Times New Roman" w:cs="Times New Roman"/>
              </w:rPr>
              <w:t>.2024 г. Министерством здравоохранения Челябинской области проведены следующие мероприятия:</w:t>
            </w:r>
          </w:p>
          <w:p w14:paraId="679B9A64" w14:textId="117641F4" w:rsidR="007558C7" w:rsidRDefault="007558C7" w:rsidP="007558C7">
            <w:pPr>
              <w:jc w:val="both"/>
              <w:rPr>
                <w:rFonts w:ascii="Times New Roman" w:hAnsi="Times New Roman" w:cs="Times New Roman"/>
              </w:rPr>
            </w:pPr>
            <w:r w:rsidRPr="007558C7">
              <w:rPr>
                <w:rFonts w:ascii="Times New Roman" w:hAnsi="Times New Roman" w:cs="Times New Roman"/>
              </w:rPr>
              <w:t>-</w:t>
            </w:r>
            <w:r>
              <w:rPr>
                <w:rFonts w:ascii="Times New Roman" w:hAnsi="Times New Roman" w:cs="Times New Roman"/>
              </w:rPr>
              <w:t xml:space="preserve"> с целью своевременного выявления конфликта интересов и пресечения коррупционных правонарушений </w:t>
            </w:r>
            <w:r w:rsidR="004050E4" w:rsidRPr="004050E4">
              <w:rPr>
                <w:rFonts w:ascii="Times New Roman" w:hAnsi="Times New Roman" w:cs="Times New Roman"/>
              </w:rPr>
              <w:t xml:space="preserve">на постоянной основе проводятся разъяснения </w:t>
            </w:r>
            <w:r w:rsidR="0062522F" w:rsidRPr="0062522F">
              <w:rPr>
                <w:rFonts w:ascii="Times New Roman" w:hAnsi="Times New Roman" w:cs="Times New Roman"/>
              </w:rPr>
              <w:t xml:space="preserve">руководителям подведомственных учреждений </w:t>
            </w:r>
            <w:r w:rsidR="004050E4" w:rsidRPr="004050E4">
              <w:rPr>
                <w:rFonts w:ascii="Times New Roman" w:hAnsi="Times New Roman" w:cs="Times New Roman"/>
              </w:rPr>
              <w:t xml:space="preserve">нормативных актов в сфере противодействия коррупции, в том числе порядок уведомления о возможном </w:t>
            </w:r>
            <w:r w:rsidR="0062522F">
              <w:rPr>
                <w:rFonts w:ascii="Times New Roman" w:hAnsi="Times New Roman" w:cs="Times New Roman"/>
              </w:rPr>
              <w:t xml:space="preserve">возникновении </w:t>
            </w:r>
            <w:r w:rsidR="004050E4" w:rsidRPr="004050E4">
              <w:rPr>
                <w:rFonts w:ascii="Times New Roman" w:hAnsi="Times New Roman" w:cs="Times New Roman"/>
              </w:rPr>
              <w:t>конфликт</w:t>
            </w:r>
            <w:r w:rsidR="0062522F">
              <w:rPr>
                <w:rFonts w:ascii="Times New Roman" w:hAnsi="Times New Roman" w:cs="Times New Roman"/>
              </w:rPr>
              <w:t>а</w:t>
            </w:r>
            <w:r w:rsidR="004050E4" w:rsidRPr="004050E4">
              <w:rPr>
                <w:rFonts w:ascii="Times New Roman" w:hAnsi="Times New Roman" w:cs="Times New Roman"/>
              </w:rPr>
              <w:t xml:space="preserve"> интересов</w:t>
            </w:r>
            <w:r w:rsidR="0062522F">
              <w:rPr>
                <w:rFonts w:ascii="Times New Roman" w:hAnsi="Times New Roman" w:cs="Times New Roman"/>
              </w:rPr>
              <w:t>;</w:t>
            </w:r>
          </w:p>
          <w:p w14:paraId="151EF95B" w14:textId="6F851D7A" w:rsidR="004050E4" w:rsidRDefault="004050E4" w:rsidP="007558C7">
            <w:pPr>
              <w:jc w:val="both"/>
              <w:rPr>
                <w:rFonts w:ascii="Times New Roman" w:hAnsi="Times New Roman" w:cs="Times New Roman"/>
              </w:rPr>
            </w:pPr>
            <w:r>
              <w:rPr>
                <w:rFonts w:ascii="Times New Roman" w:hAnsi="Times New Roman" w:cs="Times New Roman"/>
              </w:rPr>
              <w:t xml:space="preserve">- </w:t>
            </w:r>
            <w:r w:rsidRPr="004050E4">
              <w:rPr>
                <w:rFonts w:ascii="Times New Roman" w:hAnsi="Times New Roman" w:cs="Times New Roman"/>
              </w:rPr>
              <w:t xml:space="preserve">с целью своевременного выявления конфликта интересов и пресечения коррупционных правонарушений </w:t>
            </w:r>
            <w:r>
              <w:rPr>
                <w:rFonts w:ascii="Times New Roman" w:hAnsi="Times New Roman" w:cs="Times New Roman"/>
              </w:rPr>
              <w:t xml:space="preserve">в отношении заместителей руководителей подведомственных учреждений в учреждениях организованна работа по </w:t>
            </w:r>
            <w:r w:rsidR="00540CED">
              <w:rPr>
                <w:rFonts w:ascii="Times New Roman" w:hAnsi="Times New Roman" w:cs="Times New Roman"/>
              </w:rPr>
              <w:t xml:space="preserve">ознакомлению с </w:t>
            </w:r>
            <w:r w:rsidR="00540CED" w:rsidRPr="00540CED">
              <w:rPr>
                <w:rFonts w:ascii="Times New Roman" w:hAnsi="Times New Roman" w:cs="Times New Roman"/>
              </w:rPr>
              <w:t>нормативны</w:t>
            </w:r>
            <w:r w:rsidR="00540CED">
              <w:rPr>
                <w:rFonts w:ascii="Times New Roman" w:hAnsi="Times New Roman" w:cs="Times New Roman"/>
              </w:rPr>
              <w:t>ми</w:t>
            </w:r>
            <w:r w:rsidR="00540CED" w:rsidRPr="00540CED">
              <w:rPr>
                <w:rFonts w:ascii="Times New Roman" w:hAnsi="Times New Roman" w:cs="Times New Roman"/>
              </w:rPr>
              <w:t xml:space="preserve"> акт</w:t>
            </w:r>
            <w:r w:rsidR="00540CED">
              <w:rPr>
                <w:rFonts w:ascii="Times New Roman" w:hAnsi="Times New Roman" w:cs="Times New Roman"/>
              </w:rPr>
              <w:t>ами</w:t>
            </w:r>
            <w:r w:rsidR="00540CED" w:rsidRPr="00540CED">
              <w:rPr>
                <w:rFonts w:ascii="Times New Roman" w:hAnsi="Times New Roman" w:cs="Times New Roman"/>
              </w:rPr>
              <w:t xml:space="preserve"> в сфере противодействия коррупции</w:t>
            </w:r>
            <w:r w:rsidR="00540CED">
              <w:rPr>
                <w:rFonts w:ascii="Times New Roman" w:hAnsi="Times New Roman" w:cs="Times New Roman"/>
              </w:rPr>
              <w:t>, разработан порядок уведомления о возможном возникновении конфликта интересов в каждом подведомственном учреждении</w:t>
            </w:r>
            <w:r w:rsidR="0062522F">
              <w:rPr>
                <w:rFonts w:ascii="Times New Roman" w:hAnsi="Times New Roman" w:cs="Times New Roman"/>
              </w:rPr>
              <w:t>;</w:t>
            </w:r>
          </w:p>
          <w:p w14:paraId="60C8CA07" w14:textId="661CD0BD" w:rsidR="0062522F" w:rsidRPr="00DC40A0" w:rsidRDefault="0062522F" w:rsidP="007558C7">
            <w:pPr>
              <w:jc w:val="both"/>
              <w:rPr>
                <w:rFonts w:ascii="Times New Roman" w:hAnsi="Times New Roman" w:cs="Times New Roman"/>
              </w:rPr>
            </w:pPr>
            <w:r>
              <w:rPr>
                <w:rFonts w:ascii="Times New Roman" w:hAnsi="Times New Roman" w:cs="Times New Roman"/>
              </w:rPr>
              <w:t xml:space="preserve">- </w:t>
            </w:r>
            <w:r w:rsidRPr="0062522F">
              <w:rPr>
                <w:rFonts w:ascii="Times New Roman" w:hAnsi="Times New Roman" w:cs="Times New Roman"/>
              </w:rPr>
              <w:t xml:space="preserve">проведена оценка коррупционных рисков, возникающих при реализации отдельных функций (полномочий) в Министерстве здравоохранения Челябинской области, при выполнении которых наиболее вероятно возникновение коррупционных правонарушений, актуализирован перечень </w:t>
            </w:r>
            <w:proofErr w:type="spellStart"/>
            <w:r w:rsidRPr="0062522F">
              <w:rPr>
                <w:rFonts w:ascii="Times New Roman" w:hAnsi="Times New Roman" w:cs="Times New Roman"/>
              </w:rPr>
              <w:t>коррупционно</w:t>
            </w:r>
            <w:proofErr w:type="spellEnd"/>
            <w:r w:rsidRPr="0062522F">
              <w:rPr>
                <w:rFonts w:ascii="Times New Roman" w:hAnsi="Times New Roman" w:cs="Times New Roman"/>
              </w:rPr>
              <w:t>-опасных должностей государственной гражданской службы в Министерстве здравоохранения Челябинской области, замещение которых связано с коррупционными рисками, подготовлены проекты приказов.</w:t>
            </w:r>
          </w:p>
          <w:p w14:paraId="0747107A" w14:textId="6C275BF0" w:rsidR="00D02D00" w:rsidRPr="0010338B" w:rsidRDefault="00D02D00" w:rsidP="0091576D">
            <w:pPr>
              <w:pStyle w:val="ConsPlusTitle"/>
              <w:widowControl/>
              <w:spacing w:line="20" w:lineRule="atLeast"/>
              <w:jc w:val="both"/>
              <w:rPr>
                <w:rFonts w:ascii="Times New Roman" w:hAnsi="Times New Roman" w:cs="Times New Roman"/>
                <w:b w:val="0"/>
                <w:bCs w:val="0"/>
                <w:sz w:val="24"/>
                <w:szCs w:val="24"/>
              </w:rPr>
            </w:pPr>
          </w:p>
        </w:tc>
        <w:tc>
          <w:tcPr>
            <w:tcW w:w="1814" w:type="dxa"/>
            <w:tcBorders>
              <w:top w:val="single" w:sz="4" w:space="0" w:color="auto"/>
              <w:left w:val="single" w:sz="4" w:space="0" w:color="auto"/>
              <w:bottom w:val="single" w:sz="4" w:space="0" w:color="auto"/>
              <w:right w:val="single" w:sz="4" w:space="0" w:color="auto"/>
            </w:tcBorders>
          </w:tcPr>
          <w:p w14:paraId="4C4FBCA9" w14:textId="77777777" w:rsidR="0091576D" w:rsidRPr="0010338B" w:rsidRDefault="0091576D" w:rsidP="0091576D">
            <w:pPr>
              <w:jc w:val="center"/>
              <w:rPr>
                <w:rFonts w:ascii="Times New Roman" w:hAnsi="Times New Roman" w:cs="Times New Roman"/>
                <w:sz w:val="24"/>
                <w:szCs w:val="24"/>
              </w:rPr>
            </w:pPr>
          </w:p>
        </w:tc>
      </w:tr>
    </w:tbl>
    <w:p w14:paraId="30E103E8" w14:textId="3841DE51" w:rsidR="00CD55C6" w:rsidRDefault="00CD55C6" w:rsidP="00CD55C6">
      <w:pPr>
        <w:pStyle w:val="ConsPlusTitle"/>
        <w:widowControl/>
        <w:spacing w:line="20" w:lineRule="atLeast"/>
        <w:jc w:val="center"/>
        <w:rPr>
          <w:rFonts w:ascii="Times New Roman" w:hAnsi="Times New Roman" w:cs="Times New Roman"/>
          <w:b w:val="0"/>
          <w:sz w:val="24"/>
          <w:szCs w:val="24"/>
        </w:rPr>
      </w:pPr>
    </w:p>
    <w:p w14:paraId="7A5ABBE2" w14:textId="0FEE538C" w:rsidR="005A3A89" w:rsidRDefault="005A3A89" w:rsidP="00EB0FAD">
      <w:pPr>
        <w:spacing w:after="0" w:line="240" w:lineRule="auto"/>
        <w:rPr>
          <w:rFonts w:ascii="Times New Roman" w:eastAsia="Times New Roman" w:hAnsi="Times New Roman" w:cs="Times New Roman"/>
          <w:sz w:val="24"/>
          <w:szCs w:val="24"/>
          <w:lang w:eastAsia="ru-RU"/>
        </w:rPr>
      </w:pPr>
    </w:p>
    <w:p w14:paraId="4507E273" w14:textId="77777777" w:rsidR="00255F8D" w:rsidRDefault="00255F8D" w:rsidP="00EB0FAD">
      <w:pPr>
        <w:spacing w:after="0" w:line="240" w:lineRule="auto"/>
        <w:rPr>
          <w:rFonts w:ascii="Times New Roman" w:eastAsia="Times New Roman" w:hAnsi="Times New Roman" w:cs="Times New Roman"/>
          <w:sz w:val="24"/>
          <w:szCs w:val="24"/>
          <w:lang w:eastAsia="ru-RU"/>
        </w:rPr>
      </w:pPr>
    </w:p>
    <w:p w14:paraId="2DC267AE" w14:textId="17B83DE0" w:rsidR="00EB0FAD" w:rsidRPr="00EB0FAD" w:rsidRDefault="00EB0FAD" w:rsidP="00EB0FAD">
      <w:pPr>
        <w:spacing w:after="0" w:line="240" w:lineRule="auto"/>
        <w:rPr>
          <w:rFonts w:ascii="Times New Roman" w:eastAsia="Times New Roman" w:hAnsi="Times New Roman" w:cs="Times New Roman"/>
          <w:sz w:val="28"/>
          <w:szCs w:val="28"/>
          <w:lang w:eastAsia="ru-RU"/>
        </w:rPr>
      </w:pPr>
      <w:r w:rsidRPr="00EB0FAD">
        <w:rPr>
          <w:rFonts w:ascii="Times New Roman" w:eastAsia="Times New Roman" w:hAnsi="Times New Roman" w:cs="Times New Roman"/>
          <w:sz w:val="24"/>
          <w:szCs w:val="24"/>
          <w:lang w:eastAsia="ru-RU"/>
        </w:rPr>
        <w:lastRenderedPageBreak/>
        <w:t>*</w:t>
      </w:r>
      <w:r w:rsidRPr="00EB0FAD">
        <w:rPr>
          <w:rFonts w:ascii="Times New Roman" w:eastAsia="Times New Roman" w:hAnsi="Times New Roman" w:cs="Times New Roman"/>
          <w:sz w:val="28"/>
          <w:szCs w:val="28"/>
          <w:lang w:eastAsia="ru-RU"/>
        </w:rPr>
        <w:t>Анализ результатов рассмотрения вопросов в обращениях граждан в 1</w:t>
      </w:r>
      <w:r w:rsidR="003F6326">
        <w:rPr>
          <w:rFonts w:ascii="Times New Roman" w:eastAsia="Times New Roman" w:hAnsi="Times New Roman" w:cs="Times New Roman"/>
          <w:sz w:val="28"/>
          <w:szCs w:val="28"/>
          <w:lang w:eastAsia="ru-RU"/>
        </w:rPr>
        <w:t>-</w:t>
      </w:r>
      <w:r w:rsidR="00437020">
        <w:rPr>
          <w:rFonts w:ascii="Times New Roman" w:eastAsia="Times New Roman" w:hAnsi="Times New Roman" w:cs="Times New Roman"/>
          <w:sz w:val="28"/>
          <w:szCs w:val="28"/>
          <w:lang w:eastAsia="ru-RU"/>
        </w:rPr>
        <w:t>4</w:t>
      </w:r>
      <w:r w:rsidRPr="00EB0FAD">
        <w:rPr>
          <w:rFonts w:ascii="Times New Roman" w:eastAsia="Times New Roman" w:hAnsi="Times New Roman" w:cs="Times New Roman"/>
          <w:sz w:val="28"/>
          <w:szCs w:val="28"/>
          <w:lang w:eastAsia="ru-RU"/>
        </w:rPr>
        <w:t xml:space="preserve"> квартале 202</w:t>
      </w:r>
      <w:r w:rsidR="00CD751B">
        <w:rPr>
          <w:rFonts w:ascii="Times New Roman" w:eastAsia="Times New Roman" w:hAnsi="Times New Roman" w:cs="Times New Roman"/>
          <w:sz w:val="28"/>
          <w:szCs w:val="28"/>
          <w:lang w:eastAsia="ru-RU"/>
        </w:rPr>
        <w:t>4</w:t>
      </w:r>
      <w:r w:rsidRPr="00EB0FAD">
        <w:rPr>
          <w:rFonts w:ascii="Times New Roman" w:eastAsia="Times New Roman" w:hAnsi="Times New Roman" w:cs="Times New Roman"/>
          <w:sz w:val="28"/>
          <w:szCs w:val="28"/>
          <w:lang w:eastAsia="ru-RU"/>
        </w:rPr>
        <w:t xml:space="preserve"> г.</w:t>
      </w:r>
    </w:p>
    <w:p w14:paraId="16103FED" w14:textId="77777777" w:rsidR="00EB0FAD" w:rsidRPr="00EB0FAD" w:rsidRDefault="00EB0FAD" w:rsidP="00EB0FAD">
      <w:pPr>
        <w:spacing w:after="0" w:line="240" w:lineRule="auto"/>
        <w:rPr>
          <w:rFonts w:ascii="Times New Roman" w:eastAsia="Times New Roman" w:hAnsi="Times New Roman" w:cs="Times New Roman"/>
          <w:sz w:val="24"/>
          <w:szCs w:val="24"/>
          <w:lang w:eastAsia="ru-RU"/>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851"/>
        <w:gridCol w:w="1559"/>
        <w:gridCol w:w="1134"/>
        <w:gridCol w:w="1276"/>
        <w:gridCol w:w="1559"/>
        <w:gridCol w:w="1559"/>
        <w:gridCol w:w="1559"/>
        <w:gridCol w:w="1560"/>
      </w:tblGrid>
      <w:tr w:rsidR="00EB0FAD" w:rsidRPr="00EB0FAD" w14:paraId="273A2B5F" w14:textId="77777777" w:rsidTr="00EB0FAD">
        <w:trPr>
          <w:trHeight w:val="1500"/>
        </w:trPr>
        <w:tc>
          <w:tcPr>
            <w:tcW w:w="3539" w:type="dxa"/>
            <w:shd w:val="clear" w:color="auto" w:fill="auto"/>
            <w:vAlign w:val="center"/>
            <w:hideMark/>
          </w:tcPr>
          <w:p w14:paraId="0871260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Тематика вопросов</w:t>
            </w:r>
          </w:p>
        </w:tc>
        <w:tc>
          <w:tcPr>
            <w:tcW w:w="851" w:type="dxa"/>
            <w:shd w:val="clear" w:color="auto" w:fill="auto"/>
            <w:vAlign w:val="center"/>
            <w:hideMark/>
          </w:tcPr>
          <w:p w14:paraId="77CD174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Всего</w:t>
            </w:r>
          </w:p>
        </w:tc>
        <w:tc>
          <w:tcPr>
            <w:tcW w:w="1559" w:type="dxa"/>
            <w:shd w:val="clear" w:color="auto" w:fill="auto"/>
            <w:vAlign w:val="center"/>
            <w:hideMark/>
          </w:tcPr>
          <w:p w14:paraId="12033A9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Не поддержано</w:t>
            </w:r>
          </w:p>
        </w:tc>
        <w:tc>
          <w:tcPr>
            <w:tcW w:w="1134" w:type="dxa"/>
            <w:shd w:val="clear" w:color="auto" w:fill="auto"/>
            <w:vAlign w:val="center"/>
            <w:hideMark/>
          </w:tcPr>
          <w:p w14:paraId="20EA87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Меры приняты</w:t>
            </w:r>
          </w:p>
        </w:tc>
        <w:tc>
          <w:tcPr>
            <w:tcW w:w="1276" w:type="dxa"/>
          </w:tcPr>
          <w:p w14:paraId="60629CE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Решение вопроса отложено</w:t>
            </w:r>
          </w:p>
        </w:tc>
        <w:tc>
          <w:tcPr>
            <w:tcW w:w="1559" w:type="dxa"/>
            <w:shd w:val="clear" w:color="auto" w:fill="auto"/>
            <w:vAlign w:val="center"/>
            <w:hideMark/>
          </w:tcPr>
          <w:p w14:paraId="422A53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Оставлено без ответа</w:t>
            </w:r>
          </w:p>
        </w:tc>
        <w:tc>
          <w:tcPr>
            <w:tcW w:w="1559" w:type="dxa"/>
            <w:shd w:val="clear" w:color="auto" w:fill="auto"/>
            <w:vAlign w:val="center"/>
            <w:hideMark/>
          </w:tcPr>
          <w:p w14:paraId="6CD488A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Поддержано</w:t>
            </w:r>
          </w:p>
        </w:tc>
        <w:tc>
          <w:tcPr>
            <w:tcW w:w="1559" w:type="dxa"/>
            <w:shd w:val="clear" w:color="auto" w:fill="auto"/>
            <w:vAlign w:val="center"/>
            <w:hideMark/>
          </w:tcPr>
          <w:p w14:paraId="308AC07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Разъяснено</w:t>
            </w:r>
          </w:p>
        </w:tc>
        <w:tc>
          <w:tcPr>
            <w:tcW w:w="1560" w:type="dxa"/>
            <w:shd w:val="clear" w:color="auto" w:fill="auto"/>
            <w:vAlign w:val="center"/>
            <w:hideMark/>
          </w:tcPr>
          <w:p w14:paraId="56055FD4" w14:textId="77777777" w:rsidR="00EB0FAD" w:rsidRPr="00EB0FAD" w:rsidRDefault="00EB0FAD" w:rsidP="00EB0FAD">
            <w:pPr>
              <w:spacing w:after="0" w:line="240" w:lineRule="auto"/>
              <w:ind w:right="-110"/>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Направлено по компетенции</w:t>
            </w:r>
          </w:p>
        </w:tc>
      </w:tr>
      <w:tr w:rsidR="00EB0FAD" w:rsidRPr="00EB0FAD" w14:paraId="3B1F3671" w14:textId="77777777" w:rsidTr="001558AD">
        <w:trPr>
          <w:trHeight w:val="375"/>
        </w:trPr>
        <w:tc>
          <w:tcPr>
            <w:tcW w:w="3539" w:type="dxa"/>
            <w:shd w:val="clear" w:color="auto" w:fill="auto"/>
            <w:vAlign w:val="center"/>
            <w:hideMark/>
          </w:tcPr>
          <w:p w14:paraId="7D9EAFC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Всего</w:t>
            </w:r>
          </w:p>
        </w:tc>
        <w:tc>
          <w:tcPr>
            <w:tcW w:w="851" w:type="dxa"/>
            <w:shd w:val="clear" w:color="auto" w:fill="auto"/>
            <w:vAlign w:val="center"/>
            <w:hideMark/>
          </w:tcPr>
          <w:p w14:paraId="4BCB58F0" w14:textId="772981C4"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23993</w:t>
            </w:r>
          </w:p>
        </w:tc>
        <w:tc>
          <w:tcPr>
            <w:tcW w:w="1559" w:type="dxa"/>
            <w:shd w:val="clear" w:color="auto" w:fill="auto"/>
            <w:vAlign w:val="center"/>
            <w:hideMark/>
          </w:tcPr>
          <w:p w14:paraId="531FC6A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13E75B" w14:textId="090C60FC"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6" w:type="dxa"/>
            <w:shd w:val="clear" w:color="auto" w:fill="auto"/>
            <w:vAlign w:val="center"/>
          </w:tcPr>
          <w:p w14:paraId="679F51D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149A3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F6E529B" w14:textId="0B770B5B"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tcPr>
          <w:p w14:paraId="0663D77C" w14:textId="4D54ED46"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20035</w:t>
            </w:r>
          </w:p>
        </w:tc>
        <w:tc>
          <w:tcPr>
            <w:tcW w:w="1560" w:type="dxa"/>
            <w:shd w:val="clear" w:color="auto" w:fill="auto"/>
            <w:vAlign w:val="center"/>
          </w:tcPr>
          <w:p w14:paraId="3F4E54FD" w14:textId="75565153"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3949</w:t>
            </w:r>
          </w:p>
        </w:tc>
      </w:tr>
      <w:tr w:rsidR="00EB0FAD" w:rsidRPr="00EB0FAD" w14:paraId="483DA82B" w14:textId="77777777" w:rsidTr="00EB0FAD">
        <w:trPr>
          <w:trHeight w:val="375"/>
        </w:trPr>
        <w:tc>
          <w:tcPr>
            <w:tcW w:w="3539" w:type="dxa"/>
            <w:shd w:val="clear" w:color="auto" w:fill="auto"/>
            <w:vAlign w:val="center"/>
            <w:hideMark/>
          </w:tcPr>
          <w:p w14:paraId="3778604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Права и свободы человека и гражданина</w:t>
            </w:r>
          </w:p>
        </w:tc>
        <w:tc>
          <w:tcPr>
            <w:tcW w:w="851" w:type="dxa"/>
            <w:shd w:val="clear" w:color="auto" w:fill="auto"/>
            <w:vAlign w:val="center"/>
            <w:hideMark/>
          </w:tcPr>
          <w:p w14:paraId="201315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3B438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799CC3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23C025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33A65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F8046E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72D88E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8E8DB9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26DF9C4" w14:textId="77777777" w:rsidTr="00EB0FAD">
        <w:trPr>
          <w:trHeight w:val="750"/>
        </w:trPr>
        <w:tc>
          <w:tcPr>
            <w:tcW w:w="3539" w:type="dxa"/>
            <w:shd w:val="clear" w:color="auto" w:fill="auto"/>
            <w:vAlign w:val="center"/>
            <w:hideMark/>
          </w:tcPr>
          <w:p w14:paraId="006951D1"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proofErr w:type="spellStart"/>
            <w:r w:rsidRPr="00EB0FAD">
              <w:rPr>
                <w:rFonts w:ascii="Times New Roman" w:eastAsia="Times New Roman" w:hAnsi="Times New Roman" w:cs="Times New Roman"/>
                <w:color w:val="000000"/>
                <w:sz w:val="24"/>
                <w:szCs w:val="24"/>
                <w:lang w:eastAsia="ru-RU"/>
              </w:rPr>
              <w:t>Деят-сть</w:t>
            </w:r>
            <w:proofErr w:type="spellEnd"/>
            <w:r w:rsidRPr="00EB0FAD">
              <w:rPr>
                <w:rFonts w:ascii="Times New Roman" w:eastAsia="Times New Roman" w:hAnsi="Times New Roman" w:cs="Times New Roman"/>
                <w:color w:val="000000"/>
                <w:sz w:val="24"/>
                <w:szCs w:val="24"/>
                <w:lang w:eastAsia="ru-RU"/>
              </w:rPr>
              <w:t xml:space="preserve"> </w:t>
            </w:r>
            <w:proofErr w:type="spellStart"/>
            <w:r w:rsidRPr="00EB0FAD">
              <w:rPr>
                <w:rFonts w:ascii="Times New Roman" w:eastAsia="Times New Roman" w:hAnsi="Times New Roman" w:cs="Times New Roman"/>
                <w:color w:val="000000"/>
                <w:sz w:val="24"/>
                <w:szCs w:val="24"/>
                <w:lang w:eastAsia="ru-RU"/>
              </w:rPr>
              <w:t>орг.исп</w:t>
            </w:r>
            <w:proofErr w:type="spellEnd"/>
            <w:r w:rsidRPr="00EB0FAD">
              <w:rPr>
                <w:rFonts w:ascii="Times New Roman" w:eastAsia="Times New Roman" w:hAnsi="Times New Roman" w:cs="Times New Roman"/>
                <w:color w:val="000000"/>
                <w:sz w:val="24"/>
                <w:szCs w:val="24"/>
                <w:lang w:eastAsia="ru-RU"/>
              </w:rPr>
              <w:t>. власти субъекта Российской Федерации. Принимаемые решения</w:t>
            </w:r>
          </w:p>
        </w:tc>
        <w:tc>
          <w:tcPr>
            <w:tcW w:w="851" w:type="dxa"/>
            <w:shd w:val="clear" w:color="auto" w:fill="auto"/>
            <w:vAlign w:val="center"/>
            <w:hideMark/>
          </w:tcPr>
          <w:p w14:paraId="63746A62" w14:textId="0158D2E6"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w:t>
            </w:r>
          </w:p>
        </w:tc>
        <w:tc>
          <w:tcPr>
            <w:tcW w:w="1559" w:type="dxa"/>
            <w:shd w:val="clear" w:color="auto" w:fill="auto"/>
            <w:vAlign w:val="center"/>
            <w:hideMark/>
          </w:tcPr>
          <w:p w14:paraId="042218E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B2336D5" w14:textId="19439CC0"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276" w:type="dxa"/>
            <w:shd w:val="clear" w:color="auto" w:fill="auto"/>
            <w:vAlign w:val="center"/>
          </w:tcPr>
          <w:p w14:paraId="00FB511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628C5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ADB24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9E2618" w14:textId="62178899"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w:t>
            </w:r>
          </w:p>
        </w:tc>
        <w:tc>
          <w:tcPr>
            <w:tcW w:w="1560" w:type="dxa"/>
            <w:shd w:val="clear" w:color="auto" w:fill="auto"/>
            <w:vAlign w:val="center"/>
            <w:hideMark/>
          </w:tcPr>
          <w:p w14:paraId="13280C56" w14:textId="2705E02D"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B0FAD" w:rsidRPr="00EB0FAD" w14:paraId="47078E46" w14:textId="77777777" w:rsidTr="001558AD">
        <w:trPr>
          <w:trHeight w:val="750"/>
        </w:trPr>
        <w:tc>
          <w:tcPr>
            <w:tcW w:w="3539" w:type="dxa"/>
            <w:shd w:val="clear" w:color="auto" w:fill="auto"/>
            <w:vAlign w:val="center"/>
            <w:hideMark/>
          </w:tcPr>
          <w:p w14:paraId="5013825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Лицензирование. Деятельность по оформлению лицензии</w:t>
            </w:r>
          </w:p>
        </w:tc>
        <w:tc>
          <w:tcPr>
            <w:tcW w:w="851" w:type="dxa"/>
            <w:shd w:val="clear" w:color="auto" w:fill="auto"/>
            <w:vAlign w:val="center"/>
            <w:hideMark/>
          </w:tcPr>
          <w:p w14:paraId="177CD912" w14:textId="35EBB6A4"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1559" w:type="dxa"/>
            <w:shd w:val="clear" w:color="auto" w:fill="auto"/>
            <w:vAlign w:val="center"/>
            <w:hideMark/>
          </w:tcPr>
          <w:p w14:paraId="2BA043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E410BE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07256F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D7FF8F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17FA38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8B2476B" w14:textId="630B16AE"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1560" w:type="dxa"/>
            <w:shd w:val="clear" w:color="auto" w:fill="auto"/>
            <w:vAlign w:val="center"/>
          </w:tcPr>
          <w:p w14:paraId="5A6A9CA0" w14:textId="1D5B9780"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EB0FAD" w:rsidRPr="00EB0FAD" w14:paraId="6825A451" w14:textId="77777777" w:rsidTr="00EB0FAD">
        <w:trPr>
          <w:trHeight w:val="375"/>
        </w:trPr>
        <w:tc>
          <w:tcPr>
            <w:tcW w:w="3539" w:type="dxa"/>
            <w:shd w:val="clear" w:color="auto" w:fill="auto"/>
            <w:vAlign w:val="center"/>
            <w:hideMark/>
          </w:tcPr>
          <w:p w14:paraId="07E9FFB4"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Неполучение ответа на обращение</w:t>
            </w:r>
          </w:p>
        </w:tc>
        <w:tc>
          <w:tcPr>
            <w:tcW w:w="851" w:type="dxa"/>
            <w:shd w:val="clear" w:color="auto" w:fill="auto"/>
            <w:vAlign w:val="center"/>
            <w:hideMark/>
          </w:tcPr>
          <w:p w14:paraId="370361ED" w14:textId="76F95D23"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w:t>
            </w:r>
          </w:p>
        </w:tc>
        <w:tc>
          <w:tcPr>
            <w:tcW w:w="1559" w:type="dxa"/>
            <w:shd w:val="clear" w:color="auto" w:fill="auto"/>
            <w:vAlign w:val="center"/>
            <w:hideMark/>
          </w:tcPr>
          <w:p w14:paraId="17D08A2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650D7D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674BBC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75594D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3CE9F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0E91A27" w14:textId="5EEA9557"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w:t>
            </w:r>
          </w:p>
        </w:tc>
        <w:tc>
          <w:tcPr>
            <w:tcW w:w="1560" w:type="dxa"/>
            <w:shd w:val="clear" w:color="auto" w:fill="auto"/>
            <w:vAlign w:val="center"/>
            <w:hideMark/>
          </w:tcPr>
          <w:p w14:paraId="099D0717" w14:textId="2FF3B238"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5D06566B" w14:textId="77777777" w:rsidTr="00EB0FAD">
        <w:trPr>
          <w:trHeight w:val="375"/>
        </w:trPr>
        <w:tc>
          <w:tcPr>
            <w:tcW w:w="3539" w:type="dxa"/>
            <w:shd w:val="clear" w:color="auto" w:fill="auto"/>
            <w:vAlign w:val="center"/>
            <w:hideMark/>
          </w:tcPr>
          <w:p w14:paraId="071DAE27"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Принятое по обращению решение</w:t>
            </w:r>
          </w:p>
        </w:tc>
        <w:tc>
          <w:tcPr>
            <w:tcW w:w="851" w:type="dxa"/>
            <w:shd w:val="clear" w:color="auto" w:fill="auto"/>
            <w:vAlign w:val="center"/>
            <w:hideMark/>
          </w:tcPr>
          <w:p w14:paraId="18AECD8F" w14:textId="77FF61E6"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437020">
              <w:rPr>
                <w:rFonts w:ascii="Times New Roman" w:eastAsia="Times New Roman" w:hAnsi="Times New Roman" w:cs="Times New Roman"/>
                <w:color w:val="000000"/>
                <w:sz w:val="24"/>
                <w:szCs w:val="24"/>
                <w:lang w:eastAsia="ru-RU"/>
              </w:rPr>
              <w:t>8</w:t>
            </w:r>
          </w:p>
        </w:tc>
        <w:tc>
          <w:tcPr>
            <w:tcW w:w="1559" w:type="dxa"/>
            <w:shd w:val="clear" w:color="auto" w:fill="auto"/>
            <w:vAlign w:val="center"/>
            <w:hideMark/>
          </w:tcPr>
          <w:p w14:paraId="0510B40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CD82D0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C44BC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3EF8D2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806D4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1CC3D0" w14:textId="260A610E"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437020">
              <w:rPr>
                <w:rFonts w:ascii="Times New Roman" w:eastAsia="Times New Roman" w:hAnsi="Times New Roman" w:cs="Times New Roman"/>
                <w:color w:val="000000"/>
                <w:sz w:val="24"/>
                <w:szCs w:val="24"/>
                <w:lang w:eastAsia="ru-RU"/>
              </w:rPr>
              <w:t>8</w:t>
            </w:r>
          </w:p>
        </w:tc>
        <w:tc>
          <w:tcPr>
            <w:tcW w:w="1560" w:type="dxa"/>
            <w:shd w:val="clear" w:color="auto" w:fill="auto"/>
            <w:vAlign w:val="center"/>
            <w:hideMark/>
          </w:tcPr>
          <w:p w14:paraId="2F90B1EB" w14:textId="0F1BBC32" w:rsidR="00EB0FAD" w:rsidRPr="00EB0FAD" w:rsidRDefault="001558AD"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7BDFEBA8" w14:textId="77777777" w:rsidTr="00EB0FAD">
        <w:trPr>
          <w:trHeight w:val="750"/>
        </w:trPr>
        <w:tc>
          <w:tcPr>
            <w:tcW w:w="3539" w:type="dxa"/>
            <w:shd w:val="clear" w:color="auto" w:fill="auto"/>
            <w:vAlign w:val="center"/>
            <w:hideMark/>
          </w:tcPr>
          <w:p w14:paraId="572E1CB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Действие (бездействие) при рассмотрении обращения</w:t>
            </w:r>
          </w:p>
        </w:tc>
        <w:tc>
          <w:tcPr>
            <w:tcW w:w="851" w:type="dxa"/>
            <w:shd w:val="clear" w:color="auto" w:fill="auto"/>
            <w:vAlign w:val="center"/>
            <w:hideMark/>
          </w:tcPr>
          <w:p w14:paraId="1F115EA5" w14:textId="0D1F965A"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59" w:type="dxa"/>
            <w:shd w:val="clear" w:color="auto" w:fill="auto"/>
            <w:vAlign w:val="center"/>
            <w:hideMark/>
          </w:tcPr>
          <w:p w14:paraId="7868AD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2D7746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E99A6C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7A0EB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70BBE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6E4495B" w14:textId="61CE4DCF"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60" w:type="dxa"/>
            <w:shd w:val="clear" w:color="auto" w:fill="auto"/>
            <w:vAlign w:val="center"/>
            <w:hideMark/>
          </w:tcPr>
          <w:p w14:paraId="6EDEFE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4AADA10" w14:textId="77777777" w:rsidTr="00437020">
        <w:trPr>
          <w:trHeight w:val="375"/>
        </w:trPr>
        <w:tc>
          <w:tcPr>
            <w:tcW w:w="3539" w:type="dxa"/>
            <w:shd w:val="clear" w:color="auto" w:fill="auto"/>
            <w:vAlign w:val="center"/>
            <w:hideMark/>
          </w:tcPr>
          <w:p w14:paraId="5860790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Результаты рассмотрения обращения</w:t>
            </w:r>
          </w:p>
        </w:tc>
        <w:tc>
          <w:tcPr>
            <w:tcW w:w="851" w:type="dxa"/>
            <w:shd w:val="clear" w:color="auto" w:fill="auto"/>
            <w:vAlign w:val="center"/>
            <w:hideMark/>
          </w:tcPr>
          <w:p w14:paraId="0810CCA8" w14:textId="00F894D5"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652</w:t>
            </w:r>
          </w:p>
        </w:tc>
        <w:tc>
          <w:tcPr>
            <w:tcW w:w="1559" w:type="dxa"/>
            <w:shd w:val="clear" w:color="auto" w:fill="auto"/>
            <w:vAlign w:val="center"/>
            <w:hideMark/>
          </w:tcPr>
          <w:p w14:paraId="0787EFD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090E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787E16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2DFC7D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E03957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A8A062C" w14:textId="7E50C300"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639</w:t>
            </w:r>
          </w:p>
        </w:tc>
        <w:tc>
          <w:tcPr>
            <w:tcW w:w="1560" w:type="dxa"/>
            <w:shd w:val="clear" w:color="auto" w:fill="auto"/>
            <w:vAlign w:val="center"/>
          </w:tcPr>
          <w:p w14:paraId="6C1B76D6" w14:textId="24FA50FD"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EB0FAD" w:rsidRPr="00EB0FAD" w14:paraId="3C459A39" w14:textId="77777777" w:rsidTr="00EB0FAD">
        <w:trPr>
          <w:trHeight w:val="375"/>
        </w:trPr>
        <w:tc>
          <w:tcPr>
            <w:tcW w:w="3539" w:type="dxa"/>
            <w:shd w:val="clear" w:color="auto" w:fill="auto"/>
            <w:vAlign w:val="center"/>
            <w:hideMark/>
          </w:tcPr>
          <w:p w14:paraId="597C8E6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Отсутствует адресат обращения</w:t>
            </w:r>
          </w:p>
        </w:tc>
        <w:tc>
          <w:tcPr>
            <w:tcW w:w="851" w:type="dxa"/>
            <w:shd w:val="clear" w:color="auto" w:fill="auto"/>
            <w:vAlign w:val="center"/>
            <w:hideMark/>
          </w:tcPr>
          <w:p w14:paraId="1A70B3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0ACC9E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C9A39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596A70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F91E3E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AE1B9A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9C7BE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4E4B5D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02B0627" w14:textId="77777777" w:rsidTr="00EB0FAD">
        <w:trPr>
          <w:trHeight w:val="750"/>
        </w:trPr>
        <w:tc>
          <w:tcPr>
            <w:tcW w:w="3539" w:type="dxa"/>
            <w:shd w:val="clear" w:color="auto" w:fill="auto"/>
            <w:vAlign w:val="center"/>
            <w:hideMark/>
          </w:tcPr>
          <w:p w14:paraId="553A501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Обращения, не подписанные авторами, без указания адреса</w:t>
            </w:r>
          </w:p>
        </w:tc>
        <w:tc>
          <w:tcPr>
            <w:tcW w:w="851" w:type="dxa"/>
            <w:shd w:val="clear" w:color="auto" w:fill="auto"/>
            <w:vAlign w:val="center"/>
            <w:hideMark/>
          </w:tcPr>
          <w:p w14:paraId="391FD5A7" w14:textId="06B2F1A4"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59" w:type="dxa"/>
            <w:shd w:val="clear" w:color="auto" w:fill="auto"/>
            <w:vAlign w:val="center"/>
            <w:hideMark/>
          </w:tcPr>
          <w:p w14:paraId="15544A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DAF5AE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B3EF14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8BA6AA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9AAEA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2A6381" w14:textId="2AD84E0E"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hideMark/>
          </w:tcPr>
          <w:p w14:paraId="1C381FD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7FBB9D09" w14:textId="77777777" w:rsidTr="00437020">
        <w:trPr>
          <w:trHeight w:val="375"/>
        </w:trPr>
        <w:tc>
          <w:tcPr>
            <w:tcW w:w="3539" w:type="dxa"/>
            <w:shd w:val="clear" w:color="auto" w:fill="auto"/>
            <w:vAlign w:val="center"/>
            <w:hideMark/>
          </w:tcPr>
          <w:p w14:paraId="7D97C7B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Некорректные обращения</w:t>
            </w:r>
          </w:p>
        </w:tc>
        <w:tc>
          <w:tcPr>
            <w:tcW w:w="851" w:type="dxa"/>
            <w:shd w:val="clear" w:color="auto" w:fill="auto"/>
            <w:vAlign w:val="center"/>
            <w:hideMark/>
          </w:tcPr>
          <w:p w14:paraId="42D6284D" w14:textId="082F4E9C" w:rsidR="00EB0FAD" w:rsidRPr="00EB0FAD" w:rsidRDefault="005F7EF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437020">
              <w:rPr>
                <w:rFonts w:ascii="Times New Roman" w:eastAsia="Times New Roman" w:hAnsi="Times New Roman" w:cs="Times New Roman"/>
                <w:color w:val="000000"/>
                <w:sz w:val="24"/>
                <w:szCs w:val="24"/>
                <w:lang w:eastAsia="ru-RU"/>
              </w:rPr>
              <w:t>37</w:t>
            </w:r>
          </w:p>
        </w:tc>
        <w:tc>
          <w:tcPr>
            <w:tcW w:w="1559" w:type="dxa"/>
            <w:shd w:val="clear" w:color="auto" w:fill="auto"/>
            <w:vAlign w:val="center"/>
            <w:hideMark/>
          </w:tcPr>
          <w:p w14:paraId="2CD4E40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E3C69A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EAF3E8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FFC1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5B4E51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7C5200F" w14:textId="27D56B18"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w:t>
            </w:r>
          </w:p>
        </w:tc>
        <w:tc>
          <w:tcPr>
            <w:tcW w:w="1560" w:type="dxa"/>
            <w:shd w:val="clear" w:color="auto" w:fill="auto"/>
            <w:vAlign w:val="center"/>
          </w:tcPr>
          <w:p w14:paraId="406BB997" w14:textId="0AA662FF"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r>
      <w:tr w:rsidR="00EB0FAD" w:rsidRPr="00EB0FAD" w14:paraId="6F7FA41C" w14:textId="77777777" w:rsidTr="00EB0FAD">
        <w:trPr>
          <w:trHeight w:val="375"/>
        </w:trPr>
        <w:tc>
          <w:tcPr>
            <w:tcW w:w="3539" w:type="dxa"/>
            <w:shd w:val="clear" w:color="auto" w:fill="auto"/>
            <w:vAlign w:val="center"/>
            <w:hideMark/>
          </w:tcPr>
          <w:p w14:paraId="5B84518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Обращения, не поддающиеся прочтению</w:t>
            </w:r>
          </w:p>
        </w:tc>
        <w:tc>
          <w:tcPr>
            <w:tcW w:w="851" w:type="dxa"/>
            <w:shd w:val="clear" w:color="auto" w:fill="auto"/>
            <w:vAlign w:val="center"/>
            <w:hideMark/>
          </w:tcPr>
          <w:p w14:paraId="7E38EAEE" w14:textId="5F935850"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6899977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7544C0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7F5914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D3C18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0B4960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EDAFD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5B809922" w14:textId="20954394"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0CCC552E" w14:textId="77777777" w:rsidTr="00EB0FAD">
        <w:trPr>
          <w:trHeight w:val="375"/>
        </w:trPr>
        <w:tc>
          <w:tcPr>
            <w:tcW w:w="3539" w:type="dxa"/>
            <w:shd w:val="clear" w:color="auto" w:fill="auto"/>
            <w:vAlign w:val="center"/>
            <w:hideMark/>
          </w:tcPr>
          <w:p w14:paraId="0EC7C28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Переписка прекращена</w:t>
            </w:r>
          </w:p>
        </w:tc>
        <w:tc>
          <w:tcPr>
            <w:tcW w:w="851" w:type="dxa"/>
            <w:shd w:val="clear" w:color="auto" w:fill="auto"/>
            <w:vAlign w:val="center"/>
            <w:hideMark/>
          </w:tcPr>
          <w:p w14:paraId="207F892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7BD15D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BFB212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C32FB4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DDC7A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9411FB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26BA0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5EDBF3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182071E7" w14:textId="77777777" w:rsidTr="00EB0FAD">
        <w:trPr>
          <w:trHeight w:val="750"/>
        </w:trPr>
        <w:tc>
          <w:tcPr>
            <w:tcW w:w="3539" w:type="dxa"/>
            <w:shd w:val="clear" w:color="auto" w:fill="auto"/>
            <w:vAlign w:val="center"/>
            <w:hideMark/>
          </w:tcPr>
          <w:p w14:paraId="15EC76C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 xml:space="preserve">Ознакомление с документами и материалами, </w:t>
            </w:r>
            <w:proofErr w:type="spellStart"/>
            <w:r w:rsidRPr="00EB0FAD">
              <w:rPr>
                <w:rFonts w:ascii="Times New Roman" w:eastAsia="Times New Roman" w:hAnsi="Times New Roman" w:cs="Times New Roman"/>
                <w:color w:val="000000"/>
                <w:sz w:val="24"/>
                <w:szCs w:val="24"/>
                <w:lang w:eastAsia="ru-RU"/>
              </w:rPr>
              <w:t>касающ</w:t>
            </w:r>
            <w:proofErr w:type="spellEnd"/>
            <w:r w:rsidRPr="00EB0FAD">
              <w:rPr>
                <w:rFonts w:ascii="Times New Roman" w:eastAsia="Times New Roman" w:hAnsi="Times New Roman" w:cs="Times New Roman"/>
                <w:color w:val="000000"/>
                <w:sz w:val="24"/>
                <w:szCs w:val="24"/>
                <w:lang w:eastAsia="ru-RU"/>
              </w:rPr>
              <w:t>. рассмотрения обращения</w:t>
            </w:r>
          </w:p>
        </w:tc>
        <w:tc>
          <w:tcPr>
            <w:tcW w:w="851" w:type="dxa"/>
            <w:shd w:val="clear" w:color="auto" w:fill="auto"/>
            <w:vAlign w:val="center"/>
            <w:hideMark/>
          </w:tcPr>
          <w:p w14:paraId="2B95FC40" w14:textId="6D0C2370"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33FAE7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B7F130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50AA31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41F096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B9D8F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5C650CF" w14:textId="0F20E168"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hideMark/>
          </w:tcPr>
          <w:p w14:paraId="2416C21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0BE0BECF" w14:textId="77777777" w:rsidTr="00EB0FAD">
        <w:trPr>
          <w:trHeight w:val="750"/>
        </w:trPr>
        <w:tc>
          <w:tcPr>
            <w:tcW w:w="3539" w:type="dxa"/>
            <w:shd w:val="clear" w:color="auto" w:fill="auto"/>
            <w:vAlign w:val="center"/>
            <w:hideMark/>
          </w:tcPr>
          <w:p w14:paraId="2FBE6F54"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Благодарности, пожелания сотрудникам подведомственных учреждений</w:t>
            </w:r>
          </w:p>
        </w:tc>
        <w:tc>
          <w:tcPr>
            <w:tcW w:w="851" w:type="dxa"/>
            <w:shd w:val="clear" w:color="auto" w:fill="auto"/>
            <w:vAlign w:val="center"/>
            <w:hideMark/>
          </w:tcPr>
          <w:p w14:paraId="37C1BD23" w14:textId="3510231D"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518</w:t>
            </w:r>
          </w:p>
        </w:tc>
        <w:tc>
          <w:tcPr>
            <w:tcW w:w="1559" w:type="dxa"/>
            <w:shd w:val="clear" w:color="auto" w:fill="auto"/>
            <w:vAlign w:val="center"/>
            <w:hideMark/>
          </w:tcPr>
          <w:p w14:paraId="1E81B67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141C96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3D8238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5D8957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E9D2E3" w14:textId="0BA70DC5"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154C2935" w14:textId="0B497ACD"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w:t>
            </w:r>
          </w:p>
        </w:tc>
        <w:tc>
          <w:tcPr>
            <w:tcW w:w="1560" w:type="dxa"/>
            <w:shd w:val="clear" w:color="auto" w:fill="auto"/>
            <w:vAlign w:val="center"/>
            <w:hideMark/>
          </w:tcPr>
          <w:p w14:paraId="25D58875" w14:textId="17A197EE"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437</w:t>
            </w:r>
          </w:p>
        </w:tc>
      </w:tr>
      <w:tr w:rsidR="00EB0FAD" w:rsidRPr="00EB0FAD" w14:paraId="16AF7509" w14:textId="77777777" w:rsidTr="00EB0FAD">
        <w:trPr>
          <w:trHeight w:val="750"/>
        </w:trPr>
        <w:tc>
          <w:tcPr>
            <w:tcW w:w="3539" w:type="dxa"/>
            <w:shd w:val="clear" w:color="auto" w:fill="auto"/>
            <w:vAlign w:val="center"/>
            <w:hideMark/>
          </w:tcPr>
          <w:p w14:paraId="4804B78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Почтовое отправление или электронное сообщение, не имеющее смысла</w:t>
            </w:r>
          </w:p>
        </w:tc>
        <w:tc>
          <w:tcPr>
            <w:tcW w:w="851" w:type="dxa"/>
            <w:shd w:val="clear" w:color="auto" w:fill="auto"/>
            <w:vAlign w:val="center"/>
            <w:hideMark/>
          </w:tcPr>
          <w:p w14:paraId="7802B0C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A45B01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E8159D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361689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F786F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502489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A88B6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3F986A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6921DC38" w14:textId="77777777" w:rsidTr="00EB0FAD">
        <w:trPr>
          <w:trHeight w:val="750"/>
        </w:trPr>
        <w:tc>
          <w:tcPr>
            <w:tcW w:w="3539" w:type="dxa"/>
            <w:shd w:val="clear" w:color="auto" w:fill="auto"/>
            <w:vAlign w:val="center"/>
            <w:hideMark/>
          </w:tcPr>
          <w:p w14:paraId="64298ED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Трудовые отношения. Заключение, изменение и прекращение трудового договора</w:t>
            </w:r>
          </w:p>
        </w:tc>
        <w:tc>
          <w:tcPr>
            <w:tcW w:w="851" w:type="dxa"/>
            <w:shd w:val="clear" w:color="auto" w:fill="auto"/>
            <w:vAlign w:val="center"/>
            <w:hideMark/>
          </w:tcPr>
          <w:p w14:paraId="295AC81F" w14:textId="540804E0"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1559" w:type="dxa"/>
            <w:shd w:val="clear" w:color="auto" w:fill="auto"/>
            <w:vAlign w:val="center"/>
            <w:hideMark/>
          </w:tcPr>
          <w:p w14:paraId="1ABC0F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B9FEB5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1157F2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BC5E6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7F523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81EC6C" w14:textId="45D76D76"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c>
          <w:tcPr>
            <w:tcW w:w="1560" w:type="dxa"/>
            <w:shd w:val="clear" w:color="auto" w:fill="auto"/>
            <w:vAlign w:val="center"/>
            <w:hideMark/>
          </w:tcPr>
          <w:p w14:paraId="5357C4B3" w14:textId="0AF55468"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5B5BB182" w14:textId="77777777" w:rsidTr="00851AB9">
        <w:trPr>
          <w:trHeight w:val="750"/>
        </w:trPr>
        <w:tc>
          <w:tcPr>
            <w:tcW w:w="3539" w:type="dxa"/>
            <w:shd w:val="clear" w:color="auto" w:fill="auto"/>
            <w:vAlign w:val="center"/>
            <w:hideMark/>
          </w:tcPr>
          <w:p w14:paraId="530A3E5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Вопросы кадрового обеспечения организаций. Резерв управленческих кадров</w:t>
            </w:r>
          </w:p>
        </w:tc>
        <w:tc>
          <w:tcPr>
            <w:tcW w:w="851" w:type="dxa"/>
            <w:shd w:val="clear" w:color="auto" w:fill="auto"/>
            <w:vAlign w:val="center"/>
            <w:hideMark/>
          </w:tcPr>
          <w:p w14:paraId="4B065BF5" w14:textId="278C7B24"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340</w:t>
            </w:r>
          </w:p>
        </w:tc>
        <w:tc>
          <w:tcPr>
            <w:tcW w:w="1559" w:type="dxa"/>
            <w:shd w:val="clear" w:color="auto" w:fill="auto"/>
            <w:vAlign w:val="center"/>
            <w:hideMark/>
          </w:tcPr>
          <w:p w14:paraId="4E02A35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6420D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EFBF65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25D45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50406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4AC2D893" w14:textId="222EF1AB"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329</w:t>
            </w:r>
          </w:p>
        </w:tc>
        <w:tc>
          <w:tcPr>
            <w:tcW w:w="1560" w:type="dxa"/>
            <w:shd w:val="clear" w:color="auto" w:fill="auto"/>
            <w:vAlign w:val="center"/>
          </w:tcPr>
          <w:p w14:paraId="2FFB6B9A" w14:textId="78FE7EA9"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r>
      <w:tr w:rsidR="00EB0FAD" w:rsidRPr="00EB0FAD" w14:paraId="0202860C" w14:textId="77777777" w:rsidTr="003F6326">
        <w:trPr>
          <w:trHeight w:val="750"/>
        </w:trPr>
        <w:tc>
          <w:tcPr>
            <w:tcW w:w="3539" w:type="dxa"/>
            <w:shd w:val="clear" w:color="auto" w:fill="auto"/>
            <w:vAlign w:val="center"/>
            <w:hideMark/>
          </w:tcPr>
          <w:p w14:paraId="67B5BBC4"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Оплата листка нетрудоспособности (при врем. </w:t>
            </w:r>
            <w:proofErr w:type="spellStart"/>
            <w:r w:rsidRPr="00EB0FAD">
              <w:rPr>
                <w:rFonts w:ascii="Times New Roman" w:eastAsia="Times New Roman" w:hAnsi="Times New Roman" w:cs="Times New Roman"/>
                <w:color w:val="000000"/>
                <w:sz w:val="24"/>
                <w:szCs w:val="24"/>
                <w:lang w:eastAsia="ru-RU"/>
              </w:rPr>
              <w:t>нетруд-ти,по</w:t>
            </w:r>
            <w:proofErr w:type="spellEnd"/>
            <w:r w:rsidRPr="00EB0FAD">
              <w:rPr>
                <w:rFonts w:ascii="Times New Roman" w:eastAsia="Times New Roman" w:hAnsi="Times New Roman" w:cs="Times New Roman"/>
                <w:color w:val="000000"/>
                <w:sz w:val="24"/>
                <w:szCs w:val="24"/>
                <w:lang w:eastAsia="ru-RU"/>
              </w:rPr>
              <w:t xml:space="preserve"> </w:t>
            </w:r>
            <w:proofErr w:type="spellStart"/>
            <w:r w:rsidRPr="00EB0FAD">
              <w:rPr>
                <w:rFonts w:ascii="Times New Roman" w:eastAsia="Times New Roman" w:hAnsi="Times New Roman" w:cs="Times New Roman"/>
                <w:color w:val="000000"/>
                <w:sz w:val="24"/>
                <w:szCs w:val="24"/>
                <w:lang w:eastAsia="ru-RU"/>
              </w:rPr>
              <w:t>бер</w:t>
            </w:r>
            <w:proofErr w:type="spellEnd"/>
            <w:r w:rsidRPr="00EB0FAD">
              <w:rPr>
                <w:rFonts w:ascii="Times New Roman" w:eastAsia="Times New Roman" w:hAnsi="Times New Roman" w:cs="Times New Roman"/>
                <w:color w:val="000000"/>
                <w:sz w:val="24"/>
                <w:szCs w:val="24"/>
                <w:lang w:eastAsia="ru-RU"/>
              </w:rPr>
              <w:t xml:space="preserve"> и р, по уходу)</w:t>
            </w:r>
          </w:p>
        </w:tc>
        <w:tc>
          <w:tcPr>
            <w:tcW w:w="851" w:type="dxa"/>
            <w:shd w:val="clear" w:color="auto" w:fill="auto"/>
            <w:vAlign w:val="center"/>
            <w:hideMark/>
          </w:tcPr>
          <w:p w14:paraId="41F12B7D" w14:textId="0CC5D981"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437020">
              <w:rPr>
                <w:rFonts w:ascii="Times New Roman" w:eastAsia="Times New Roman" w:hAnsi="Times New Roman" w:cs="Times New Roman"/>
                <w:color w:val="000000"/>
                <w:sz w:val="24"/>
                <w:szCs w:val="24"/>
                <w:lang w:eastAsia="ru-RU"/>
              </w:rPr>
              <w:t>9</w:t>
            </w:r>
          </w:p>
        </w:tc>
        <w:tc>
          <w:tcPr>
            <w:tcW w:w="1559" w:type="dxa"/>
            <w:shd w:val="clear" w:color="auto" w:fill="auto"/>
            <w:vAlign w:val="center"/>
            <w:hideMark/>
          </w:tcPr>
          <w:p w14:paraId="5C1E39B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E99237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3F3052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191FA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7E020E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C5A686D" w14:textId="3928255F"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437020">
              <w:rPr>
                <w:rFonts w:ascii="Times New Roman" w:eastAsia="Times New Roman" w:hAnsi="Times New Roman" w:cs="Times New Roman"/>
                <w:color w:val="000000"/>
                <w:sz w:val="24"/>
                <w:szCs w:val="24"/>
                <w:lang w:eastAsia="ru-RU"/>
              </w:rPr>
              <w:t>7</w:t>
            </w:r>
          </w:p>
        </w:tc>
        <w:tc>
          <w:tcPr>
            <w:tcW w:w="1560" w:type="dxa"/>
            <w:shd w:val="clear" w:color="auto" w:fill="auto"/>
            <w:vAlign w:val="center"/>
          </w:tcPr>
          <w:p w14:paraId="7364EDC5" w14:textId="53E514EA"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r>
      <w:tr w:rsidR="00EB0FAD" w:rsidRPr="00EB0FAD" w14:paraId="097F7737" w14:textId="77777777" w:rsidTr="003F6326">
        <w:trPr>
          <w:trHeight w:val="750"/>
        </w:trPr>
        <w:tc>
          <w:tcPr>
            <w:tcW w:w="3539" w:type="dxa"/>
            <w:shd w:val="clear" w:color="auto" w:fill="auto"/>
            <w:vAlign w:val="center"/>
            <w:hideMark/>
          </w:tcPr>
          <w:p w14:paraId="35DD27F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Трудовые конфликты. Разрешение трудовых споров</w:t>
            </w:r>
          </w:p>
        </w:tc>
        <w:tc>
          <w:tcPr>
            <w:tcW w:w="851" w:type="dxa"/>
            <w:shd w:val="clear" w:color="auto" w:fill="auto"/>
            <w:vAlign w:val="center"/>
            <w:hideMark/>
          </w:tcPr>
          <w:p w14:paraId="00540682" w14:textId="0CCB9F2B"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tc>
        <w:tc>
          <w:tcPr>
            <w:tcW w:w="1559" w:type="dxa"/>
            <w:shd w:val="clear" w:color="auto" w:fill="auto"/>
            <w:vAlign w:val="center"/>
            <w:hideMark/>
          </w:tcPr>
          <w:p w14:paraId="328A5B6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0E2594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687407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DC03ED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3792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60ABB54" w14:textId="2E6CC110"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560" w:type="dxa"/>
            <w:shd w:val="clear" w:color="auto" w:fill="auto"/>
            <w:vAlign w:val="center"/>
          </w:tcPr>
          <w:p w14:paraId="04C15FA9" w14:textId="54752B31"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7647F1C5" w14:textId="77777777" w:rsidTr="00B90E6A">
        <w:trPr>
          <w:trHeight w:val="750"/>
        </w:trPr>
        <w:tc>
          <w:tcPr>
            <w:tcW w:w="3539" w:type="dxa"/>
            <w:shd w:val="clear" w:color="auto" w:fill="auto"/>
            <w:vAlign w:val="center"/>
            <w:hideMark/>
          </w:tcPr>
          <w:p w14:paraId="7A0D41E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Особенности регулирования труда отдельных категорий граждан.</w:t>
            </w:r>
          </w:p>
        </w:tc>
        <w:tc>
          <w:tcPr>
            <w:tcW w:w="851" w:type="dxa"/>
            <w:shd w:val="clear" w:color="auto" w:fill="auto"/>
            <w:vAlign w:val="center"/>
            <w:hideMark/>
          </w:tcPr>
          <w:p w14:paraId="69A57130" w14:textId="70829D7C"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59" w:type="dxa"/>
            <w:shd w:val="clear" w:color="auto" w:fill="auto"/>
            <w:vAlign w:val="center"/>
            <w:hideMark/>
          </w:tcPr>
          <w:p w14:paraId="0AF4227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2DB1BE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AC948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6F8C8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1331BD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40C01E03" w14:textId="09161DC3"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60" w:type="dxa"/>
            <w:shd w:val="clear" w:color="auto" w:fill="auto"/>
            <w:vAlign w:val="center"/>
          </w:tcPr>
          <w:p w14:paraId="254C2C30" w14:textId="22AFE394"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780DA8DC" w14:textId="77777777" w:rsidTr="00EB0FAD">
        <w:trPr>
          <w:trHeight w:val="750"/>
        </w:trPr>
        <w:tc>
          <w:tcPr>
            <w:tcW w:w="3539" w:type="dxa"/>
            <w:shd w:val="clear" w:color="auto" w:fill="auto"/>
            <w:vAlign w:val="center"/>
            <w:hideMark/>
          </w:tcPr>
          <w:p w14:paraId="4113059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Условия и охрана труда. </w:t>
            </w:r>
            <w:proofErr w:type="spellStart"/>
            <w:r w:rsidRPr="00EB0FAD">
              <w:rPr>
                <w:rFonts w:ascii="Times New Roman" w:eastAsia="Times New Roman" w:hAnsi="Times New Roman" w:cs="Times New Roman"/>
                <w:color w:val="000000"/>
                <w:sz w:val="24"/>
                <w:szCs w:val="24"/>
                <w:lang w:eastAsia="ru-RU"/>
              </w:rPr>
              <w:t>Орг</w:t>
            </w:r>
            <w:proofErr w:type="spellEnd"/>
            <w:r w:rsidRPr="00EB0FAD">
              <w:rPr>
                <w:rFonts w:ascii="Times New Roman" w:eastAsia="Times New Roman" w:hAnsi="Times New Roman" w:cs="Times New Roman"/>
                <w:color w:val="000000"/>
                <w:sz w:val="24"/>
                <w:szCs w:val="24"/>
                <w:lang w:eastAsia="ru-RU"/>
              </w:rPr>
              <w:t xml:space="preserve">-я и </w:t>
            </w:r>
            <w:proofErr w:type="spellStart"/>
            <w:r w:rsidRPr="00EB0FAD">
              <w:rPr>
                <w:rFonts w:ascii="Times New Roman" w:eastAsia="Times New Roman" w:hAnsi="Times New Roman" w:cs="Times New Roman"/>
                <w:color w:val="000000"/>
                <w:sz w:val="24"/>
                <w:szCs w:val="24"/>
                <w:lang w:eastAsia="ru-RU"/>
              </w:rPr>
              <w:t>упр</w:t>
            </w:r>
            <w:proofErr w:type="spellEnd"/>
            <w:r w:rsidRPr="00EB0FAD">
              <w:rPr>
                <w:rFonts w:ascii="Times New Roman" w:eastAsia="Times New Roman" w:hAnsi="Times New Roman" w:cs="Times New Roman"/>
                <w:color w:val="000000"/>
                <w:sz w:val="24"/>
                <w:szCs w:val="24"/>
                <w:lang w:eastAsia="ru-RU"/>
              </w:rPr>
              <w:t xml:space="preserve">-е охраной труда. </w:t>
            </w:r>
            <w:proofErr w:type="spellStart"/>
            <w:r w:rsidRPr="00EB0FAD">
              <w:rPr>
                <w:rFonts w:ascii="Times New Roman" w:eastAsia="Times New Roman" w:hAnsi="Times New Roman" w:cs="Times New Roman"/>
                <w:color w:val="000000"/>
                <w:sz w:val="24"/>
                <w:szCs w:val="24"/>
                <w:lang w:eastAsia="ru-RU"/>
              </w:rPr>
              <w:t>Спец.оценка</w:t>
            </w:r>
            <w:proofErr w:type="spellEnd"/>
            <w:r w:rsidRPr="00EB0FAD">
              <w:rPr>
                <w:rFonts w:ascii="Times New Roman" w:eastAsia="Times New Roman" w:hAnsi="Times New Roman" w:cs="Times New Roman"/>
                <w:color w:val="000000"/>
                <w:sz w:val="24"/>
                <w:szCs w:val="24"/>
                <w:lang w:eastAsia="ru-RU"/>
              </w:rPr>
              <w:t xml:space="preserve"> </w:t>
            </w:r>
            <w:proofErr w:type="spellStart"/>
            <w:r w:rsidRPr="00EB0FAD">
              <w:rPr>
                <w:rFonts w:ascii="Times New Roman" w:eastAsia="Times New Roman" w:hAnsi="Times New Roman" w:cs="Times New Roman"/>
                <w:color w:val="000000"/>
                <w:sz w:val="24"/>
                <w:szCs w:val="24"/>
                <w:lang w:eastAsia="ru-RU"/>
              </w:rPr>
              <w:t>усл</w:t>
            </w:r>
            <w:proofErr w:type="spellEnd"/>
            <w:r w:rsidRPr="00EB0FAD">
              <w:rPr>
                <w:rFonts w:ascii="Times New Roman" w:eastAsia="Times New Roman" w:hAnsi="Times New Roman" w:cs="Times New Roman"/>
                <w:color w:val="000000"/>
                <w:sz w:val="24"/>
                <w:szCs w:val="24"/>
                <w:lang w:eastAsia="ru-RU"/>
              </w:rPr>
              <w:t>. труда</w:t>
            </w:r>
          </w:p>
        </w:tc>
        <w:tc>
          <w:tcPr>
            <w:tcW w:w="851" w:type="dxa"/>
            <w:shd w:val="clear" w:color="auto" w:fill="auto"/>
            <w:vAlign w:val="center"/>
            <w:hideMark/>
          </w:tcPr>
          <w:p w14:paraId="11C9F814" w14:textId="4BE20D6F"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0C3ECDA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064C7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54C23C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505D93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C6B15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196041" w14:textId="7F12CBC4"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hideMark/>
          </w:tcPr>
          <w:p w14:paraId="5F8E7AE6" w14:textId="73DDFE4F"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7F79D5C2" w14:textId="77777777" w:rsidTr="00EB0FAD">
        <w:trPr>
          <w:trHeight w:val="750"/>
        </w:trPr>
        <w:tc>
          <w:tcPr>
            <w:tcW w:w="3539" w:type="dxa"/>
            <w:shd w:val="clear" w:color="auto" w:fill="auto"/>
            <w:vAlign w:val="center"/>
            <w:hideMark/>
          </w:tcPr>
          <w:p w14:paraId="3F1401E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Деятельность органов системы соц. обеспечения и соц. страхования</w:t>
            </w:r>
          </w:p>
        </w:tc>
        <w:tc>
          <w:tcPr>
            <w:tcW w:w="851" w:type="dxa"/>
            <w:shd w:val="clear" w:color="auto" w:fill="auto"/>
            <w:vAlign w:val="center"/>
            <w:hideMark/>
          </w:tcPr>
          <w:p w14:paraId="7D9A9A44" w14:textId="5B418FDF"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shd w:val="clear" w:color="auto" w:fill="auto"/>
            <w:vAlign w:val="center"/>
            <w:hideMark/>
          </w:tcPr>
          <w:p w14:paraId="2F1D133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9782B2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21B899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57B838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E71F26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46CB513" w14:textId="4B3EB0FB" w:rsidR="00EB0FAD" w:rsidRPr="00EB0FAD" w:rsidRDefault="00851AB9"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096B9683" w14:textId="1BD4E1AF"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76BEEBE2" w14:textId="77777777" w:rsidTr="00EB0FAD">
        <w:trPr>
          <w:trHeight w:val="750"/>
        </w:trPr>
        <w:tc>
          <w:tcPr>
            <w:tcW w:w="3539" w:type="dxa"/>
            <w:shd w:val="clear" w:color="auto" w:fill="auto"/>
            <w:vAlign w:val="center"/>
            <w:hideMark/>
          </w:tcPr>
          <w:p w14:paraId="000A803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Установление группы инвалидности. Вопросы медико-социальной экс-</w:t>
            </w:r>
            <w:proofErr w:type="spellStart"/>
            <w:r w:rsidRPr="00EB0FAD">
              <w:rPr>
                <w:rFonts w:ascii="Times New Roman" w:eastAsia="Times New Roman" w:hAnsi="Times New Roman" w:cs="Times New Roman"/>
                <w:color w:val="000000"/>
                <w:sz w:val="24"/>
                <w:szCs w:val="24"/>
                <w:lang w:eastAsia="ru-RU"/>
              </w:rPr>
              <w:t>зы</w:t>
            </w:r>
            <w:proofErr w:type="spellEnd"/>
            <w:r w:rsidRPr="00EB0FAD">
              <w:rPr>
                <w:rFonts w:ascii="Times New Roman" w:eastAsia="Times New Roman" w:hAnsi="Times New Roman" w:cs="Times New Roman"/>
                <w:color w:val="000000"/>
                <w:sz w:val="24"/>
                <w:szCs w:val="24"/>
                <w:lang w:eastAsia="ru-RU"/>
              </w:rPr>
              <w:t xml:space="preserve"> (МСЭ)</w:t>
            </w:r>
          </w:p>
        </w:tc>
        <w:tc>
          <w:tcPr>
            <w:tcW w:w="851" w:type="dxa"/>
            <w:shd w:val="clear" w:color="auto" w:fill="auto"/>
            <w:vAlign w:val="center"/>
            <w:hideMark/>
          </w:tcPr>
          <w:p w14:paraId="2DE4B670" w14:textId="233093D4"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572</w:t>
            </w:r>
          </w:p>
        </w:tc>
        <w:tc>
          <w:tcPr>
            <w:tcW w:w="1559" w:type="dxa"/>
            <w:shd w:val="clear" w:color="auto" w:fill="auto"/>
            <w:vAlign w:val="center"/>
            <w:hideMark/>
          </w:tcPr>
          <w:p w14:paraId="3A37A9F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480A14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5B809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47714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D298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D3AC84D" w14:textId="043A3BB0"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472</w:t>
            </w:r>
          </w:p>
        </w:tc>
        <w:tc>
          <w:tcPr>
            <w:tcW w:w="1560" w:type="dxa"/>
            <w:shd w:val="clear" w:color="auto" w:fill="auto"/>
            <w:vAlign w:val="center"/>
          </w:tcPr>
          <w:p w14:paraId="032327EA" w14:textId="72DF8473"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EB0FAD" w:rsidRPr="00EB0FAD" w14:paraId="6270450A" w14:textId="77777777" w:rsidTr="00B90E6A">
        <w:trPr>
          <w:trHeight w:val="750"/>
        </w:trPr>
        <w:tc>
          <w:tcPr>
            <w:tcW w:w="3539" w:type="dxa"/>
            <w:shd w:val="clear" w:color="auto" w:fill="auto"/>
            <w:vAlign w:val="center"/>
            <w:hideMark/>
          </w:tcPr>
          <w:p w14:paraId="156C3FE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 xml:space="preserve">Определение в дома-интернаты для престар-х и </w:t>
            </w:r>
            <w:proofErr w:type="spellStart"/>
            <w:r w:rsidRPr="00EB0FAD">
              <w:rPr>
                <w:rFonts w:ascii="Times New Roman" w:eastAsia="Times New Roman" w:hAnsi="Times New Roman" w:cs="Times New Roman"/>
                <w:color w:val="000000"/>
                <w:sz w:val="24"/>
                <w:szCs w:val="24"/>
                <w:lang w:eastAsia="ru-RU"/>
              </w:rPr>
              <w:t>инв</w:t>
            </w:r>
            <w:proofErr w:type="spellEnd"/>
            <w:r w:rsidRPr="00EB0FAD">
              <w:rPr>
                <w:rFonts w:ascii="Times New Roman" w:eastAsia="Times New Roman" w:hAnsi="Times New Roman" w:cs="Times New Roman"/>
                <w:color w:val="000000"/>
                <w:sz w:val="24"/>
                <w:szCs w:val="24"/>
                <w:lang w:eastAsia="ru-RU"/>
              </w:rPr>
              <w:t xml:space="preserve">-в, псих интернаты. </w:t>
            </w:r>
            <w:proofErr w:type="spellStart"/>
            <w:r w:rsidRPr="00EB0FAD">
              <w:rPr>
                <w:rFonts w:ascii="Times New Roman" w:eastAsia="Times New Roman" w:hAnsi="Times New Roman" w:cs="Times New Roman"/>
                <w:color w:val="000000"/>
                <w:sz w:val="24"/>
                <w:szCs w:val="24"/>
                <w:lang w:eastAsia="ru-RU"/>
              </w:rPr>
              <w:t>Деят-ть</w:t>
            </w:r>
            <w:proofErr w:type="spellEnd"/>
          </w:p>
        </w:tc>
        <w:tc>
          <w:tcPr>
            <w:tcW w:w="851" w:type="dxa"/>
            <w:shd w:val="clear" w:color="auto" w:fill="auto"/>
            <w:vAlign w:val="center"/>
            <w:hideMark/>
          </w:tcPr>
          <w:p w14:paraId="74DD5D8E" w14:textId="201CAD63"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6B5B177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09FBB8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AEAADD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81B217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DF935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3246AE4" w14:textId="79141BD5"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tcPr>
          <w:p w14:paraId="27257117" w14:textId="137CBB2F"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0FAD" w:rsidRPr="00EB0FAD" w14:paraId="64B6E583" w14:textId="77777777" w:rsidTr="00B90E6A">
        <w:trPr>
          <w:trHeight w:val="750"/>
        </w:trPr>
        <w:tc>
          <w:tcPr>
            <w:tcW w:w="3539" w:type="dxa"/>
            <w:shd w:val="clear" w:color="auto" w:fill="auto"/>
            <w:vAlign w:val="center"/>
            <w:hideMark/>
          </w:tcPr>
          <w:p w14:paraId="08157EA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Соц. обеспечение, соц. помощь семьям, в т.ч. </w:t>
            </w:r>
            <w:proofErr w:type="spellStart"/>
            <w:r w:rsidRPr="00EB0FAD">
              <w:rPr>
                <w:rFonts w:ascii="Times New Roman" w:eastAsia="Times New Roman" w:hAnsi="Times New Roman" w:cs="Times New Roman"/>
                <w:color w:val="000000"/>
                <w:sz w:val="24"/>
                <w:szCs w:val="24"/>
                <w:lang w:eastAsia="ru-RU"/>
              </w:rPr>
              <w:t>находящ</w:t>
            </w:r>
            <w:proofErr w:type="spellEnd"/>
            <w:r w:rsidRPr="00EB0FAD">
              <w:rPr>
                <w:rFonts w:ascii="Times New Roman" w:eastAsia="Times New Roman" w:hAnsi="Times New Roman" w:cs="Times New Roman"/>
                <w:color w:val="000000"/>
                <w:sz w:val="24"/>
                <w:szCs w:val="24"/>
                <w:lang w:eastAsia="ru-RU"/>
              </w:rPr>
              <w:t xml:space="preserve">. в </w:t>
            </w:r>
            <w:proofErr w:type="spellStart"/>
            <w:r w:rsidRPr="00EB0FAD">
              <w:rPr>
                <w:rFonts w:ascii="Times New Roman" w:eastAsia="Times New Roman" w:hAnsi="Times New Roman" w:cs="Times New Roman"/>
                <w:color w:val="000000"/>
                <w:sz w:val="24"/>
                <w:szCs w:val="24"/>
                <w:lang w:eastAsia="ru-RU"/>
              </w:rPr>
              <w:t>тр</w:t>
            </w:r>
            <w:proofErr w:type="spellEnd"/>
            <w:r w:rsidRPr="00EB0FAD">
              <w:rPr>
                <w:rFonts w:ascii="Times New Roman" w:eastAsia="Times New Roman" w:hAnsi="Times New Roman" w:cs="Times New Roman"/>
                <w:color w:val="000000"/>
                <w:sz w:val="24"/>
                <w:szCs w:val="24"/>
                <w:lang w:eastAsia="ru-RU"/>
              </w:rPr>
              <w:t xml:space="preserve"> </w:t>
            </w:r>
            <w:proofErr w:type="spellStart"/>
            <w:r w:rsidRPr="00EB0FAD">
              <w:rPr>
                <w:rFonts w:ascii="Times New Roman" w:eastAsia="Times New Roman" w:hAnsi="Times New Roman" w:cs="Times New Roman"/>
                <w:color w:val="000000"/>
                <w:sz w:val="24"/>
                <w:szCs w:val="24"/>
                <w:lang w:eastAsia="ru-RU"/>
              </w:rPr>
              <w:t>жизн</w:t>
            </w:r>
            <w:proofErr w:type="spellEnd"/>
            <w:r w:rsidRPr="00EB0FAD">
              <w:rPr>
                <w:rFonts w:ascii="Times New Roman" w:eastAsia="Times New Roman" w:hAnsi="Times New Roman" w:cs="Times New Roman"/>
                <w:color w:val="000000"/>
                <w:sz w:val="24"/>
                <w:szCs w:val="24"/>
                <w:lang w:eastAsia="ru-RU"/>
              </w:rPr>
              <w:t>-й ситуации</w:t>
            </w:r>
          </w:p>
        </w:tc>
        <w:tc>
          <w:tcPr>
            <w:tcW w:w="851" w:type="dxa"/>
            <w:shd w:val="clear" w:color="auto" w:fill="auto"/>
            <w:vAlign w:val="center"/>
            <w:hideMark/>
          </w:tcPr>
          <w:p w14:paraId="3BA7B2D7" w14:textId="6DB49A64"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w:t>
            </w:r>
          </w:p>
        </w:tc>
        <w:tc>
          <w:tcPr>
            <w:tcW w:w="1559" w:type="dxa"/>
            <w:shd w:val="clear" w:color="auto" w:fill="auto"/>
            <w:vAlign w:val="center"/>
            <w:hideMark/>
          </w:tcPr>
          <w:p w14:paraId="2B84BF7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EB21E8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24938B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E12B0D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E17A79C" w14:textId="0EFF7062"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C85F4A6" w14:textId="00108735"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1394</w:t>
            </w:r>
          </w:p>
        </w:tc>
        <w:tc>
          <w:tcPr>
            <w:tcW w:w="1560" w:type="dxa"/>
            <w:shd w:val="clear" w:color="auto" w:fill="auto"/>
            <w:vAlign w:val="center"/>
          </w:tcPr>
          <w:p w14:paraId="5A074A36" w14:textId="78EDC9E7"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r>
      <w:tr w:rsidR="00EB0FAD" w:rsidRPr="00EB0FAD" w14:paraId="445575CA" w14:textId="77777777" w:rsidTr="003F6326">
        <w:trPr>
          <w:trHeight w:val="750"/>
        </w:trPr>
        <w:tc>
          <w:tcPr>
            <w:tcW w:w="3539" w:type="dxa"/>
            <w:shd w:val="clear" w:color="auto" w:fill="auto"/>
            <w:vAlign w:val="center"/>
            <w:hideMark/>
          </w:tcPr>
          <w:p w14:paraId="578FC20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 бесплатным питанием детей до 1,5 лет</w:t>
            </w:r>
          </w:p>
        </w:tc>
        <w:tc>
          <w:tcPr>
            <w:tcW w:w="851" w:type="dxa"/>
            <w:shd w:val="clear" w:color="auto" w:fill="auto"/>
            <w:vAlign w:val="center"/>
            <w:hideMark/>
          </w:tcPr>
          <w:p w14:paraId="4112A463" w14:textId="663D0C08"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w:t>
            </w:r>
          </w:p>
        </w:tc>
        <w:tc>
          <w:tcPr>
            <w:tcW w:w="1559" w:type="dxa"/>
            <w:shd w:val="clear" w:color="auto" w:fill="auto"/>
            <w:vAlign w:val="center"/>
            <w:hideMark/>
          </w:tcPr>
          <w:p w14:paraId="033945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735C42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4B2A0C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3CEBAE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E4E3D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405AA96" w14:textId="05F93260"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w:t>
            </w:r>
          </w:p>
        </w:tc>
        <w:tc>
          <w:tcPr>
            <w:tcW w:w="1560" w:type="dxa"/>
            <w:shd w:val="clear" w:color="auto" w:fill="auto"/>
            <w:vAlign w:val="center"/>
          </w:tcPr>
          <w:p w14:paraId="486E2385" w14:textId="440E4A2B"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EB0FAD" w:rsidRPr="00EB0FAD" w14:paraId="7F14F479" w14:textId="77777777" w:rsidTr="00896548">
        <w:trPr>
          <w:trHeight w:val="750"/>
        </w:trPr>
        <w:tc>
          <w:tcPr>
            <w:tcW w:w="3539" w:type="dxa"/>
            <w:shd w:val="clear" w:color="auto" w:fill="auto"/>
            <w:vAlign w:val="center"/>
            <w:hideMark/>
          </w:tcPr>
          <w:p w14:paraId="1D94A35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 техническими средствами реабилитации инвалидов</w:t>
            </w:r>
          </w:p>
        </w:tc>
        <w:tc>
          <w:tcPr>
            <w:tcW w:w="851" w:type="dxa"/>
            <w:shd w:val="clear" w:color="auto" w:fill="auto"/>
            <w:vAlign w:val="center"/>
            <w:hideMark/>
          </w:tcPr>
          <w:p w14:paraId="6A4C36F2" w14:textId="78694396"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559" w:type="dxa"/>
            <w:shd w:val="clear" w:color="auto" w:fill="auto"/>
            <w:vAlign w:val="center"/>
            <w:hideMark/>
          </w:tcPr>
          <w:p w14:paraId="08E4CE0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CC10D3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52561B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6231FD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89844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2A547DA" w14:textId="584EC7BC"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w:t>
            </w:r>
          </w:p>
        </w:tc>
        <w:tc>
          <w:tcPr>
            <w:tcW w:w="1560" w:type="dxa"/>
            <w:shd w:val="clear" w:color="auto" w:fill="auto"/>
            <w:vAlign w:val="center"/>
          </w:tcPr>
          <w:p w14:paraId="09C253C9" w14:textId="0768FFFA"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437020">
              <w:rPr>
                <w:rFonts w:ascii="Times New Roman" w:eastAsia="Times New Roman" w:hAnsi="Times New Roman" w:cs="Times New Roman"/>
                <w:color w:val="000000"/>
                <w:sz w:val="24"/>
                <w:szCs w:val="24"/>
                <w:lang w:eastAsia="ru-RU"/>
              </w:rPr>
              <w:t>7</w:t>
            </w:r>
          </w:p>
        </w:tc>
      </w:tr>
      <w:tr w:rsidR="00EB0FAD" w:rsidRPr="00EB0FAD" w14:paraId="6FCC0A37" w14:textId="77777777" w:rsidTr="00EB0FAD">
        <w:trPr>
          <w:trHeight w:val="375"/>
        </w:trPr>
        <w:tc>
          <w:tcPr>
            <w:tcW w:w="3539" w:type="dxa"/>
            <w:shd w:val="clear" w:color="auto" w:fill="auto"/>
            <w:vAlign w:val="center"/>
            <w:hideMark/>
          </w:tcPr>
          <w:p w14:paraId="61F3B77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Протезно-ортопедическая помощь</w:t>
            </w:r>
          </w:p>
        </w:tc>
        <w:tc>
          <w:tcPr>
            <w:tcW w:w="851" w:type="dxa"/>
            <w:shd w:val="clear" w:color="auto" w:fill="auto"/>
            <w:vAlign w:val="center"/>
            <w:hideMark/>
          </w:tcPr>
          <w:p w14:paraId="5DD27DFD" w14:textId="02597248"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F38355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A64248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EDB012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2C7028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7B940C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8F6C133" w14:textId="5BA925AB"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D5E902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8D651B8" w14:textId="77777777" w:rsidTr="00B90E6A">
        <w:trPr>
          <w:trHeight w:val="750"/>
        </w:trPr>
        <w:tc>
          <w:tcPr>
            <w:tcW w:w="3539" w:type="dxa"/>
            <w:shd w:val="clear" w:color="auto" w:fill="auto"/>
            <w:vAlign w:val="center"/>
            <w:hideMark/>
          </w:tcPr>
          <w:p w14:paraId="01B0E41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Льготы и меры социальной поддержки инвалидов</w:t>
            </w:r>
          </w:p>
        </w:tc>
        <w:tc>
          <w:tcPr>
            <w:tcW w:w="851" w:type="dxa"/>
            <w:shd w:val="clear" w:color="auto" w:fill="auto"/>
            <w:vAlign w:val="center"/>
            <w:hideMark/>
          </w:tcPr>
          <w:p w14:paraId="7A2AB618" w14:textId="5F8C537B"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5398A6F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24A200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0BBA5A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CDD95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917E63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4E81011" w14:textId="43B15F01"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tcPr>
          <w:p w14:paraId="35BD4394" w14:textId="06968993"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1D38D6D6" w14:textId="77777777" w:rsidTr="00896548">
        <w:trPr>
          <w:trHeight w:val="375"/>
        </w:trPr>
        <w:tc>
          <w:tcPr>
            <w:tcW w:w="3539" w:type="dxa"/>
            <w:shd w:val="clear" w:color="auto" w:fill="auto"/>
            <w:vAlign w:val="center"/>
            <w:hideMark/>
          </w:tcPr>
          <w:p w14:paraId="1109C83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Проезд льготных категорий граждан</w:t>
            </w:r>
          </w:p>
        </w:tc>
        <w:tc>
          <w:tcPr>
            <w:tcW w:w="851" w:type="dxa"/>
            <w:shd w:val="clear" w:color="auto" w:fill="auto"/>
            <w:vAlign w:val="center"/>
            <w:hideMark/>
          </w:tcPr>
          <w:p w14:paraId="3F531E61" w14:textId="0E068C48"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559" w:type="dxa"/>
            <w:shd w:val="clear" w:color="auto" w:fill="auto"/>
            <w:vAlign w:val="center"/>
            <w:hideMark/>
          </w:tcPr>
          <w:p w14:paraId="72C149C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C3734C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CF06AA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E38FAC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AF8E02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48BD40A4" w14:textId="4F94C142"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560" w:type="dxa"/>
            <w:shd w:val="clear" w:color="auto" w:fill="auto"/>
            <w:vAlign w:val="center"/>
          </w:tcPr>
          <w:p w14:paraId="1F65BE0E" w14:textId="30FA6723"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02AC50D3" w14:textId="77777777" w:rsidTr="00896548">
        <w:trPr>
          <w:trHeight w:val="750"/>
        </w:trPr>
        <w:tc>
          <w:tcPr>
            <w:tcW w:w="3539" w:type="dxa"/>
            <w:shd w:val="clear" w:color="auto" w:fill="auto"/>
            <w:vAlign w:val="center"/>
            <w:hideMark/>
          </w:tcPr>
          <w:p w14:paraId="2896889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Поступление в образовательные организации</w:t>
            </w:r>
          </w:p>
        </w:tc>
        <w:tc>
          <w:tcPr>
            <w:tcW w:w="851" w:type="dxa"/>
            <w:shd w:val="clear" w:color="auto" w:fill="auto"/>
            <w:vAlign w:val="center"/>
            <w:hideMark/>
          </w:tcPr>
          <w:p w14:paraId="3203C3B5" w14:textId="2E5E1F8C" w:rsidR="00EB0FAD" w:rsidRPr="00EB0FAD" w:rsidRDefault="00437020"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1559" w:type="dxa"/>
            <w:shd w:val="clear" w:color="auto" w:fill="auto"/>
            <w:vAlign w:val="center"/>
            <w:hideMark/>
          </w:tcPr>
          <w:p w14:paraId="5577B3F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C401A4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23D89F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E3613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71443C8" w14:textId="6311C5FF" w:rsidR="00EB0FAD" w:rsidRPr="00EB0FAD" w:rsidRDefault="0089654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F79253A" w14:textId="6C71A601"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560" w:type="dxa"/>
            <w:shd w:val="clear" w:color="auto" w:fill="auto"/>
            <w:vAlign w:val="center"/>
            <w:hideMark/>
          </w:tcPr>
          <w:p w14:paraId="2595E62F" w14:textId="3E2F7DD3"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4751FB65" w14:textId="77777777" w:rsidTr="00896548">
        <w:trPr>
          <w:trHeight w:val="750"/>
        </w:trPr>
        <w:tc>
          <w:tcPr>
            <w:tcW w:w="3539" w:type="dxa"/>
            <w:shd w:val="clear" w:color="auto" w:fill="auto"/>
            <w:vAlign w:val="center"/>
            <w:hideMark/>
          </w:tcPr>
          <w:p w14:paraId="27A5678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Требования и стандарты в сфере здравоохранения</w:t>
            </w:r>
          </w:p>
        </w:tc>
        <w:tc>
          <w:tcPr>
            <w:tcW w:w="851" w:type="dxa"/>
            <w:shd w:val="clear" w:color="auto" w:fill="auto"/>
            <w:vAlign w:val="center"/>
            <w:hideMark/>
          </w:tcPr>
          <w:p w14:paraId="0F81545B" w14:textId="4662B25C"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AB7CD8">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6F8DD4E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2DF52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12241B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A3FE8F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D828C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FA0980E" w14:textId="583F651A"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AB7CD8">
              <w:rPr>
                <w:rFonts w:ascii="Times New Roman" w:eastAsia="Times New Roman" w:hAnsi="Times New Roman" w:cs="Times New Roman"/>
                <w:color w:val="000000"/>
                <w:sz w:val="24"/>
                <w:szCs w:val="24"/>
                <w:lang w:eastAsia="ru-RU"/>
              </w:rPr>
              <w:t>4</w:t>
            </w:r>
          </w:p>
        </w:tc>
        <w:tc>
          <w:tcPr>
            <w:tcW w:w="1560" w:type="dxa"/>
            <w:shd w:val="clear" w:color="auto" w:fill="auto"/>
            <w:vAlign w:val="center"/>
          </w:tcPr>
          <w:p w14:paraId="7EF63B68" w14:textId="63539ED9"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0EB41C2C" w14:textId="77777777" w:rsidTr="00B90E6A">
        <w:trPr>
          <w:trHeight w:val="375"/>
        </w:trPr>
        <w:tc>
          <w:tcPr>
            <w:tcW w:w="3539" w:type="dxa"/>
            <w:shd w:val="clear" w:color="auto" w:fill="auto"/>
            <w:vAlign w:val="center"/>
            <w:hideMark/>
          </w:tcPr>
          <w:p w14:paraId="2F2619D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Охрана здоровья</w:t>
            </w:r>
          </w:p>
        </w:tc>
        <w:tc>
          <w:tcPr>
            <w:tcW w:w="851" w:type="dxa"/>
            <w:shd w:val="clear" w:color="auto" w:fill="auto"/>
            <w:vAlign w:val="center"/>
            <w:hideMark/>
          </w:tcPr>
          <w:p w14:paraId="63BA7099" w14:textId="52D9D586"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AB7CD8">
              <w:rPr>
                <w:rFonts w:ascii="Times New Roman" w:eastAsia="Times New Roman" w:hAnsi="Times New Roman" w:cs="Times New Roman"/>
                <w:color w:val="000000"/>
                <w:sz w:val="24"/>
                <w:szCs w:val="24"/>
                <w:lang w:eastAsia="ru-RU"/>
              </w:rPr>
              <w:t>6</w:t>
            </w:r>
          </w:p>
        </w:tc>
        <w:tc>
          <w:tcPr>
            <w:tcW w:w="1559" w:type="dxa"/>
            <w:shd w:val="clear" w:color="auto" w:fill="auto"/>
            <w:vAlign w:val="center"/>
            <w:hideMark/>
          </w:tcPr>
          <w:p w14:paraId="027E847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AAC656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2BB05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BD48AF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E51C5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77E4A25" w14:textId="24CB4672"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AB7CD8">
              <w:rPr>
                <w:rFonts w:ascii="Times New Roman" w:eastAsia="Times New Roman" w:hAnsi="Times New Roman" w:cs="Times New Roman"/>
                <w:color w:val="000000"/>
                <w:sz w:val="24"/>
                <w:szCs w:val="24"/>
                <w:lang w:eastAsia="ru-RU"/>
              </w:rPr>
              <w:t>8</w:t>
            </w:r>
          </w:p>
        </w:tc>
        <w:tc>
          <w:tcPr>
            <w:tcW w:w="1560" w:type="dxa"/>
            <w:shd w:val="clear" w:color="auto" w:fill="auto"/>
            <w:vAlign w:val="center"/>
          </w:tcPr>
          <w:p w14:paraId="62EF3AEA" w14:textId="42C0FE07" w:rsidR="00EB0FAD" w:rsidRPr="00EB0FAD" w:rsidRDefault="00B90E6A"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r>
      <w:tr w:rsidR="00EB0FAD" w:rsidRPr="00EB0FAD" w14:paraId="7F274F68" w14:textId="77777777" w:rsidTr="00896548">
        <w:trPr>
          <w:trHeight w:val="750"/>
        </w:trPr>
        <w:tc>
          <w:tcPr>
            <w:tcW w:w="3539" w:type="dxa"/>
            <w:shd w:val="clear" w:color="auto" w:fill="auto"/>
            <w:vAlign w:val="center"/>
            <w:hideMark/>
          </w:tcPr>
          <w:p w14:paraId="2EA96C7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Работа медицинских учреждений и их сотрудников</w:t>
            </w:r>
          </w:p>
        </w:tc>
        <w:tc>
          <w:tcPr>
            <w:tcW w:w="851" w:type="dxa"/>
            <w:shd w:val="clear" w:color="auto" w:fill="auto"/>
            <w:vAlign w:val="center"/>
            <w:hideMark/>
          </w:tcPr>
          <w:p w14:paraId="34B22E8D" w14:textId="2265AB38"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4137</w:t>
            </w:r>
          </w:p>
        </w:tc>
        <w:tc>
          <w:tcPr>
            <w:tcW w:w="1559" w:type="dxa"/>
            <w:shd w:val="clear" w:color="auto" w:fill="auto"/>
            <w:vAlign w:val="center"/>
            <w:hideMark/>
          </w:tcPr>
          <w:p w14:paraId="32B0A89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E40B31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323A4C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975CA0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6D33C10" w14:textId="641E03C2"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tcPr>
          <w:p w14:paraId="00B41865" w14:textId="737C6736"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2141</w:t>
            </w:r>
          </w:p>
        </w:tc>
        <w:tc>
          <w:tcPr>
            <w:tcW w:w="1560" w:type="dxa"/>
            <w:shd w:val="clear" w:color="auto" w:fill="auto"/>
            <w:vAlign w:val="center"/>
          </w:tcPr>
          <w:p w14:paraId="1818815B" w14:textId="1E1F9B75"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1995</w:t>
            </w:r>
          </w:p>
        </w:tc>
      </w:tr>
      <w:tr w:rsidR="00EB0FAD" w:rsidRPr="00EB0FAD" w14:paraId="05115D31" w14:textId="77777777" w:rsidTr="00896548">
        <w:trPr>
          <w:trHeight w:val="375"/>
        </w:trPr>
        <w:tc>
          <w:tcPr>
            <w:tcW w:w="3539" w:type="dxa"/>
            <w:shd w:val="clear" w:color="auto" w:fill="auto"/>
            <w:vAlign w:val="center"/>
            <w:hideMark/>
          </w:tcPr>
          <w:p w14:paraId="221E3BD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Лечение и оказание медицинской помощи</w:t>
            </w:r>
          </w:p>
        </w:tc>
        <w:tc>
          <w:tcPr>
            <w:tcW w:w="851" w:type="dxa"/>
            <w:shd w:val="clear" w:color="auto" w:fill="auto"/>
            <w:vAlign w:val="center"/>
            <w:hideMark/>
          </w:tcPr>
          <w:p w14:paraId="7CEA43F3" w14:textId="355904BD"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3857</w:t>
            </w:r>
          </w:p>
        </w:tc>
        <w:tc>
          <w:tcPr>
            <w:tcW w:w="1559" w:type="dxa"/>
            <w:shd w:val="clear" w:color="auto" w:fill="auto"/>
            <w:vAlign w:val="center"/>
            <w:hideMark/>
          </w:tcPr>
          <w:p w14:paraId="423DBED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5CFC1E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E4DCB4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97C23E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A7A4F34" w14:textId="35F1ABC4" w:rsidR="00EB0FAD" w:rsidRPr="00EB0FAD" w:rsidRDefault="00172164"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59" w:type="dxa"/>
            <w:shd w:val="clear" w:color="auto" w:fill="auto"/>
            <w:vAlign w:val="center"/>
          </w:tcPr>
          <w:p w14:paraId="613D4226" w14:textId="7938BD8D"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3649</w:t>
            </w:r>
          </w:p>
        </w:tc>
        <w:tc>
          <w:tcPr>
            <w:tcW w:w="1560" w:type="dxa"/>
            <w:shd w:val="clear" w:color="auto" w:fill="auto"/>
            <w:vAlign w:val="center"/>
          </w:tcPr>
          <w:p w14:paraId="061F97DB" w14:textId="622CBC69"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206</w:t>
            </w:r>
          </w:p>
        </w:tc>
      </w:tr>
      <w:tr w:rsidR="00EB0FAD" w:rsidRPr="00EB0FAD" w14:paraId="11A7E32B" w14:textId="77777777" w:rsidTr="00EB0FAD">
        <w:trPr>
          <w:trHeight w:val="1125"/>
        </w:trPr>
        <w:tc>
          <w:tcPr>
            <w:tcW w:w="3539" w:type="dxa"/>
            <w:shd w:val="clear" w:color="auto" w:fill="auto"/>
            <w:vAlign w:val="center"/>
            <w:hideMark/>
          </w:tcPr>
          <w:p w14:paraId="0630CFD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Помещение в больницы и специализированные лечебные учреждения. Оплата</w:t>
            </w:r>
          </w:p>
        </w:tc>
        <w:tc>
          <w:tcPr>
            <w:tcW w:w="851" w:type="dxa"/>
            <w:shd w:val="clear" w:color="auto" w:fill="auto"/>
            <w:vAlign w:val="center"/>
            <w:hideMark/>
          </w:tcPr>
          <w:p w14:paraId="19A2E119" w14:textId="5FEE3C53"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18A23C1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2E75D0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0E88AE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425334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22C2A1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56A5C5" w14:textId="2D2CBBF7" w:rsidR="00EB0FAD" w:rsidRPr="00EB0FAD" w:rsidRDefault="003F6326"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60" w:type="dxa"/>
            <w:shd w:val="clear" w:color="auto" w:fill="auto"/>
            <w:vAlign w:val="center"/>
            <w:hideMark/>
          </w:tcPr>
          <w:p w14:paraId="4E22371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46C22A0D" w14:textId="77777777" w:rsidTr="00353E62">
        <w:trPr>
          <w:trHeight w:val="750"/>
        </w:trPr>
        <w:tc>
          <w:tcPr>
            <w:tcW w:w="3539" w:type="dxa"/>
            <w:shd w:val="clear" w:color="auto" w:fill="auto"/>
            <w:vAlign w:val="center"/>
            <w:hideMark/>
          </w:tcPr>
          <w:p w14:paraId="70C2A77C"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Врачебно-консультационная комиссия. О мед. обслуживании, диагностике</w:t>
            </w:r>
          </w:p>
        </w:tc>
        <w:tc>
          <w:tcPr>
            <w:tcW w:w="851" w:type="dxa"/>
            <w:shd w:val="clear" w:color="auto" w:fill="auto"/>
            <w:vAlign w:val="center"/>
            <w:hideMark/>
          </w:tcPr>
          <w:p w14:paraId="76A02918" w14:textId="4A1C2C7D"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382</w:t>
            </w:r>
          </w:p>
        </w:tc>
        <w:tc>
          <w:tcPr>
            <w:tcW w:w="1559" w:type="dxa"/>
            <w:shd w:val="clear" w:color="auto" w:fill="auto"/>
            <w:vAlign w:val="center"/>
            <w:hideMark/>
          </w:tcPr>
          <w:p w14:paraId="7955710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DDE2EB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FB361E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FC0781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5CC16FE" w14:textId="06657E68"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19B0C27" w14:textId="24AA9105"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287</w:t>
            </w:r>
          </w:p>
        </w:tc>
        <w:tc>
          <w:tcPr>
            <w:tcW w:w="1560" w:type="dxa"/>
            <w:shd w:val="clear" w:color="auto" w:fill="auto"/>
            <w:vAlign w:val="center"/>
          </w:tcPr>
          <w:p w14:paraId="142E1401" w14:textId="59862F8C"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p>
        </w:tc>
      </w:tr>
      <w:tr w:rsidR="00EB0FAD" w:rsidRPr="00EB0FAD" w14:paraId="7134B2E9" w14:textId="77777777" w:rsidTr="00353E62">
        <w:trPr>
          <w:trHeight w:val="375"/>
        </w:trPr>
        <w:tc>
          <w:tcPr>
            <w:tcW w:w="3539" w:type="dxa"/>
            <w:shd w:val="clear" w:color="auto" w:fill="auto"/>
            <w:vAlign w:val="center"/>
            <w:hideMark/>
          </w:tcPr>
          <w:p w14:paraId="21D41DB3"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Служба скорой и неотложной помощи</w:t>
            </w:r>
          </w:p>
        </w:tc>
        <w:tc>
          <w:tcPr>
            <w:tcW w:w="851" w:type="dxa"/>
            <w:shd w:val="clear" w:color="auto" w:fill="auto"/>
            <w:vAlign w:val="center"/>
            <w:hideMark/>
          </w:tcPr>
          <w:p w14:paraId="618421DC" w14:textId="44A8FE98"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286</w:t>
            </w:r>
          </w:p>
        </w:tc>
        <w:tc>
          <w:tcPr>
            <w:tcW w:w="1559" w:type="dxa"/>
            <w:shd w:val="clear" w:color="auto" w:fill="auto"/>
            <w:vAlign w:val="center"/>
            <w:hideMark/>
          </w:tcPr>
          <w:p w14:paraId="2513D9D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994D6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53A12C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FEFFB6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48D138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33241C3" w14:textId="71C4F77A"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237</w:t>
            </w:r>
          </w:p>
        </w:tc>
        <w:tc>
          <w:tcPr>
            <w:tcW w:w="1560" w:type="dxa"/>
            <w:shd w:val="clear" w:color="auto" w:fill="auto"/>
            <w:vAlign w:val="center"/>
          </w:tcPr>
          <w:p w14:paraId="5A11A005" w14:textId="1E0A21A4"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w:t>
            </w:r>
          </w:p>
        </w:tc>
      </w:tr>
      <w:tr w:rsidR="00EB0FAD" w:rsidRPr="00EB0FAD" w14:paraId="2B96E12C" w14:textId="77777777" w:rsidTr="00353E62">
        <w:trPr>
          <w:trHeight w:val="750"/>
        </w:trPr>
        <w:tc>
          <w:tcPr>
            <w:tcW w:w="3539" w:type="dxa"/>
            <w:shd w:val="clear" w:color="auto" w:fill="auto"/>
            <w:vAlign w:val="center"/>
            <w:hideMark/>
          </w:tcPr>
          <w:p w14:paraId="0DC07F5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Медицинское обслуживание сельских жителей</w:t>
            </w:r>
          </w:p>
        </w:tc>
        <w:tc>
          <w:tcPr>
            <w:tcW w:w="851" w:type="dxa"/>
            <w:shd w:val="clear" w:color="auto" w:fill="auto"/>
            <w:vAlign w:val="center"/>
            <w:hideMark/>
          </w:tcPr>
          <w:p w14:paraId="2CE21F9F" w14:textId="125C49A1"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w:t>
            </w:r>
          </w:p>
        </w:tc>
        <w:tc>
          <w:tcPr>
            <w:tcW w:w="1559" w:type="dxa"/>
            <w:shd w:val="clear" w:color="auto" w:fill="auto"/>
            <w:vAlign w:val="center"/>
            <w:hideMark/>
          </w:tcPr>
          <w:p w14:paraId="79E3E9A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786C1A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7BFB00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D0FBA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F51DF0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2E4CD7A" w14:textId="7FECBDBB"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w:t>
            </w:r>
          </w:p>
        </w:tc>
        <w:tc>
          <w:tcPr>
            <w:tcW w:w="1560" w:type="dxa"/>
            <w:shd w:val="clear" w:color="auto" w:fill="auto"/>
            <w:vAlign w:val="center"/>
          </w:tcPr>
          <w:p w14:paraId="4EABB04A" w14:textId="77EFCDED"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102D77F5" w14:textId="77777777" w:rsidTr="00EB0FAD">
        <w:trPr>
          <w:trHeight w:val="750"/>
        </w:trPr>
        <w:tc>
          <w:tcPr>
            <w:tcW w:w="3539" w:type="dxa"/>
            <w:shd w:val="clear" w:color="auto" w:fill="auto"/>
            <w:vAlign w:val="center"/>
            <w:hideMark/>
          </w:tcPr>
          <w:p w14:paraId="56492A1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Медицинские советы, народная и нетрадиционная медицина</w:t>
            </w:r>
          </w:p>
        </w:tc>
        <w:tc>
          <w:tcPr>
            <w:tcW w:w="851" w:type="dxa"/>
            <w:shd w:val="clear" w:color="auto" w:fill="auto"/>
            <w:vAlign w:val="center"/>
            <w:hideMark/>
          </w:tcPr>
          <w:p w14:paraId="4FE10E79" w14:textId="4623AEDC" w:rsidR="00EB0FAD" w:rsidRPr="00EB0FAD" w:rsidRDefault="00353E62" w:rsidP="00353E6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07F5086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E5140F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E356DB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BECB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C87C13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F0B736E" w14:textId="04290BB0"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5581BC0" w14:textId="0A7689D3" w:rsidR="00EB0FAD" w:rsidRPr="00EB0FAD" w:rsidRDefault="00353E6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5DF97189" w14:textId="77777777" w:rsidTr="00877EB9">
        <w:trPr>
          <w:trHeight w:val="750"/>
        </w:trPr>
        <w:tc>
          <w:tcPr>
            <w:tcW w:w="3539" w:type="dxa"/>
            <w:shd w:val="clear" w:color="auto" w:fill="auto"/>
            <w:vAlign w:val="center"/>
            <w:hideMark/>
          </w:tcPr>
          <w:p w14:paraId="3B5FB85D"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 потребности в медицинской помощи и объемов ее получения</w:t>
            </w:r>
          </w:p>
        </w:tc>
        <w:tc>
          <w:tcPr>
            <w:tcW w:w="851" w:type="dxa"/>
            <w:shd w:val="clear" w:color="auto" w:fill="auto"/>
            <w:vAlign w:val="center"/>
            <w:hideMark/>
          </w:tcPr>
          <w:p w14:paraId="623090C3" w14:textId="31E2B4AE"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294</w:t>
            </w:r>
          </w:p>
        </w:tc>
        <w:tc>
          <w:tcPr>
            <w:tcW w:w="1559" w:type="dxa"/>
            <w:shd w:val="clear" w:color="auto" w:fill="auto"/>
            <w:vAlign w:val="center"/>
            <w:hideMark/>
          </w:tcPr>
          <w:p w14:paraId="7C2E85E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FD3821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032E61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BB2584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F2482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0C7EE1F" w14:textId="49D64627"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289</w:t>
            </w:r>
          </w:p>
        </w:tc>
        <w:tc>
          <w:tcPr>
            <w:tcW w:w="1560" w:type="dxa"/>
            <w:shd w:val="clear" w:color="auto" w:fill="auto"/>
            <w:vAlign w:val="center"/>
          </w:tcPr>
          <w:p w14:paraId="6106D3D5" w14:textId="3C4E251A"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B0FAD" w:rsidRPr="00EB0FAD" w14:paraId="58CB3C7B" w14:textId="77777777" w:rsidTr="00172164">
        <w:trPr>
          <w:trHeight w:val="750"/>
        </w:trPr>
        <w:tc>
          <w:tcPr>
            <w:tcW w:w="3539" w:type="dxa"/>
            <w:shd w:val="clear" w:color="auto" w:fill="auto"/>
            <w:vAlign w:val="center"/>
            <w:hideMark/>
          </w:tcPr>
          <w:p w14:paraId="458588D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Диспансеризация взрослого и детского населения</w:t>
            </w:r>
          </w:p>
        </w:tc>
        <w:tc>
          <w:tcPr>
            <w:tcW w:w="851" w:type="dxa"/>
            <w:shd w:val="clear" w:color="auto" w:fill="auto"/>
            <w:vAlign w:val="center"/>
            <w:hideMark/>
          </w:tcPr>
          <w:p w14:paraId="2EDF3B15" w14:textId="3EF6736C"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tc>
        <w:tc>
          <w:tcPr>
            <w:tcW w:w="1559" w:type="dxa"/>
            <w:shd w:val="clear" w:color="auto" w:fill="auto"/>
            <w:vAlign w:val="center"/>
            <w:hideMark/>
          </w:tcPr>
          <w:p w14:paraId="44EA571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D1BEB9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32AD3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CF564C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D272B6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2B9392F" w14:textId="1D8D9FF0"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w:t>
            </w:r>
          </w:p>
        </w:tc>
        <w:tc>
          <w:tcPr>
            <w:tcW w:w="1560" w:type="dxa"/>
            <w:shd w:val="clear" w:color="auto" w:fill="auto"/>
            <w:vAlign w:val="center"/>
          </w:tcPr>
          <w:p w14:paraId="66D3720D" w14:textId="19E3F614"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r>
      <w:tr w:rsidR="00EB0FAD" w:rsidRPr="00EB0FAD" w14:paraId="1B1FD363" w14:textId="77777777" w:rsidTr="00AB7CD8">
        <w:trPr>
          <w:trHeight w:val="750"/>
        </w:trPr>
        <w:tc>
          <w:tcPr>
            <w:tcW w:w="3539" w:type="dxa"/>
            <w:shd w:val="clear" w:color="auto" w:fill="auto"/>
            <w:vAlign w:val="center"/>
            <w:hideMark/>
          </w:tcPr>
          <w:p w14:paraId="07DC19C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Психоневрологические диспансеры (ПНД).</w:t>
            </w:r>
            <w:proofErr w:type="spellStart"/>
            <w:r w:rsidRPr="00EB0FAD">
              <w:rPr>
                <w:rFonts w:ascii="Times New Roman" w:eastAsia="Times New Roman" w:hAnsi="Times New Roman" w:cs="Times New Roman"/>
                <w:color w:val="000000"/>
                <w:sz w:val="24"/>
                <w:szCs w:val="24"/>
                <w:lang w:eastAsia="ru-RU"/>
              </w:rPr>
              <w:t>Помещ</w:t>
            </w:r>
            <w:proofErr w:type="spellEnd"/>
            <w:r w:rsidRPr="00EB0FAD">
              <w:rPr>
                <w:rFonts w:ascii="Times New Roman" w:eastAsia="Times New Roman" w:hAnsi="Times New Roman" w:cs="Times New Roman"/>
                <w:color w:val="000000"/>
                <w:sz w:val="24"/>
                <w:szCs w:val="24"/>
                <w:lang w:eastAsia="ru-RU"/>
              </w:rPr>
              <w:t xml:space="preserve">-е и </w:t>
            </w:r>
            <w:proofErr w:type="spellStart"/>
            <w:r w:rsidRPr="00EB0FAD">
              <w:rPr>
                <w:rFonts w:ascii="Times New Roman" w:eastAsia="Times New Roman" w:hAnsi="Times New Roman" w:cs="Times New Roman"/>
                <w:color w:val="000000"/>
                <w:sz w:val="24"/>
                <w:szCs w:val="24"/>
                <w:lang w:eastAsia="ru-RU"/>
              </w:rPr>
              <w:t>леч</w:t>
            </w:r>
            <w:proofErr w:type="spellEnd"/>
            <w:r w:rsidRPr="00EB0FAD">
              <w:rPr>
                <w:rFonts w:ascii="Times New Roman" w:eastAsia="Times New Roman" w:hAnsi="Times New Roman" w:cs="Times New Roman"/>
                <w:color w:val="000000"/>
                <w:sz w:val="24"/>
                <w:szCs w:val="24"/>
                <w:lang w:eastAsia="ru-RU"/>
              </w:rPr>
              <w:t>-е, снятие с учета в ПНД</w:t>
            </w:r>
          </w:p>
        </w:tc>
        <w:tc>
          <w:tcPr>
            <w:tcW w:w="851" w:type="dxa"/>
            <w:shd w:val="clear" w:color="auto" w:fill="auto"/>
            <w:vAlign w:val="center"/>
            <w:hideMark/>
          </w:tcPr>
          <w:p w14:paraId="21D5614D" w14:textId="7F43EEBB"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129</w:t>
            </w:r>
          </w:p>
        </w:tc>
        <w:tc>
          <w:tcPr>
            <w:tcW w:w="1559" w:type="dxa"/>
            <w:shd w:val="clear" w:color="auto" w:fill="auto"/>
            <w:vAlign w:val="center"/>
            <w:hideMark/>
          </w:tcPr>
          <w:p w14:paraId="12028C6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6D2406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AFDDDE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837A88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A48742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89C7F04" w14:textId="59A6E78A"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w:t>
            </w:r>
          </w:p>
        </w:tc>
        <w:tc>
          <w:tcPr>
            <w:tcW w:w="1560" w:type="dxa"/>
            <w:shd w:val="clear" w:color="auto" w:fill="auto"/>
            <w:vAlign w:val="center"/>
          </w:tcPr>
          <w:p w14:paraId="16C1928C" w14:textId="730D7D62"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EB0FAD" w:rsidRPr="00EB0FAD" w14:paraId="41F715A0" w14:textId="77777777" w:rsidTr="00877EB9">
        <w:trPr>
          <w:trHeight w:val="375"/>
        </w:trPr>
        <w:tc>
          <w:tcPr>
            <w:tcW w:w="3539" w:type="dxa"/>
            <w:shd w:val="clear" w:color="auto" w:fill="auto"/>
            <w:vAlign w:val="center"/>
            <w:hideMark/>
          </w:tcPr>
          <w:p w14:paraId="2EFD3E3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Отношение к больным и их родственникам</w:t>
            </w:r>
          </w:p>
        </w:tc>
        <w:tc>
          <w:tcPr>
            <w:tcW w:w="851" w:type="dxa"/>
            <w:shd w:val="clear" w:color="auto" w:fill="auto"/>
            <w:vAlign w:val="center"/>
            <w:hideMark/>
          </w:tcPr>
          <w:p w14:paraId="444918ED" w14:textId="50F06E85"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1559" w:type="dxa"/>
            <w:shd w:val="clear" w:color="auto" w:fill="auto"/>
            <w:vAlign w:val="center"/>
            <w:hideMark/>
          </w:tcPr>
          <w:p w14:paraId="434E1E7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6F41B1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DC11DD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4A2E06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787AFD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B720F58" w14:textId="57CFBF66"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560" w:type="dxa"/>
            <w:shd w:val="clear" w:color="auto" w:fill="auto"/>
            <w:vAlign w:val="center"/>
          </w:tcPr>
          <w:p w14:paraId="01C371F3" w14:textId="779B90F1"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r>
      <w:tr w:rsidR="00EB0FAD" w:rsidRPr="00EB0FAD" w14:paraId="6B088F45" w14:textId="77777777" w:rsidTr="00877EB9">
        <w:trPr>
          <w:trHeight w:val="750"/>
        </w:trPr>
        <w:tc>
          <w:tcPr>
            <w:tcW w:w="3539" w:type="dxa"/>
            <w:shd w:val="clear" w:color="auto" w:fill="auto"/>
            <w:vAlign w:val="center"/>
            <w:hideMark/>
          </w:tcPr>
          <w:p w14:paraId="3F05644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Медицинское образование. Работа </w:t>
            </w:r>
            <w:proofErr w:type="spellStart"/>
            <w:r w:rsidRPr="00EB0FAD">
              <w:rPr>
                <w:rFonts w:ascii="Times New Roman" w:eastAsia="Times New Roman" w:hAnsi="Times New Roman" w:cs="Times New Roman"/>
                <w:color w:val="000000"/>
                <w:sz w:val="24"/>
                <w:szCs w:val="24"/>
                <w:lang w:eastAsia="ru-RU"/>
              </w:rPr>
              <w:t>профес-ных</w:t>
            </w:r>
            <w:proofErr w:type="spellEnd"/>
            <w:r w:rsidRPr="00EB0FAD">
              <w:rPr>
                <w:rFonts w:ascii="Times New Roman" w:eastAsia="Times New Roman" w:hAnsi="Times New Roman" w:cs="Times New Roman"/>
                <w:color w:val="000000"/>
                <w:sz w:val="24"/>
                <w:szCs w:val="24"/>
                <w:lang w:eastAsia="ru-RU"/>
              </w:rPr>
              <w:t xml:space="preserve"> образовательных организаций</w:t>
            </w:r>
          </w:p>
        </w:tc>
        <w:tc>
          <w:tcPr>
            <w:tcW w:w="851" w:type="dxa"/>
            <w:shd w:val="clear" w:color="auto" w:fill="auto"/>
            <w:vAlign w:val="center"/>
            <w:hideMark/>
          </w:tcPr>
          <w:p w14:paraId="4CE40D3F" w14:textId="6E15E541" w:rsidR="00EB0FAD" w:rsidRPr="00EB0FAD" w:rsidRDefault="00AB7CD8" w:rsidP="00353E6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124</w:t>
            </w:r>
          </w:p>
        </w:tc>
        <w:tc>
          <w:tcPr>
            <w:tcW w:w="1559" w:type="dxa"/>
            <w:shd w:val="clear" w:color="auto" w:fill="auto"/>
            <w:vAlign w:val="center"/>
            <w:hideMark/>
          </w:tcPr>
          <w:p w14:paraId="63DCF87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359BA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6A0C05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FFE9FD1"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645FE3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635CC3B" w14:textId="5B41D66B"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w:t>
            </w:r>
          </w:p>
        </w:tc>
        <w:tc>
          <w:tcPr>
            <w:tcW w:w="1560" w:type="dxa"/>
            <w:shd w:val="clear" w:color="auto" w:fill="auto"/>
            <w:vAlign w:val="center"/>
          </w:tcPr>
          <w:p w14:paraId="08E8EE3F" w14:textId="2D50D037"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r>
      <w:tr w:rsidR="00EB0FAD" w:rsidRPr="00EB0FAD" w14:paraId="1069092F" w14:textId="77777777" w:rsidTr="00353E62">
        <w:trPr>
          <w:trHeight w:val="750"/>
        </w:trPr>
        <w:tc>
          <w:tcPr>
            <w:tcW w:w="3539" w:type="dxa"/>
            <w:shd w:val="clear" w:color="auto" w:fill="auto"/>
            <w:vAlign w:val="center"/>
            <w:hideMark/>
          </w:tcPr>
          <w:p w14:paraId="426D469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Лицензирование медицинской и фармацевтической деятельности</w:t>
            </w:r>
          </w:p>
        </w:tc>
        <w:tc>
          <w:tcPr>
            <w:tcW w:w="851" w:type="dxa"/>
            <w:shd w:val="clear" w:color="auto" w:fill="auto"/>
            <w:vAlign w:val="center"/>
            <w:hideMark/>
          </w:tcPr>
          <w:p w14:paraId="753A3139" w14:textId="1AD55EDF"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w:t>
            </w:r>
          </w:p>
        </w:tc>
        <w:tc>
          <w:tcPr>
            <w:tcW w:w="1559" w:type="dxa"/>
            <w:shd w:val="clear" w:color="auto" w:fill="auto"/>
            <w:vAlign w:val="center"/>
            <w:hideMark/>
          </w:tcPr>
          <w:p w14:paraId="547F492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22610F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964DB1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D3616F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F1CB7B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BC085C0" w14:textId="2B887545"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w:t>
            </w:r>
          </w:p>
        </w:tc>
        <w:tc>
          <w:tcPr>
            <w:tcW w:w="1560" w:type="dxa"/>
            <w:shd w:val="clear" w:color="auto" w:fill="auto"/>
            <w:vAlign w:val="center"/>
          </w:tcPr>
          <w:p w14:paraId="03D7FF47" w14:textId="18D3FEE4"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EB0FAD" w:rsidRPr="00EB0FAD" w14:paraId="2223A05D" w14:textId="77777777" w:rsidTr="00353E62">
        <w:trPr>
          <w:trHeight w:val="375"/>
        </w:trPr>
        <w:tc>
          <w:tcPr>
            <w:tcW w:w="3539" w:type="dxa"/>
            <w:shd w:val="clear" w:color="auto" w:fill="auto"/>
            <w:vAlign w:val="center"/>
            <w:hideMark/>
          </w:tcPr>
          <w:p w14:paraId="28920101"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Ремонт медицинских учреждений</w:t>
            </w:r>
          </w:p>
        </w:tc>
        <w:tc>
          <w:tcPr>
            <w:tcW w:w="851" w:type="dxa"/>
            <w:shd w:val="clear" w:color="auto" w:fill="auto"/>
            <w:vAlign w:val="center"/>
            <w:hideMark/>
          </w:tcPr>
          <w:p w14:paraId="043D4E4C" w14:textId="2084E017"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199</w:t>
            </w:r>
          </w:p>
        </w:tc>
        <w:tc>
          <w:tcPr>
            <w:tcW w:w="1559" w:type="dxa"/>
            <w:shd w:val="clear" w:color="auto" w:fill="auto"/>
            <w:vAlign w:val="center"/>
            <w:hideMark/>
          </w:tcPr>
          <w:p w14:paraId="3EF15F4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CE1CE7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DBA554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65E7B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0776BC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06E0397" w14:textId="4C527E2B"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186</w:t>
            </w:r>
          </w:p>
        </w:tc>
        <w:tc>
          <w:tcPr>
            <w:tcW w:w="1560" w:type="dxa"/>
            <w:shd w:val="clear" w:color="auto" w:fill="auto"/>
            <w:vAlign w:val="center"/>
          </w:tcPr>
          <w:p w14:paraId="378C72FA" w14:textId="22028514"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EB0FAD" w:rsidRPr="00EB0FAD" w14:paraId="19B0A5E4" w14:textId="77777777" w:rsidTr="00877EB9">
        <w:trPr>
          <w:trHeight w:val="375"/>
        </w:trPr>
        <w:tc>
          <w:tcPr>
            <w:tcW w:w="3539" w:type="dxa"/>
            <w:shd w:val="clear" w:color="auto" w:fill="auto"/>
            <w:vAlign w:val="center"/>
            <w:hideMark/>
          </w:tcPr>
          <w:p w14:paraId="4BCBC47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Платная медицинская помощь</w:t>
            </w:r>
          </w:p>
        </w:tc>
        <w:tc>
          <w:tcPr>
            <w:tcW w:w="851" w:type="dxa"/>
            <w:shd w:val="clear" w:color="auto" w:fill="auto"/>
            <w:vAlign w:val="center"/>
            <w:hideMark/>
          </w:tcPr>
          <w:p w14:paraId="633CB0F1" w14:textId="62BEECE0"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1559" w:type="dxa"/>
            <w:shd w:val="clear" w:color="auto" w:fill="auto"/>
            <w:vAlign w:val="center"/>
            <w:hideMark/>
          </w:tcPr>
          <w:p w14:paraId="2A5CF1B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AB2672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92C234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D531C8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87A8C4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063ADC0" w14:textId="19EAF095"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1560" w:type="dxa"/>
            <w:shd w:val="clear" w:color="auto" w:fill="auto"/>
            <w:vAlign w:val="center"/>
          </w:tcPr>
          <w:p w14:paraId="0B0D5633" w14:textId="09B002E7"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r>
      <w:tr w:rsidR="00EB0FAD" w:rsidRPr="00EB0FAD" w14:paraId="31C7D68A" w14:textId="77777777" w:rsidTr="00187BCF">
        <w:trPr>
          <w:trHeight w:val="375"/>
        </w:trPr>
        <w:tc>
          <w:tcPr>
            <w:tcW w:w="3539" w:type="dxa"/>
            <w:shd w:val="clear" w:color="auto" w:fill="auto"/>
            <w:vAlign w:val="center"/>
            <w:hideMark/>
          </w:tcPr>
          <w:p w14:paraId="28D8E8F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Охрана здоровья детей, матери и ребенка</w:t>
            </w:r>
          </w:p>
        </w:tc>
        <w:tc>
          <w:tcPr>
            <w:tcW w:w="851" w:type="dxa"/>
            <w:shd w:val="clear" w:color="auto" w:fill="auto"/>
            <w:vAlign w:val="center"/>
            <w:hideMark/>
          </w:tcPr>
          <w:p w14:paraId="246F4CAD" w14:textId="08E7C932"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w:t>
            </w:r>
          </w:p>
        </w:tc>
        <w:tc>
          <w:tcPr>
            <w:tcW w:w="1559" w:type="dxa"/>
            <w:shd w:val="clear" w:color="auto" w:fill="auto"/>
            <w:vAlign w:val="center"/>
            <w:hideMark/>
          </w:tcPr>
          <w:p w14:paraId="5CDD565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246F0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693EE0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41EAFB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84917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70D6BBB" w14:textId="7AD5F67F"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w:t>
            </w:r>
          </w:p>
        </w:tc>
        <w:tc>
          <w:tcPr>
            <w:tcW w:w="1560" w:type="dxa"/>
            <w:shd w:val="clear" w:color="auto" w:fill="auto"/>
            <w:vAlign w:val="center"/>
          </w:tcPr>
          <w:p w14:paraId="08EAC658" w14:textId="7D5E5BFF"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EB0FAD" w:rsidRPr="00EB0FAD" w14:paraId="36BB0D2A" w14:textId="77777777" w:rsidTr="00EB0FAD">
        <w:trPr>
          <w:trHeight w:val="750"/>
        </w:trPr>
        <w:tc>
          <w:tcPr>
            <w:tcW w:w="3539" w:type="dxa"/>
            <w:shd w:val="clear" w:color="auto" w:fill="auto"/>
            <w:vAlign w:val="center"/>
            <w:hideMark/>
          </w:tcPr>
          <w:p w14:paraId="5A7E4B4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Оказание медицинской помощи детям в амбулаторно-поликлинических условиях</w:t>
            </w:r>
          </w:p>
        </w:tc>
        <w:tc>
          <w:tcPr>
            <w:tcW w:w="851" w:type="dxa"/>
            <w:shd w:val="clear" w:color="auto" w:fill="auto"/>
            <w:vAlign w:val="center"/>
            <w:hideMark/>
          </w:tcPr>
          <w:p w14:paraId="3A1B49F3" w14:textId="72D17DE5"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587</w:t>
            </w:r>
          </w:p>
        </w:tc>
        <w:tc>
          <w:tcPr>
            <w:tcW w:w="1559" w:type="dxa"/>
            <w:shd w:val="clear" w:color="auto" w:fill="auto"/>
            <w:vAlign w:val="center"/>
            <w:hideMark/>
          </w:tcPr>
          <w:p w14:paraId="43F0B09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3B45FD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9CE592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C4026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420788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BCB75F" w14:textId="0D7FEEAE"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383</w:t>
            </w:r>
          </w:p>
        </w:tc>
        <w:tc>
          <w:tcPr>
            <w:tcW w:w="1560" w:type="dxa"/>
            <w:shd w:val="clear" w:color="auto" w:fill="auto"/>
            <w:vAlign w:val="center"/>
          </w:tcPr>
          <w:p w14:paraId="1ED399AC" w14:textId="0FB6AED7"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w:t>
            </w:r>
          </w:p>
        </w:tc>
      </w:tr>
      <w:tr w:rsidR="00EB0FAD" w:rsidRPr="00EB0FAD" w14:paraId="6DCF9796" w14:textId="77777777" w:rsidTr="00EB0FAD">
        <w:trPr>
          <w:trHeight w:val="750"/>
        </w:trPr>
        <w:tc>
          <w:tcPr>
            <w:tcW w:w="3539" w:type="dxa"/>
            <w:shd w:val="clear" w:color="auto" w:fill="auto"/>
            <w:vAlign w:val="center"/>
            <w:hideMark/>
          </w:tcPr>
          <w:p w14:paraId="40F4C825"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Качество оказания медицинской помощи детям в амбулаторно-</w:t>
            </w:r>
            <w:proofErr w:type="spellStart"/>
            <w:r w:rsidRPr="00EB0FAD">
              <w:rPr>
                <w:rFonts w:ascii="Times New Roman" w:eastAsia="Times New Roman" w:hAnsi="Times New Roman" w:cs="Times New Roman"/>
                <w:color w:val="000000"/>
                <w:sz w:val="24"/>
                <w:szCs w:val="24"/>
                <w:lang w:eastAsia="ru-RU"/>
              </w:rPr>
              <w:t>полик</w:t>
            </w:r>
            <w:proofErr w:type="spellEnd"/>
            <w:r w:rsidRPr="00EB0FAD">
              <w:rPr>
                <w:rFonts w:ascii="Times New Roman" w:eastAsia="Times New Roman" w:hAnsi="Times New Roman" w:cs="Times New Roman"/>
                <w:color w:val="000000"/>
                <w:sz w:val="24"/>
                <w:szCs w:val="24"/>
                <w:lang w:eastAsia="ru-RU"/>
              </w:rPr>
              <w:t>-их условиях</w:t>
            </w:r>
          </w:p>
        </w:tc>
        <w:tc>
          <w:tcPr>
            <w:tcW w:w="851" w:type="dxa"/>
            <w:shd w:val="clear" w:color="auto" w:fill="auto"/>
            <w:vAlign w:val="center"/>
            <w:hideMark/>
          </w:tcPr>
          <w:p w14:paraId="09AEFCA6" w14:textId="753C78AD"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w:t>
            </w:r>
          </w:p>
        </w:tc>
        <w:tc>
          <w:tcPr>
            <w:tcW w:w="1559" w:type="dxa"/>
            <w:shd w:val="clear" w:color="auto" w:fill="auto"/>
            <w:vAlign w:val="center"/>
            <w:hideMark/>
          </w:tcPr>
          <w:p w14:paraId="191F318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CBC4EA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F2330F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1B5A9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86E1B6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31F31FC" w14:textId="33109AFF"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w:t>
            </w:r>
          </w:p>
        </w:tc>
        <w:tc>
          <w:tcPr>
            <w:tcW w:w="1560" w:type="dxa"/>
            <w:shd w:val="clear" w:color="auto" w:fill="auto"/>
            <w:vAlign w:val="center"/>
          </w:tcPr>
          <w:p w14:paraId="3ECD8762" w14:textId="1F16F584"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EB0FAD" w:rsidRPr="00EB0FAD" w14:paraId="4C7F5AB8" w14:textId="77777777" w:rsidTr="00187BCF">
        <w:trPr>
          <w:trHeight w:val="750"/>
        </w:trPr>
        <w:tc>
          <w:tcPr>
            <w:tcW w:w="3539" w:type="dxa"/>
            <w:shd w:val="clear" w:color="auto" w:fill="auto"/>
            <w:vAlign w:val="center"/>
            <w:hideMark/>
          </w:tcPr>
          <w:p w14:paraId="4FF73F4A"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Организация оказания медицинской помощи детям в стационарных условиях</w:t>
            </w:r>
          </w:p>
        </w:tc>
        <w:tc>
          <w:tcPr>
            <w:tcW w:w="851" w:type="dxa"/>
            <w:shd w:val="clear" w:color="auto" w:fill="auto"/>
            <w:vAlign w:val="center"/>
            <w:hideMark/>
          </w:tcPr>
          <w:p w14:paraId="5B43E601" w14:textId="45AADF8A"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1559" w:type="dxa"/>
            <w:shd w:val="clear" w:color="auto" w:fill="auto"/>
            <w:vAlign w:val="center"/>
            <w:hideMark/>
          </w:tcPr>
          <w:p w14:paraId="56DB92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0894B7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E2057B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9D0DDC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CD8988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600ADE" w14:textId="1B2A1FB3"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w:t>
            </w:r>
          </w:p>
        </w:tc>
        <w:tc>
          <w:tcPr>
            <w:tcW w:w="1560" w:type="dxa"/>
            <w:shd w:val="clear" w:color="auto" w:fill="auto"/>
            <w:vAlign w:val="center"/>
          </w:tcPr>
          <w:p w14:paraId="3B8DDDB6" w14:textId="3A0EE647"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EB0FAD" w:rsidRPr="00EB0FAD" w14:paraId="09E4B708" w14:textId="77777777" w:rsidTr="00EB0FAD">
        <w:trPr>
          <w:trHeight w:val="750"/>
        </w:trPr>
        <w:tc>
          <w:tcPr>
            <w:tcW w:w="3539" w:type="dxa"/>
            <w:shd w:val="clear" w:color="auto" w:fill="auto"/>
            <w:vAlign w:val="center"/>
            <w:hideMark/>
          </w:tcPr>
          <w:p w14:paraId="4CC8293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Качество оказания медицинской помощи детям в стационарных условиях</w:t>
            </w:r>
          </w:p>
        </w:tc>
        <w:tc>
          <w:tcPr>
            <w:tcW w:w="851" w:type="dxa"/>
            <w:shd w:val="clear" w:color="auto" w:fill="auto"/>
            <w:vAlign w:val="center"/>
            <w:hideMark/>
          </w:tcPr>
          <w:p w14:paraId="35E33F03" w14:textId="19AF40FC"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1559" w:type="dxa"/>
            <w:shd w:val="clear" w:color="auto" w:fill="auto"/>
            <w:vAlign w:val="center"/>
            <w:hideMark/>
          </w:tcPr>
          <w:p w14:paraId="69F529D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D53B99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004639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6DBAD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3A50D1C"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DF4F0EC" w14:textId="2E5EA634" w:rsidR="00EB0FAD" w:rsidRPr="00EB0FAD" w:rsidRDefault="00AB7CD8" w:rsidP="00412E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1560" w:type="dxa"/>
            <w:shd w:val="clear" w:color="auto" w:fill="auto"/>
            <w:vAlign w:val="center"/>
          </w:tcPr>
          <w:p w14:paraId="58CB4A0D" w14:textId="36A52975"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B0FAD" w:rsidRPr="00EB0FAD" w14:paraId="604BDDAB" w14:textId="77777777" w:rsidTr="00EB0FAD">
        <w:trPr>
          <w:trHeight w:val="375"/>
        </w:trPr>
        <w:tc>
          <w:tcPr>
            <w:tcW w:w="3539" w:type="dxa"/>
            <w:shd w:val="clear" w:color="auto" w:fill="auto"/>
            <w:vAlign w:val="center"/>
            <w:hideMark/>
          </w:tcPr>
          <w:p w14:paraId="264E6D5F"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Лечение бесплодия</w:t>
            </w:r>
          </w:p>
        </w:tc>
        <w:tc>
          <w:tcPr>
            <w:tcW w:w="851" w:type="dxa"/>
            <w:shd w:val="clear" w:color="auto" w:fill="auto"/>
            <w:vAlign w:val="center"/>
            <w:hideMark/>
          </w:tcPr>
          <w:p w14:paraId="29C6A995" w14:textId="2197675F"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45648B5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D41D2F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146D8B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5F5E5C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57C438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B377C23" w14:textId="1A35424F"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hideMark/>
          </w:tcPr>
          <w:p w14:paraId="1AA252B6" w14:textId="756BA46E"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EB0FAD" w:rsidRPr="00EB0FAD" w14:paraId="5A6CCA77" w14:textId="77777777" w:rsidTr="00187BCF">
        <w:trPr>
          <w:trHeight w:val="375"/>
        </w:trPr>
        <w:tc>
          <w:tcPr>
            <w:tcW w:w="3539" w:type="dxa"/>
            <w:shd w:val="clear" w:color="auto" w:fill="auto"/>
            <w:vAlign w:val="center"/>
            <w:hideMark/>
          </w:tcPr>
          <w:p w14:paraId="5983C2E2"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Охрана здоровья взрослого населения</w:t>
            </w:r>
          </w:p>
        </w:tc>
        <w:tc>
          <w:tcPr>
            <w:tcW w:w="851" w:type="dxa"/>
            <w:shd w:val="clear" w:color="auto" w:fill="auto"/>
            <w:vAlign w:val="center"/>
            <w:hideMark/>
          </w:tcPr>
          <w:p w14:paraId="2ED8492B" w14:textId="3D88670D"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3A7BD42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B85EA3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B769C2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051D7D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ED2321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0D968A9" w14:textId="7E8125E5"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60" w:type="dxa"/>
            <w:shd w:val="clear" w:color="auto" w:fill="auto"/>
            <w:vAlign w:val="center"/>
          </w:tcPr>
          <w:p w14:paraId="5F910B56" w14:textId="2CF47CF5"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B0FAD" w:rsidRPr="00EB0FAD" w14:paraId="3FBF1FA1" w14:textId="77777777" w:rsidTr="00187BCF">
        <w:trPr>
          <w:trHeight w:val="750"/>
        </w:trPr>
        <w:tc>
          <w:tcPr>
            <w:tcW w:w="3539" w:type="dxa"/>
            <w:shd w:val="clear" w:color="auto" w:fill="auto"/>
            <w:vAlign w:val="center"/>
            <w:hideMark/>
          </w:tcPr>
          <w:p w14:paraId="1AA02A79"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Организация оказания мед. помощи взрослым в амбулаторно-</w:t>
            </w:r>
            <w:proofErr w:type="spellStart"/>
            <w:r w:rsidRPr="00EB0FAD">
              <w:rPr>
                <w:rFonts w:ascii="Times New Roman" w:eastAsia="Times New Roman" w:hAnsi="Times New Roman" w:cs="Times New Roman"/>
                <w:color w:val="000000"/>
                <w:sz w:val="24"/>
                <w:szCs w:val="24"/>
                <w:lang w:eastAsia="ru-RU"/>
              </w:rPr>
              <w:t>поликл</w:t>
            </w:r>
            <w:proofErr w:type="spellEnd"/>
            <w:r w:rsidRPr="00EB0FAD">
              <w:rPr>
                <w:rFonts w:ascii="Times New Roman" w:eastAsia="Times New Roman" w:hAnsi="Times New Roman" w:cs="Times New Roman"/>
                <w:color w:val="000000"/>
                <w:sz w:val="24"/>
                <w:szCs w:val="24"/>
                <w:lang w:eastAsia="ru-RU"/>
              </w:rPr>
              <w:t>-ких условиях</w:t>
            </w:r>
          </w:p>
        </w:tc>
        <w:tc>
          <w:tcPr>
            <w:tcW w:w="851" w:type="dxa"/>
            <w:shd w:val="clear" w:color="auto" w:fill="auto"/>
            <w:vAlign w:val="center"/>
            <w:hideMark/>
          </w:tcPr>
          <w:p w14:paraId="0D8A255F" w14:textId="25B6C8E3" w:rsidR="00EB0FAD" w:rsidRPr="00EB0FAD" w:rsidRDefault="00AB7CD8" w:rsidP="00877EB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1112</w:t>
            </w:r>
          </w:p>
        </w:tc>
        <w:tc>
          <w:tcPr>
            <w:tcW w:w="1559" w:type="dxa"/>
            <w:shd w:val="clear" w:color="auto" w:fill="auto"/>
            <w:vAlign w:val="center"/>
            <w:hideMark/>
          </w:tcPr>
          <w:p w14:paraId="07C876F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087D5B1" w14:textId="56369331"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61DAE7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BBB93F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627C75E" w14:textId="010BD5C5"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F181ED1" w14:textId="053D30C1"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739</w:t>
            </w:r>
          </w:p>
        </w:tc>
        <w:tc>
          <w:tcPr>
            <w:tcW w:w="1560" w:type="dxa"/>
            <w:shd w:val="clear" w:color="auto" w:fill="auto"/>
            <w:vAlign w:val="center"/>
          </w:tcPr>
          <w:p w14:paraId="1B62FE36" w14:textId="7E8DE290"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373</w:t>
            </w:r>
          </w:p>
        </w:tc>
      </w:tr>
      <w:tr w:rsidR="00EB0FAD" w:rsidRPr="00EB0FAD" w14:paraId="3AA58DC7" w14:textId="77777777" w:rsidTr="00EB0FAD">
        <w:trPr>
          <w:trHeight w:val="750"/>
        </w:trPr>
        <w:tc>
          <w:tcPr>
            <w:tcW w:w="3539" w:type="dxa"/>
            <w:shd w:val="clear" w:color="auto" w:fill="auto"/>
            <w:vAlign w:val="center"/>
            <w:hideMark/>
          </w:tcPr>
          <w:p w14:paraId="222D3E4E"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Качество оказания медицинской помощи взрослым в </w:t>
            </w:r>
            <w:proofErr w:type="spellStart"/>
            <w:r w:rsidRPr="00EB0FAD">
              <w:rPr>
                <w:rFonts w:ascii="Times New Roman" w:eastAsia="Times New Roman" w:hAnsi="Times New Roman" w:cs="Times New Roman"/>
                <w:color w:val="000000"/>
                <w:sz w:val="24"/>
                <w:szCs w:val="24"/>
                <w:lang w:eastAsia="ru-RU"/>
              </w:rPr>
              <w:t>амб</w:t>
            </w:r>
            <w:proofErr w:type="spellEnd"/>
            <w:r w:rsidRPr="00EB0FAD">
              <w:rPr>
                <w:rFonts w:ascii="Times New Roman" w:eastAsia="Times New Roman" w:hAnsi="Times New Roman" w:cs="Times New Roman"/>
                <w:color w:val="000000"/>
                <w:sz w:val="24"/>
                <w:szCs w:val="24"/>
                <w:lang w:eastAsia="ru-RU"/>
              </w:rPr>
              <w:t>-</w:t>
            </w:r>
            <w:proofErr w:type="spellStart"/>
            <w:r w:rsidRPr="00EB0FAD">
              <w:rPr>
                <w:rFonts w:ascii="Times New Roman" w:eastAsia="Times New Roman" w:hAnsi="Times New Roman" w:cs="Times New Roman"/>
                <w:color w:val="000000"/>
                <w:sz w:val="24"/>
                <w:szCs w:val="24"/>
                <w:lang w:eastAsia="ru-RU"/>
              </w:rPr>
              <w:t>пол-ких</w:t>
            </w:r>
            <w:proofErr w:type="spellEnd"/>
            <w:r w:rsidRPr="00EB0FAD">
              <w:rPr>
                <w:rFonts w:ascii="Times New Roman" w:eastAsia="Times New Roman" w:hAnsi="Times New Roman" w:cs="Times New Roman"/>
                <w:color w:val="000000"/>
                <w:sz w:val="24"/>
                <w:szCs w:val="24"/>
                <w:lang w:eastAsia="ru-RU"/>
              </w:rPr>
              <w:t xml:space="preserve"> условиях</w:t>
            </w:r>
          </w:p>
        </w:tc>
        <w:tc>
          <w:tcPr>
            <w:tcW w:w="851" w:type="dxa"/>
            <w:shd w:val="clear" w:color="auto" w:fill="auto"/>
            <w:vAlign w:val="center"/>
            <w:hideMark/>
          </w:tcPr>
          <w:p w14:paraId="3CBBEF82" w14:textId="7CED4CD9"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172</w:t>
            </w:r>
          </w:p>
        </w:tc>
        <w:tc>
          <w:tcPr>
            <w:tcW w:w="1559" w:type="dxa"/>
            <w:shd w:val="clear" w:color="auto" w:fill="auto"/>
            <w:vAlign w:val="center"/>
            <w:hideMark/>
          </w:tcPr>
          <w:p w14:paraId="10E0186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01520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59B1C1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A90D18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0C4151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D6A11C3" w14:textId="48EFCFFB"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149</w:t>
            </w:r>
          </w:p>
        </w:tc>
        <w:tc>
          <w:tcPr>
            <w:tcW w:w="1560" w:type="dxa"/>
            <w:shd w:val="clear" w:color="auto" w:fill="auto"/>
            <w:vAlign w:val="center"/>
          </w:tcPr>
          <w:p w14:paraId="393829BA" w14:textId="3CC7673B"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r>
      <w:tr w:rsidR="00EB0FAD" w:rsidRPr="00EB0FAD" w14:paraId="1A9BF247" w14:textId="77777777" w:rsidTr="00EB0FAD">
        <w:trPr>
          <w:trHeight w:val="750"/>
        </w:trPr>
        <w:tc>
          <w:tcPr>
            <w:tcW w:w="3539" w:type="dxa"/>
            <w:shd w:val="clear" w:color="auto" w:fill="auto"/>
            <w:vAlign w:val="center"/>
            <w:hideMark/>
          </w:tcPr>
          <w:p w14:paraId="7C3CD086"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Организация оказания медицинской помощи взрослым в стационарных условиях</w:t>
            </w:r>
          </w:p>
        </w:tc>
        <w:tc>
          <w:tcPr>
            <w:tcW w:w="851" w:type="dxa"/>
            <w:shd w:val="clear" w:color="auto" w:fill="auto"/>
            <w:vAlign w:val="center"/>
            <w:hideMark/>
          </w:tcPr>
          <w:p w14:paraId="44189E97" w14:textId="42B16729"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c>
          <w:tcPr>
            <w:tcW w:w="1559" w:type="dxa"/>
            <w:shd w:val="clear" w:color="auto" w:fill="auto"/>
            <w:vAlign w:val="center"/>
            <w:hideMark/>
          </w:tcPr>
          <w:p w14:paraId="7F88CEB5"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E6EFD6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2FB1D0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6953E2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67E493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5CC98A8" w14:textId="4A4CC56F"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c>
          <w:tcPr>
            <w:tcW w:w="1560" w:type="dxa"/>
            <w:shd w:val="clear" w:color="auto" w:fill="auto"/>
            <w:vAlign w:val="center"/>
          </w:tcPr>
          <w:p w14:paraId="1509234D" w14:textId="53E5F60F"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r>
      <w:tr w:rsidR="00EB0FAD" w:rsidRPr="00EB0FAD" w14:paraId="24C1EB65" w14:textId="77777777" w:rsidTr="00EB0FAD">
        <w:trPr>
          <w:trHeight w:val="750"/>
        </w:trPr>
        <w:tc>
          <w:tcPr>
            <w:tcW w:w="3539" w:type="dxa"/>
            <w:shd w:val="clear" w:color="auto" w:fill="auto"/>
            <w:vAlign w:val="center"/>
            <w:hideMark/>
          </w:tcPr>
          <w:p w14:paraId="6BAA5533"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Качество оказания медицинской помощи взрослым в стационарных условиях</w:t>
            </w:r>
          </w:p>
        </w:tc>
        <w:tc>
          <w:tcPr>
            <w:tcW w:w="851" w:type="dxa"/>
            <w:shd w:val="clear" w:color="auto" w:fill="auto"/>
            <w:vAlign w:val="center"/>
            <w:hideMark/>
          </w:tcPr>
          <w:p w14:paraId="00936357" w14:textId="62D80A2F"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w:t>
            </w:r>
          </w:p>
        </w:tc>
        <w:tc>
          <w:tcPr>
            <w:tcW w:w="1559" w:type="dxa"/>
            <w:shd w:val="clear" w:color="auto" w:fill="auto"/>
            <w:vAlign w:val="center"/>
            <w:hideMark/>
          </w:tcPr>
          <w:p w14:paraId="3156C3F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8A8BFE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CD62EB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FC9CF2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1E0F38" w14:textId="3A7EE85A" w:rsidR="00EB0FAD" w:rsidRPr="00EB0FAD" w:rsidRDefault="00187BCF"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83ACCAE" w14:textId="461AFBBA"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371</w:t>
            </w:r>
          </w:p>
        </w:tc>
        <w:tc>
          <w:tcPr>
            <w:tcW w:w="1560" w:type="dxa"/>
            <w:shd w:val="clear" w:color="auto" w:fill="auto"/>
            <w:vAlign w:val="center"/>
          </w:tcPr>
          <w:p w14:paraId="62CB1A6E" w14:textId="1437DD79"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EB0FAD" w:rsidRPr="00EB0FAD" w14:paraId="521A69BA" w14:textId="77777777" w:rsidTr="00187BCF">
        <w:trPr>
          <w:trHeight w:val="375"/>
        </w:trPr>
        <w:tc>
          <w:tcPr>
            <w:tcW w:w="3539" w:type="dxa"/>
            <w:shd w:val="clear" w:color="auto" w:fill="auto"/>
            <w:vAlign w:val="center"/>
            <w:hideMark/>
          </w:tcPr>
          <w:p w14:paraId="3E7037B7"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Обязательное медицинское страхование</w:t>
            </w:r>
          </w:p>
        </w:tc>
        <w:tc>
          <w:tcPr>
            <w:tcW w:w="851" w:type="dxa"/>
            <w:shd w:val="clear" w:color="auto" w:fill="auto"/>
            <w:vAlign w:val="center"/>
            <w:hideMark/>
          </w:tcPr>
          <w:p w14:paraId="72163FE5" w14:textId="0B7E2848"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559" w:type="dxa"/>
            <w:shd w:val="clear" w:color="auto" w:fill="auto"/>
            <w:vAlign w:val="center"/>
            <w:hideMark/>
          </w:tcPr>
          <w:p w14:paraId="5A9E1AE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E7B846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3937E38"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5E0EA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F65BEA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D4F7177" w14:textId="79D711DF"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tcPr>
          <w:p w14:paraId="1BC0E4E8" w14:textId="4AD58B07"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EB0FAD" w:rsidRPr="00EB0FAD" w14:paraId="68C375BB" w14:textId="77777777" w:rsidTr="00187BCF">
        <w:trPr>
          <w:trHeight w:val="750"/>
        </w:trPr>
        <w:tc>
          <w:tcPr>
            <w:tcW w:w="3539" w:type="dxa"/>
            <w:shd w:val="clear" w:color="auto" w:fill="auto"/>
            <w:vAlign w:val="center"/>
            <w:hideMark/>
          </w:tcPr>
          <w:p w14:paraId="5A56EF6B"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Квоты на оказание высокотехнологической медицинской помощи</w:t>
            </w:r>
          </w:p>
        </w:tc>
        <w:tc>
          <w:tcPr>
            <w:tcW w:w="851" w:type="dxa"/>
            <w:shd w:val="clear" w:color="auto" w:fill="auto"/>
            <w:vAlign w:val="center"/>
            <w:hideMark/>
          </w:tcPr>
          <w:p w14:paraId="542BB675" w14:textId="6811B399"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207</w:t>
            </w:r>
          </w:p>
        </w:tc>
        <w:tc>
          <w:tcPr>
            <w:tcW w:w="1559" w:type="dxa"/>
            <w:shd w:val="clear" w:color="auto" w:fill="auto"/>
            <w:vAlign w:val="center"/>
            <w:hideMark/>
          </w:tcPr>
          <w:p w14:paraId="2C03977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0D7B9AE"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EFB1A30"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2284BF9"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EF7738F"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6192891" w14:textId="64D121F7"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193</w:t>
            </w:r>
          </w:p>
        </w:tc>
        <w:tc>
          <w:tcPr>
            <w:tcW w:w="1560" w:type="dxa"/>
            <w:shd w:val="clear" w:color="auto" w:fill="auto"/>
            <w:vAlign w:val="center"/>
          </w:tcPr>
          <w:p w14:paraId="2E3600A5" w14:textId="10F9B511"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r>
      <w:tr w:rsidR="00EB0FAD" w:rsidRPr="00EB0FAD" w14:paraId="49735468" w14:textId="77777777" w:rsidTr="00EB0FAD">
        <w:trPr>
          <w:trHeight w:val="750"/>
        </w:trPr>
        <w:tc>
          <w:tcPr>
            <w:tcW w:w="3539" w:type="dxa"/>
            <w:shd w:val="clear" w:color="auto" w:fill="auto"/>
            <w:vAlign w:val="center"/>
            <w:hideMark/>
          </w:tcPr>
          <w:p w14:paraId="2D888530"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Обращение и производство лекарственных средств, медицинских изделий и </w:t>
            </w:r>
            <w:proofErr w:type="spellStart"/>
            <w:r w:rsidRPr="00EB0FAD">
              <w:rPr>
                <w:rFonts w:ascii="Times New Roman" w:eastAsia="Times New Roman" w:hAnsi="Times New Roman" w:cs="Times New Roman"/>
                <w:color w:val="000000"/>
                <w:sz w:val="24"/>
                <w:szCs w:val="24"/>
                <w:lang w:eastAsia="ru-RU"/>
              </w:rPr>
              <w:t>бадов</w:t>
            </w:r>
            <w:proofErr w:type="spellEnd"/>
          </w:p>
        </w:tc>
        <w:tc>
          <w:tcPr>
            <w:tcW w:w="851" w:type="dxa"/>
            <w:shd w:val="clear" w:color="auto" w:fill="auto"/>
            <w:vAlign w:val="center"/>
            <w:hideMark/>
          </w:tcPr>
          <w:p w14:paraId="696A5EBF" w14:textId="75346D0A"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30C1BD33"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3841204"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CB3D7AD"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A65F8D7"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50826A6"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BF8047" w14:textId="23E21C02" w:rsidR="00EB0FAD" w:rsidRPr="00EB0FAD" w:rsidRDefault="00BE0183"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01A8F2B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EB0FAD" w:rsidRPr="00EB0FAD" w14:paraId="37ACD883" w14:textId="77777777" w:rsidTr="00EB0FAD">
        <w:trPr>
          <w:trHeight w:val="375"/>
        </w:trPr>
        <w:tc>
          <w:tcPr>
            <w:tcW w:w="3539" w:type="dxa"/>
            <w:shd w:val="clear" w:color="auto" w:fill="auto"/>
            <w:vAlign w:val="center"/>
            <w:hideMark/>
          </w:tcPr>
          <w:p w14:paraId="6879E708" w14:textId="77777777" w:rsidR="00EB0FAD" w:rsidRPr="00EB0FAD" w:rsidRDefault="00EB0FAD" w:rsidP="00EB0FAD">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Лекарственное обеспечение</w:t>
            </w:r>
          </w:p>
        </w:tc>
        <w:tc>
          <w:tcPr>
            <w:tcW w:w="851" w:type="dxa"/>
            <w:shd w:val="clear" w:color="auto" w:fill="auto"/>
            <w:vAlign w:val="center"/>
            <w:hideMark/>
          </w:tcPr>
          <w:p w14:paraId="27A10DA0" w14:textId="47B7D331"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5352</w:t>
            </w:r>
          </w:p>
        </w:tc>
        <w:tc>
          <w:tcPr>
            <w:tcW w:w="1559" w:type="dxa"/>
            <w:shd w:val="clear" w:color="auto" w:fill="auto"/>
            <w:vAlign w:val="center"/>
            <w:hideMark/>
          </w:tcPr>
          <w:p w14:paraId="6894864B"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4F0DCEA" w14:textId="1EC00706"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276" w:type="dxa"/>
            <w:shd w:val="clear" w:color="auto" w:fill="auto"/>
            <w:vAlign w:val="center"/>
          </w:tcPr>
          <w:p w14:paraId="4757C58A"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D421262" w14:textId="77777777" w:rsidR="00EB0FAD" w:rsidRPr="00EB0FAD" w:rsidRDefault="00EB0FAD" w:rsidP="00EB0FAD">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AC7E583" w14:textId="1ABC64AA" w:rsidR="00EB0FAD" w:rsidRPr="00EB0FAD" w:rsidRDefault="00F15042"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tcPr>
          <w:p w14:paraId="21BC9700" w14:textId="2A127D86"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5332</w:t>
            </w:r>
          </w:p>
        </w:tc>
        <w:tc>
          <w:tcPr>
            <w:tcW w:w="1560" w:type="dxa"/>
            <w:shd w:val="clear" w:color="auto" w:fill="auto"/>
            <w:vAlign w:val="center"/>
          </w:tcPr>
          <w:p w14:paraId="5AF9AE9E" w14:textId="46A38FC1" w:rsidR="00EB0FAD" w:rsidRPr="00EB0FAD" w:rsidRDefault="00AB7CD8" w:rsidP="00EB0FA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r>
      <w:tr w:rsidR="00F15042" w:rsidRPr="00EB0FAD" w14:paraId="1D9D33DB" w14:textId="77777777" w:rsidTr="00EB0FAD">
        <w:trPr>
          <w:trHeight w:val="375"/>
        </w:trPr>
        <w:tc>
          <w:tcPr>
            <w:tcW w:w="3539" w:type="dxa"/>
            <w:shd w:val="clear" w:color="auto" w:fill="auto"/>
            <w:vAlign w:val="center"/>
          </w:tcPr>
          <w:p w14:paraId="1D8E58D7" w14:textId="6EEC6959"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МВ </w:t>
            </w:r>
            <w:r w:rsidRPr="00EB0FAD">
              <w:rPr>
                <w:rFonts w:ascii="Times New Roman" w:eastAsia="Times New Roman" w:hAnsi="Times New Roman" w:cs="Times New Roman"/>
                <w:color w:val="000000"/>
                <w:sz w:val="24"/>
                <w:szCs w:val="24"/>
                <w:lang w:eastAsia="ru-RU"/>
              </w:rPr>
              <w:t>Лекарственное обеспечение</w:t>
            </w:r>
          </w:p>
        </w:tc>
        <w:tc>
          <w:tcPr>
            <w:tcW w:w="851" w:type="dxa"/>
            <w:shd w:val="clear" w:color="auto" w:fill="auto"/>
            <w:vAlign w:val="center"/>
          </w:tcPr>
          <w:p w14:paraId="78F2EAB3" w14:textId="3CCC054E" w:rsidR="00F15042"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559" w:type="dxa"/>
            <w:shd w:val="clear" w:color="auto" w:fill="auto"/>
            <w:vAlign w:val="center"/>
          </w:tcPr>
          <w:p w14:paraId="1A22BC05" w14:textId="536F15F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14:paraId="4193C5BC" w14:textId="67AA8BC1" w:rsidR="00F15042"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D15A6CB" w14:textId="14C061F4"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22ACB05C" w14:textId="337A8444"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5F68180" w14:textId="7E30E823" w:rsidR="00F15042"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D301A9" w14:textId="2FE18D6F" w:rsidR="00F15042"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560" w:type="dxa"/>
            <w:shd w:val="clear" w:color="auto" w:fill="auto"/>
            <w:vAlign w:val="center"/>
          </w:tcPr>
          <w:p w14:paraId="75F39B64" w14:textId="6AB059C6" w:rsidR="00F15042"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15042" w:rsidRPr="00EB0FAD" w14:paraId="3008E263" w14:textId="77777777" w:rsidTr="00187BCF">
        <w:trPr>
          <w:trHeight w:val="375"/>
        </w:trPr>
        <w:tc>
          <w:tcPr>
            <w:tcW w:w="3539" w:type="dxa"/>
            <w:shd w:val="clear" w:color="auto" w:fill="auto"/>
            <w:vAlign w:val="center"/>
            <w:hideMark/>
          </w:tcPr>
          <w:p w14:paraId="7CFAEFC1"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Работа аптек</w:t>
            </w:r>
          </w:p>
        </w:tc>
        <w:tc>
          <w:tcPr>
            <w:tcW w:w="851" w:type="dxa"/>
            <w:shd w:val="clear" w:color="auto" w:fill="auto"/>
            <w:vAlign w:val="center"/>
            <w:hideMark/>
          </w:tcPr>
          <w:p w14:paraId="41CCBAF8" w14:textId="21D586CC"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AB7CD8">
              <w:rPr>
                <w:rFonts w:ascii="Times New Roman" w:eastAsia="Times New Roman" w:hAnsi="Times New Roman" w:cs="Times New Roman"/>
                <w:color w:val="000000"/>
                <w:sz w:val="24"/>
                <w:szCs w:val="24"/>
                <w:lang w:eastAsia="ru-RU"/>
              </w:rPr>
              <w:t>6</w:t>
            </w:r>
          </w:p>
        </w:tc>
        <w:tc>
          <w:tcPr>
            <w:tcW w:w="1559" w:type="dxa"/>
            <w:shd w:val="clear" w:color="auto" w:fill="auto"/>
            <w:vAlign w:val="center"/>
            <w:hideMark/>
          </w:tcPr>
          <w:p w14:paraId="662D9FA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F5372A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F637E5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F19BB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DEF1DA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951AAFF" w14:textId="06578EDD"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1560" w:type="dxa"/>
            <w:shd w:val="clear" w:color="auto" w:fill="auto"/>
            <w:vAlign w:val="center"/>
          </w:tcPr>
          <w:p w14:paraId="0D19C0DF" w14:textId="55F111F6"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F15042" w:rsidRPr="00EB0FAD" w14:paraId="671D476C" w14:textId="77777777" w:rsidTr="00EB0FAD">
        <w:trPr>
          <w:trHeight w:val="750"/>
        </w:trPr>
        <w:tc>
          <w:tcPr>
            <w:tcW w:w="3539" w:type="dxa"/>
            <w:shd w:val="clear" w:color="auto" w:fill="auto"/>
            <w:vAlign w:val="center"/>
            <w:hideMark/>
          </w:tcPr>
          <w:p w14:paraId="5FE1AC5B"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Цены на жизненно-необходимые вещества и лекарственные препараты</w:t>
            </w:r>
          </w:p>
        </w:tc>
        <w:tc>
          <w:tcPr>
            <w:tcW w:w="851" w:type="dxa"/>
            <w:shd w:val="clear" w:color="auto" w:fill="auto"/>
            <w:vAlign w:val="center"/>
            <w:hideMark/>
          </w:tcPr>
          <w:p w14:paraId="6F9E0855" w14:textId="21E2C5C0"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D6FDF">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1CB2869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7E1FCF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3B151D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9E5A7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A0220A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EABD687" w14:textId="2277A64C"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D6FDF">
              <w:rPr>
                <w:rFonts w:ascii="Times New Roman" w:eastAsia="Times New Roman" w:hAnsi="Times New Roman" w:cs="Times New Roman"/>
                <w:color w:val="000000"/>
                <w:sz w:val="24"/>
                <w:szCs w:val="24"/>
                <w:lang w:eastAsia="ru-RU"/>
              </w:rPr>
              <w:t>4</w:t>
            </w:r>
          </w:p>
        </w:tc>
        <w:tc>
          <w:tcPr>
            <w:tcW w:w="1560" w:type="dxa"/>
            <w:shd w:val="clear" w:color="auto" w:fill="auto"/>
            <w:vAlign w:val="center"/>
            <w:hideMark/>
          </w:tcPr>
          <w:p w14:paraId="7151B86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19415F92" w14:textId="77777777" w:rsidTr="00187BCF">
        <w:trPr>
          <w:trHeight w:val="750"/>
        </w:trPr>
        <w:tc>
          <w:tcPr>
            <w:tcW w:w="3539" w:type="dxa"/>
            <w:shd w:val="clear" w:color="auto" w:fill="auto"/>
            <w:vAlign w:val="center"/>
            <w:hideMark/>
          </w:tcPr>
          <w:p w14:paraId="6949F6FD"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Медицинская экспертиза и медицинское освидетельствование</w:t>
            </w:r>
          </w:p>
        </w:tc>
        <w:tc>
          <w:tcPr>
            <w:tcW w:w="851" w:type="dxa"/>
            <w:shd w:val="clear" w:color="auto" w:fill="auto"/>
            <w:vAlign w:val="center"/>
            <w:hideMark/>
          </w:tcPr>
          <w:p w14:paraId="5595324F" w14:textId="1F1F64B8"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559" w:type="dxa"/>
            <w:shd w:val="clear" w:color="auto" w:fill="auto"/>
            <w:vAlign w:val="center"/>
            <w:hideMark/>
          </w:tcPr>
          <w:p w14:paraId="57B7D7D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2E0367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E96212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08308F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DFCF61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C793621" w14:textId="77DE1289"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1560" w:type="dxa"/>
            <w:shd w:val="clear" w:color="auto" w:fill="auto"/>
            <w:vAlign w:val="center"/>
          </w:tcPr>
          <w:p w14:paraId="511E7A29" w14:textId="1D7A0E4E"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15042" w:rsidRPr="00EB0FAD" w14:paraId="28766016" w14:textId="77777777" w:rsidTr="005D6FDF">
        <w:trPr>
          <w:trHeight w:val="750"/>
        </w:trPr>
        <w:tc>
          <w:tcPr>
            <w:tcW w:w="3539" w:type="dxa"/>
            <w:shd w:val="clear" w:color="auto" w:fill="auto"/>
            <w:vAlign w:val="center"/>
            <w:hideMark/>
          </w:tcPr>
          <w:p w14:paraId="7BFC345C"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Медицинская экспертиза и медицинское освидетельствование</w:t>
            </w:r>
          </w:p>
        </w:tc>
        <w:tc>
          <w:tcPr>
            <w:tcW w:w="851" w:type="dxa"/>
            <w:shd w:val="clear" w:color="auto" w:fill="auto"/>
            <w:vAlign w:val="center"/>
            <w:hideMark/>
          </w:tcPr>
          <w:p w14:paraId="1571A2D6" w14:textId="2FC3D584"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4380B77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C0C4F1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F43EC6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BD1996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2F666F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1D92989" w14:textId="28C4BD4C"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60" w:type="dxa"/>
            <w:shd w:val="clear" w:color="auto" w:fill="auto"/>
            <w:vAlign w:val="center"/>
          </w:tcPr>
          <w:p w14:paraId="631B46C2" w14:textId="1E9ECDA6"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15042" w:rsidRPr="00EB0FAD" w14:paraId="250B9EF1" w14:textId="77777777" w:rsidTr="00EB0FAD">
        <w:trPr>
          <w:trHeight w:val="375"/>
        </w:trPr>
        <w:tc>
          <w:tcPr>
            <w:tcW w:w="3539" w:type="dxa"/>
            <w:shd w:val="clear" w:color="auto" w:fill="auto"/>
            <w:vAlign w:val="center"/>
            <w:hideMark/>
          </w:tcPr>
          <w:p w14:paraId="6050FD23"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Экспертиза временной нетрудоспособности</w:t>
            </w:r>
          </w:p>
        </w:tc>
        <w:tc>
          <w:tcPr>
            <w:tcW w:w="851" w:type="dxa"/>
            <w:shd w:val="clear" w:color="auto" w:fill="auto"/>
            <w:vAlign w:val="center"/>
            <w:hideMark/>
          </w:tcPr>
          <w:p w14:paraId="1E0C1D0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1C366C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04B693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8112DC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616760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BB984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CDC78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26CDA9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3E7FB6A2" w14:textId="77777777" w:rsidTr="00EB0FAD">
        <w:trPr>
          <w:trHeight w:val="750"/>
        </w:trPr>
        <w:tc>
          <w:tcPr>
            <w:tcW w:w="3539" w:type="dxa"/>
            <w:shd w:val="clear" w:color="auto" w:fill="auto"/>
            <w:vAlign w:val="center"/>
            <w:hideMark/>
          </w:tcPr>
          <w:p w14:paraId="49DD383A"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Медицинское освидетельствование на состояние опьянения</w:t>
            </w:r>
          </w:p>
        </w:tc>
        <w:tc>
          <w:tcPr>
            <w:tcW w:w="851" w:type="dxa"/>
            <w:shd w:val="clear" w:color="auto" w:fill="auto"/>
            <w:vAlign w:val="center"/>
            <w:hideMark/>
          </w:tcPr>
          <w:p w14:paraId="46C2EE26" w14:textId="4A7C7A5B"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3F3702E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C77C66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A03B09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A997F4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DB456A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A6E182C" w14:textId="4CB04072"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60" w:type="dxa"/>
            <w:shd w:val="clear" w:color="auto" w:fill="auto"/>
            <w:vAlign w:val="center"/>
            <w:hideMark/>
          </w:tcPr>
          <w:p w14:paraId="0CA203F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2F0AAEA1" w14:textId="77777777" w:rsidTr="00BE0183">
        <w:trPr>
          <w:trHeight w:val="750"/>
        </w:trPr>
        <w:tc>
          <w:tcPr>
            <w:tcW w:w="3539" w:type="dxa"/>
            <w:shd w:val="clear" w:color="auto" w:fill="auto"/>
            <w:vAlign w:val="center"/>
            <w:hideMark/>
          </w:tcPr>
          <w:p w14:paraId="448E47C2"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Материально-техническое и финансовое обеспечение в сфере здравоохранения</w:t>
            </w:r>
          </w:p>
        </w:tc>
        <w:tc>
          <w:tcPr>
            <w:tcW w:w="851" w:type="dxa"/>
            <w:shd w:val="clear" w:color="auto" w:fill="auto"/>
            <w:vAlign w:val="center"/>
            <w:hideMark/>
          </w:tcPr>
          <w:p w14:paraId="2163AE54" w14:textId="23AD510D"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w:t>
            </w:r>
          </w:p>
        </w:tc>
        <w:tc>
          <w:tcPr>
            <w:tcW w:w="1559" w:type="dxa"/>
            <w:shd w:val="clear" w:color="auto" w:fill="auto"/>
            <w:vAlign w:val="center"/>
            <w:hideMark/>
          </w:tcPr>
          <w:p w14:paraId="08237F9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4E3A59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C547FD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B99A8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6ACA3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ADCACA0" w14:textId="15EACA9C"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w:t>
            </w:r>
          </w:p>
        </w:tc>
        <w:tc>
          <w:tcPr>
            <w:tcW w:w="1560" w:type="dxa"/>
            <w:shd w:val="clear" w:color="auto" w:fill="auto"/>
            <w:vAlign w:val="center"/>
          </w:tcPr>
          <w:p w14:paraId="4ED72747" w14:textId="145884B6"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r>
      <w:tr w:rsidR="00F15042" w:rsidRPr="00EB0FAD" w14:paraId="0191BA84" w14:textId="77777777" w:rsidTr="00EB0FAD">
        <w:trPr>
          <w:trHeight w:val="750"/>
        </w:trPr>
        <w:tc>
          <w:tcPr>
            <w:tcW w:w="3539" w:type="dxa"/>
            <w:shd w:val="clear" w:color="auto" w:fill="auto"/>
            <w:vAlign w:val="center"/>
            <w:hideMark/>
          </w:tcPr>
          <w:p w14:paraId="47DA162D"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Внедрение и использование современных мед. технологий в том числе </w:t>
            </w:r>
            <w:proofErr w:type="spellStart"/>
            <w:r w:rsidRPr="00EB0FAD">
              <w:rPr>
                <w:rFonts w:ascii="Times New Roman" w:eastAsia="Times New Roman" w:hAnsi="Times New Roman" w:cs="Times New Roman"/>
                <w:color w:val="000000"/>
                <w:sz w:val="24"/>
                <w:szCs w:val="24"/>
                <w:lang w:eastAsia="ru-RU"/>
              </w:rPr>
              <w:t>инновац</w:t>
            </w:r>
            <w:proofErr w:type="spellEnd"/>
            <w:r w:rsidRPr="00EB0FAD">
              <w:rPr>
                <w:rFonts w:ascii="Times New Roman" w:eastAsia="Times New Roman" w:hAnsi="Times New Roman" w:cs="Times New Roman"/>
                <w:color w:val="000000"/>
                <w:sz w:val="24"/>
                <w:szCs w:val="24"/>
                <w:lang w:eastAsia="ru-RU"/>
              </w:rPr>
              <w:t>-х</w:t>
            </w:r>
          </w:p>
        </w:tc>
        <w:tc>
          <w:tcPr>
            <w:tcW w:w="851" w:type="dxa"/>
            <w:shd w:val="clear" w:color="auto" w:fill="auto"/>
            <w:vAlign w:val="center"/>
            <w:hideMark/>
          </w:tcPr>
          <w:p w14:paraId="1491A55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28026F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964767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E21F38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872C9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7C5CA4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9EE25E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031623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03428A57" w14:textId="77777777" w:rsidTr="00187BCF">
        <w:trPr>
          <w:trHeight w:val="750"/>
        </w:trPr>
        <w:tc>
          <w:tcPr>
            <w:tcW w:w="3539" w:type="dxa"/>
            <w:shd w:val="clear" w:color="auto" w:fill="auto"/>
            <w:vAlign w:val="center"/>
            <w:hideMark/>
          </w:tcPr>
          <w:p w14:paraId="4EAD07F6"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Борьба с социально значимыми заболеваниями (СПИД, туберкулез)</w:t>
            </w:r>
          </w:p>
        </w:tc>
        <w:tc>
          <w:tcPr>
            <w:tcW w:w="851" w:type="dxa"/>
            <w:shd w:val="clear" w:color="auto" w:fill="auto"/>
            <w:vAlign w:val="center"/>
            <w:hideMark/>
          </w:tcPr>
          <w:p w14:paraId="5F173E72" w14:textId="3FEA6F63"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w:t>
            </w:r>
          </w:p>
        </w:tc>
        <w:tc>
          <w:tcPr>
            <w:tcW w:w="1559" w:type="dxa"/>
            <w:shd w:val="clear" w:color="auto" w:fill="auto"/>
            <w:vAlign w:val="center"/>
            <w:hideMark/>
          </w:tcPr>
          <w:p w14:paraId="19C384E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CCED54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5D80D0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C79C86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09C3A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CA2B18E" w14:textId="6F887187"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w:t>
            </w:r>
          </w:p>
        </w:tc>
        <w:tc>
          <w:tcPr>
            <w:tcW w:w="1560" w:type="dxa"/>
            <w:shd w:val="clear" w:color="auto" w:fill="auto"/>
            <w:vAlign w:val="center"/>
          </w:tcPr>
          <w:p w14:paraId="38828C06" w14:textId="01C8E704"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r>
      <w:tr w:rsidR="00F15042" w:rsidRPr="00EB0FAD" w14:paraId="0A1D3134" w14:textId="77777777" w:rsidTr="00187BCF">
        <w:trPr>
          <w:trHeight w:val="750"/>
        </w:trPr>
        <w:tc>
          <w:tcPr>
            <w:tcW w:w="3539" w:type="dxa"/>
            <w:shd w:val="clear" w:color="auto" w:fill="auto"/>
            <w:vAlign w:val="center"/>
            <w:hideMark/>
          </w:tcPr>
          <w:p w14:paraId="2AC1DC03"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Государственный контроль и надзор в сфере здравоохранения</w:t>
            </w:r>
          </w:p>
        </w:tc>
        <w:tc>
          <w:tcPr>
            <w:tcW w:w="851" w:type="dxa"/>
            <w:shd w:val="clear" w:color="auto" w:fill="auto"/>
            <w:vAlign w:val="center"/>
            <w:hideMark/>
          </w:tcPr>
          <w:p w14:paraId="6A221F9A" w14:textId="7B840C66"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3A2356D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78C79EF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D2B602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4145E9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C7E411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294E973" w14:textId="0C1F69F0"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60" w:type="dxa"/>
            <w:shd w:val="clear" w:color="auto" w:fill="auto"/>
            <w:vAlign w:val="center"/>
          </w:tcPr>
          <w:p w14:paraId="35CCBA8B" w14:textId="2C2FCDB7"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15042" w:rsidRPr="00EB0FAD" w14:paraId="0542F4BE" w14:textId="77777777" w:rsidTr="00187BCF">
        <w:trPr>
          <w:trHeight w:val="750"/>
        </w:trPr>
        <w:tc>
          <w:tcPr>
            <w:tcW w:w="3539" w:type="dxa"/>
            <w:shd w:val="clear" w:color="auto" w:fill="auto"/>
            <w:vAlign w:val="center"/>
            <w:hideMark/>
          </w:tcPr>
          <w:p w14:paraId="1CF54F0A"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Санитарно-эпидемиологическое благополучие населения</w:t>
            </w:r>
          </w:p>
        </w:tc>
        <w:tc>
          <w:tcPr>
            <w:tcW w:w="851" w:type="dxa"/>
            <w:shd w:val="clear" w:color="auto" w:fill="auto"/>
            <w:vAlign w:val="center"/>
            <w:hideMark/>
          </w:tcPr>
          <w:p w14:paraId="09E6007D" w14:textId="7DD45EE4"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134</w:t>
            </w:r>
          </w:p>
        </w:tc>
        <w:tc>
          <w:tcPr>
            <w:tcW w:w="1559" w:type="dxa"/>
            <w:shd w:val="clear" w:color="auto" w:fill="auto"/>
            <w:vAlign w:val="center"/>
            <w:hideMark/>
          </w:tcPr>
          <w:p w14:paraId="57AD645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1EE7E5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572E18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342917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BD28BF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751775A" w14:textId="063EE654"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w:t>
            </w:r>
          </w:p>
        </w:tc>
        <w:tc>
          <w:tcPr>
            <w:tcW w:w="1560" w:type="dxa"/>
            <w:shd w:val="clear" w:color="auto" w:fill="auto"/>
            <w:vAlign w:val="center"/>
          </w:tcPr>
          <w:p w14:paraId="5B5C76B5" w14:textId="238612AD"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r>
      <w:tr w:rsidR="00F15042" w:rsidRPr="00EB0FAD" w14:paraId="59E51F3A" w14:textId="77777777" w:rsidTr="00187BCF">
        <w:trPr>
          <w:trHeight w:val="375"/>
        </w:trPr>
        <w:tc>
          <w:tcPr>
            <w:tcW w:w="3539" w:type="dxa"/>
            <w:shd w:val="clear" w:color="auto" w:fill="auto"/>
            <w:vAlign w:val="center"/>
            <w:hideMark/>
          </w:tcPr>
          <w:p w14:paraId="74B3E194"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Курортное дело</w:t>
            </w:r>
          </w:p>
        </w:tc>
        <w:tc>
          <w:tcPr>
            <w:tcW w:w="851" w:type="dxa"/>
            <w:shd w:val="clear" w:color="auto" w:fill="auto"/>
            <w:vAlign w:val="center"/>
            <w:hideMark/>
          </w:tcPr>
          <w:p w14:paraId="33E1F2B0" w14:textId="00A88AE0"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466</w:t>
            </w:r>
          </w:p>
        </w:tc>
        <w:tc>
          <w:tcPr>
            <w:tcW w:w="1559" w:type="dxa"/>
            <w:shd w:val="clear" w:color="auto" w:fill="auto"/>
            <w:vAlign w:val="center"/>
            <w:hideMark/>
          </w:tcPr>
          <w:p w14:paraId="7E28109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2117C1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3D1AB4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DA3F25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05940A7C" w14:textId="645B85C5"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1B62F098" w14:textId="36FC6B28"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460</w:t>
            </w:r>
          </w:p>
        </w:tc>
        <w:tc>
          <w:tcPr>
            <w:tcW w:w="1560" w:type="dxa"/>
            <w:shd w:val="clear" w:color="auto" w:fill="auto"/>
            <w:vAlign w:val="center"/>
          </w:tcPr>
          <w:p w14:paraId="3DB4BDE0" w14:textId="0CA7B653" w:rsidR="00F15042" w:rsidRPr="00EB0FAD" w:rsidRDefault="00AB7CD8"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F15042" w:rsidRPr="00EB0FAD" w14:paraId="01F2A61E" w14:textId="77777777" w:rsidTr="00EB0FAD">
        <w:trPr>
          <w:trHeight w:val="750"/>
        </w:trPr>
        <w:tc>
          <w:tcPr>
            <w:tcW w:w="3539" w:type="dxa"/>
            <w:shd w:val="clear" w:color="auto" w:fill="auto"/>
            <w:vAlign w:val="center"/>
            <w:hideMark/>
          </w:tcPr>
          <w:p w14:paraId="45EBE0A4"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Создание, ликвидация и реорганизация медицинских учреждений и организаций</w:t>
            </w:r>
          </w:p>
        </w:tc>
        <w:tc>
          <w:tcPr>
            <w:tcW w:w="851" w:type="dxa"/>
            <w:shd w:val="clear" w:color="auto" w:fill="auto"/>
            <w:vAlign w:val="center"/>
            <w:hideMark/>
          </w:tcPr>
          <w:p w14:paraId="0515D4FD" w14:textId="3AEBDEFF"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AB7CD8">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3198A67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8379BD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8627B2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51C085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F781A9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DA1D74B" w14:textId="6F55D263"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A3A89">
              <w:rPr>
                <w:rFonts w:ascii="Times New Roman" w:eastAsia="Times New Roman" w:hAnsi="Times New Roman" w:cs="Times New Roman"/>
                <w:color w:val="000000"/>
                <w:sz w:val="24"/>
                <w:szCs w:val="24"/>
                <w:lang w:eastAsia="ru-RU"/>
              </w:rPr>
              <w:t>7</w:t>
            </w:r>
          </w:p>
        </w:tc>
        <w:tc>
          <w:tcPr>
            <w:tcW w:w="1560" w:type="dxa"/>
            <w:shd w:val="clear" w:color="auto" w:fill="auto"/>
            <w:vAlign w:val="center"/>
            <w:hideMark/>
          </w:tcPr>
          <w:p w14:paraId="74CD459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7FE86DE4" w14:textId="77777777" w:rsidTr="00EB0FAD">
        <w:trPr>
          <w:trHeight w:val="750"/>
        </w:trPr>
        <w:tc>
          <w:tcPr>
            <w:tcW w:w="3539" w:type="dxa"/>
            <w:shd w:val="clear" w:color="auto" w:fill="auto"/>
            <w:vAlign w:val="center"/>
            <w:hideMark/>
          </w:tcPr>
          <w:p w14:paraId="54DB89AA"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Создание, ликвидация и реорганизация медицинских учреждений и организаций</w:t>
            </w:r>
          </w:p>
        </w:tc>
        <w:tc>
          <w:tcPr>
            <w:tcW w:w="851" w:type="dxa"/>
            <w:shd w:val="clear" w:color="auto" w:fill="auto"/>
            <w:vAlign w:val="center"/>
            <w:hideMark/>
          </w:tcPr>
          <w:p w14:paraId="053D2484" w14:textId="5C3D70CD"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15AE99B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64B0EE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8880B4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624E48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5FEB0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AC95406" w14:textId="48CAF124"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28A93F2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10F5D174" w14:textId="77777777" w:rsidTr="00EB0FAD">
        <w:trPr>
          <w:trHeight w:val="375"/>
        </w:trPr>
        <w:tc>
          <w:tcPr>
            <w:tcW w:w="3539" w:type="dxa"/>
            <w:shd w:val="clear" w:color="auto" w:fill="auto"/>
            <w:vAlign w:val="center"/>
            <w:hideMark/>
          </w:tcPr>
          <w:p w14:paraId="12CCC2E9"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Направление на лечение за рубеж</w:t>
            </w:r>
          </w:p>
        </w:tc>
        <w:tc>
          <w:tcPr>
            <w:tcW w:w="851" w:type="dxa"/>
            <w:shd w:val="clear" w:color="auto" w:fill="auto"/>
            <w:vAlign w:val="center"/>
            <w:hideMark/>
          </w:tcPr>
          <w:p w14:paraId="545E1A8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92C2AC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E729CB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DF2F2B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5564D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096AB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B4F983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78F567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2A2F37E3" w14:textId="77777777" w:rsidTr="00187BCF">
        <w:trPr>
          <w:trHeight w:val="375"/>
        </w:trPr>
        <w:tc>
          <w:tcPr>
            <w:tcW w:w="3539" w:type="dxa"/>
            <w:shd w:val="clear" w:color="auto" w:fill="auto"/>
            <w:vAlign w:val="center"/>
            <w:hideMark/>
          </w:tcPr>
          <w:p w14:paraId="41711307"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Заработная плата медицинских работников</w:t>
            </w:r>
          </w:p>
        </w:tc>
        <w:tc>
          <w:tcPr>
            <w:tcW w:w="851" w:type="dxa"/>
            <w:shd w:val="clear" w:color="auto" w:fill="auto"/>
            <w:vAlign w:val="center"/>
            <w:hideMark/>
          </w:tcPr>
          <w:p w14:paraId="29F3BCC0" w14:textId="207FF4F8"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5A3A89">
              <w:rPr>
                <w:rFonts w:ascii="Times New Roman" w:eastAsia="Times New Roman" w:hAnsi="Times New Roman" w:cs="Times New Roman"/>
                <w:color w:val="000000"/>
                <w:sz w:val="24"/>
                <w:szCs w:val="24"/>
                <w:lang w:eastAsia="ru-RU"/>
              </w:rPr>
              <w:t>42</w:t>
            </w:r>
          </w:p>
        </w:tc>
        <w:tc>
          <w:tcPr>
            <w:tcW w:w="1559" w:type="dxa"/>
            <w:shd w:val="clear" w:color="auto" w:fill="auto"/>
            <w:vAlign w:val="center"/>
            <w:hideMark/>
          </w:tcPr>
          <w:p w14:paraId="069CD6F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9F0551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3FD418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C6A5C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0D30B8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B6D1486" w14:textId="3D9009ED"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5A3A89">
              <w:rPr>
                <w:rFonts w:ascii="Times New Roman" w:eastAsia="Times New Roman" w:hAnsi="Times New Roman" w:cs="Times New Roman"/>
                <w:color w:val="000000"/>
                <w:sz w:val="24"/>
                <w:szCs w:val="24"/>
                <w:lang w:eastAsia="ru-RU"/>
              </w:rPr>
              <w:t>36</w:t>
            </w:r>
          </w:p>
        </w:tc>
        <w:tc>
          <w:tcPr>
            <w:tcW w:w="1560" w:type="dxa"/>
            <w:shd w:val="clear" w:color="auto" w:fill="auto"/>
            <w:vAlign w:val="center"/>
          </w:tcPr>
          <w:p w14:paraId="52B94F97" w14:textId="0B445A45"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F15042" w:rsidRPr="00EB0FAD" w14:paraId="6B78B4C1" w14:textId="77777777" w:rsidTr="00187BCF">
        <w:trPr>
          <w:trHeight w:val="750"/>
        </w:trPr>
        <w:tc>
          <w:tcPr>
            <w:tcW w:w="3539" w:type="dxa"/>
            <w:shd w:val="clear" w:color="auto" w:fill="auto"/>
            <w:vAlign w:val="center"/>
            <w:hideMark/>
          </w:tcPr>
          <w:p w14:paraId="707FC5BF"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Меры социальной поддержки медицинских работников</w:t>
            </w:r>
          </w:p>
        </w:tc>
        <w:tc>
          <w:tcPr>
            <w:tcW w:w="851" w:type="dxa"/>
            <w:shd w:val="clear" w:color="auto" w:fill="auto"/>
            <w:vAlign w:val="center"/>
            <w:hideMark/>
          </w:tcPr>
          <w:p w14:paraId="70D218C2" w14:textId="5E52BF20"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c>
          <w:tcPr>
            <w:tcW w:w="1559" w:type="dxa"/>
            <w:shd w:val="clear" w:color="auto" w:fill="auto"/>
            <w:vAlign w:val="center"/>
            <w:hideMark/>
          </w:tcPr>
          <w:p w14:paraId="470CCBB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0F0852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630CFD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9A1EDB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429E02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587E026" w14:textId="0D2643F5"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w:t>
            </w:r>
          </w:p>
        </w:tc>
        <w:tc>
          <w:tcPr>
            <w:tcW w:w="1560" w:type="dxa"/>
            <w:shd w:val="clear" w:color="auto" w:fill="auto"/>
            <w:vAlign w:val="center"/>
          </w:tcPr>
          <w:p w14:paraId="78AEF84E" w14:textId="63C30129"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F15042" w:rsidRPr="00EB0FAD" w14:paraId="14E6F267" w14:textId="77777777" w:rsidTr="00EB0FAD">
        <w:trPr>
          <w:trHeight w:val="750"/>
        </w:trPr>
        <w:tc>
          <w:tcPr>
            <w:tcW w:w="3539" w:type="dxa"/>
            <w:shd w:val="clear" w:color="auto" w:fill="auto"/>
            <w:vAlign w:val="center"/>
            <w:hideMark/>
          </w:tcPr>
          <w:p w14:paraId="10BB4A06"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Переподготовка и повышение квалификации медицинских работников</w:t>
            </w:r>
          </w:p>
        </w:tc>
        <w:tc>
          <w:tcPr>
            <w:tcW w:w="851" w:type="dxa"/>
            <w:shd w:val="clear" w:color="auto" w:fill="auto"/>
            <w:vAlign w:val="center"/>
            <w:hideMark/>
          </w:tcPr>
          <w:p w14:paraId="7C139008" w14:textId="367F84E1"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5898A8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8942E3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7BCDCC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36E830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1A4867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FC87468" w14:textId="4D93E28B"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18266B1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7A2A9A9C" w14:textId="77777777" w:rsidTr="00EB0FAD">
        <w:trPr>
          <w:trHeight w:val="750"/>
        </w:trPr>
        <w:tc>
          <w:tcPr>
            <w:tcW w:w="3539" w:type="dxa"/>
            <w:shd w:val="clear" w:color="auto" w:fill="auto"/>
            <w:vAlign w:val="center"/>
            <w:hideMark/>
          </w:tcPr>
          <w:p w14:paraId="7AEE10DD"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Переподготовка и повышение квалификации медицинских работников</w:t>
            </w:r>
          </w:p>
        </w:tc>
        <w:tc>
          <w:tcPr>
            <w:tcW w:w="851" w:type="dxa"/>
            <w:shd w:val="clear" w:color="auto" w:fill="auto"/>
            <w:vAlign w:val="center"/>
            <w:hideMark/>
          </w:tcPr>
          <w:p w14:paraId="1A09D803" w14:textId="50E36734"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559" w:type="dxa"/>
            <w:shd w:val="clear" w:color="auto" w:fill="auto"/>
            <w:vAlign w:val="center"/>
            <w:hideMark/>
          </w:tcPr>
          <w:p w14:paraId="06B0A9F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274DEB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88FF91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6543B4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871FA2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796F705" w14:textId="2AC0B81F"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60" w:type="dxa"/>
            <w:shd w:val="clear" w:color="auto" w:fill="auto"/>
            <w:vAlign w:val="center"/>
            <w:hideMark/>
          </w:tcPr>
          <w:p w14:paraId="558F6BE2" w14:textId="4429617B"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15042" w:rsidRPr="00EB0FAD" w14:paraId="64AAE5C8" w14:textId="77777777" w:rsidTr="00187BCF">
        <w:trPr>
          <w:trHeight w:val="750"/>
        </w:trPr>
        <w:tc>
          <w:tcPr>
            <w:tcW w:w="3539" w:type="dxa"/>
            <w:shd w:val="clear" w:color="auto" w:fill="auto"/>
            <w:vAlign w:val="center"/>
            <w:hideMark/>
          </w:tcPr>
          <w:p w14:paraId="4F7A46E3"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Борьба с табакокурением, алкоголизмом и наркоманией</w:t>
            </w:r>
          </w:p>
        </w:tc>
        <w:tc>
          <w:tcPr>
            <w:tcW w:w="851" w:type="dxa"/>
            <w:shd w:val="clear" w:color="auto" w:fill="auto"/>
            <w:vAlign w:val="center"/>
            <w:hideMark/>
          </w:tcPr>
          <w:p w14:paraId="20FE41D1" w14:textId="26780C5F"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559" w:type="dxa"/>
            <w:shd w:val="clear" w:color="auto" w:fill="auto"/>
            <w:vAlign w:val="center"/>
            <w:hideMark/>
          </w:tcPr>
          <w:p w14:paraId="552FB01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184236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54FCCB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16E34B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E94A5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7FD4C63C" w14:textId="71815629"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1560" w:type="dxa"/>
            <w:shd w:val="clear" w:color="auto" w:fill="auto"/>
            <w:vAlign w:val="center"/>
          </w:tcPr>
          <w:p w14:paraId="20C5F092" w14:textId="687E6B99"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F15042" w:rsidRPr="00EB0FAD" w14:paraId="485D5BEB" w14:textId="77777777" w:rsidTr="00187BCF">
        <w:trPr>
          <w:trHeight w:val="750"/>
        </w:trPr>
        <w:tc>
          <w:tcPr>
            <w:tcW w:w="3539" w:type="dxa"/>
            <w:shd w:val="clear" w:color="auto" w:fill="auto"/>
            <w:vAlign w:val="center"/>
            <w:hideMark/>
          </w:tcPr>
          <w:p w14:paraId="0B3E1435"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Донорство крови, органов и тканей человека и их трансплантация</w:t>
            </w:r>
          </w:p>
        </w:tc>
        <w:tc>
          <w:tcPr>
            <w:tcW w:w="851" w:type="dxa"/>
            <w:shd w:val="clear" w:color="auto" w:fill="auto"/>
            <w:vAlign w:val="center"/>
            <w:hideMark/>
          </w:tcPr>
          <w:p w14:paraId="6799F3F8" w14:textId="0A1D24CE"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559" w:type="dxa"/>
            <w:shd w:val="clear" w:color="auto" w:fill="auto"/>
            <w:vAlign w:val="center"/>
            <w:hideMark/>
          </w:tcPr>
          <w:p w14:paraId="18314C3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645624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ED8DDA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0BCBDB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C6F21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624249AD" w14:textId="4258D95F"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5A3A89">
              <w:rPr>
                <w:rFonts w:ascii="Times New Roman" w:eastAsia="Times New Roman" w:hAnsi="Times New Roman" w:cs="Times New Roman"/>
                <w:color w:val="000000"/>
                <w:sz w:val="24"/>
                <w:szCs w:val="24"/>
                <w:lang w:eastAsia="ru-RU"/>
              </w:rPr>
              <w:t>9</w:t>
            </w:r>
          </w:p>
        </w:tc>
        <w:tc>
          <w:tcPr>
            <w:tcW w:w="1560" w:type="dxa"/>
            <w:shd w:val="clear" w:color="auto" w:fill="auto"/>
            <w:vAlign w:val="center"/>
          </w:tcPr>
          <w:p w14:paraId="241157AD" w14:textId="68388638"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15042" w:rsidRPr="00EB0FAD" w14:paraId="45852C5D" w14:textId="77777777" w:rsidTr="00EB0FAD">
        <w:trPr>
          <w:trHeight w:val="750"/>
        </w:trPr>
        <w:tc>
          <w:tcPr>
            <w:tcW w:w="3539" w:type="dxa"/>
            <w:shd w:val="clear" w:color="auto" w:fill="auto"/>
            <w:vAlign w:val="center"/>
            <w:hideMark/>
          </w:tcPr>
          <w:p w14:paraId="409C1891"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Популяризация и пропаганда физической культуры и спорта</w:t>
            </w:r>
          </w:p>
        </w:tc>
        <w:tc>
          <w:tcPr>
            <w:tcW w:w="851" w:type="dxa"/>
            <w:shd w:val="clear" w:color="auto" w:fill="auto"/>
            <w:vAlign w:val="center"/>
            <w:hideMark/>
          </w:tcPr>
          <w:p w14:paraId="3F67567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A6D846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67E17F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E6A854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88864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B94518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409361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06CB5B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0AE1E87E" w14:textId="77777777" w:rsidTr="00EB0FAD">
        <w:trPr>
          <w:trHeight w:val="375"/>
        </w:trPr>
        <w:tc>
          <w:tcPr>
            <w:tcW w:w="3539" w:type="dxa"/>
            <w:shd w:val="clear" w:color="auto" w:fill="auto"/>
            <w:vAlign w:val="center"/>
            <w:hideMark/>
          </w:tcPr>
          <w:p w14:paraId="2103CCAB"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Медицинская профилактика</w:t>
            </w:r>
          </w:p>
        </w:tc>
        <w:tc>
          <w:tcPr>
            <w:tcW w:w="851" w:type="dxa"/>
            <w:shd w:val="clear" w:color="auto" w:fill="auto"/>
            <w:vAlign w:val="center"/>
            <w:hideMark/>
          </w:tcPr>
          <w:p w14:paraId="29CF90A4" w14:textId="7F0078A2"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w:t>
            </w:r>
          </w:p>
        </w:tc>
        <w:tc>
          <w:tcPr>
            <w:tcW w:w="1559" w:type="dxa"/>
            <w:shd w:val="clear" w:color="auto" w:fill="auto"/>
            <w:vAlign w:val="center"/>
            <w:hideMark/>
          </w:tcPr>
          <w:p w14:paraId="1AECB93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68A8AC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BFB1B0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47FB5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381E36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8FD424E" w14:textId="686D37FD"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132</w:t>
            </w:r>
          </w:p>
        </w:tc>
        <w:tc>
          <w:tcPr>
            <w:tcW w:w="1560" w:type="dxa"/>
            <w:shd w:val="clear" w:color="auto" w:fill="auto"/>
            <w:vAlign w:val="center"/>
          </w:tcPr>
          <w:p w14:paraId="66E56F0B" w14:textId="2FE46688"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F15042" w:rsidRPr="00EB0FAD" w14:paraId="48FFB979" w14:textId="77777777" w:rsidTr="00EB0FAD">
        <w:trPr>
          <w:trHeight w:val="375"/>
        </w:trPr>
        <w:tc>
          <w:tcPr>
            <w:tcW w:w="3539" w:type="dxa"/>
            <w:shd w:val="clear" w:color="auto" w:fill="auto"/>
            <w:vAlign w:val="center"/>
            <w:hideMark/>
          </w:tcPr>
          <w:p w14:paraId="17A0E80B"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Строительство объектов социальной сферы</w:t>
            </w:r>
          </w:p>
        </w:tc>
        <w:tc>
          <w:tcPr>
            <w:tcW w:w="851" w:type="dxa"/>
            <w:shd w:val="clear" w:color="auto" w:fill="auto"/>
            <w:vAlign w:val="center"/>
            <w:hideMark/>
          </w:tcPr>
          <w:p w14:paraId="12F29F4D" w14:textId="30AACF32"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w:t>
            </w:r>
          </w:p>
        </w:tc>
        <w:tc>
          <w:tcPr>
            <w:tcW w:w="1559" w:type="dxa"/>
            <w:shd w:val="clear" w:color="auto" w:fill="auto"/>
            <w:vAlign w:val="center"/>
            <w:hideMark/>
          </w:tcPr>
          <w:p w14:paraId="00D6146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FD8AB0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626D51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AC9774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DF1F5E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672D6D7" w14:textId="09A728C8"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w:t>
            </w:r>
          </w:p>
        </w:tc>
        <w:tc>
          <w:tcPr>
            <w:tcW w:w="1560" w:type="dxa"/>
            <w:shd w:val="clear" w:color="auto" w:fill="auto"/>
            <w:vAlign w:val="center"/>
            <w:hideMark/>
          </w:tcPr>
          <w:p w14:paraId="1EA8B3A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5204C5CE" w14:textId="77777777" w:rsidTr="00187BCF">
        <w:trPr>
          <w:trHeight w:val="375"/>
        </w:trPr>
        <w:tc>
          <w:tcPr>
            <w:tcW w:w="3539" w:type="dxa"/>
            <w:shd w:val="clear" w:color="auto" w:fill="auto"/>
            <w:vAlign w:val="center"/>
            <w:hideMark/>
          </w:tcPr>
          <w:p w14:paraId="157B2137"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Запросы архивных данных</w:t>
            </w:r>
          </w:p>
        </w:tc>
        <w:tc>
          <w:tcPr>
            <w:tcW w:w="851" w:type="dxa"/>
            <w:shd w:val="clear" w:color="auto" w:fill="auto"/>
            <w:vAlign w:val="center"/>
            <w:hideMark/>
          </w:tcPr>
          <w:p w14:paraId="2FB5EEAF" w14:textId="66FA31FE"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w:t>
            </w:r>
          </w:p>
        </w:tc>
        <w:tc>
          <w:tcPr>
            <w:tcW w:w="1559" w:type="dxa"/>
            <w:shd w:val="clear" w:color="auto" w:fill="auto"/>
            <w:vAlign w:val="center"/>
            <w:hideMark/>
          </w:tcPr>
          <w:p w14:paraId="71926FC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9D7656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75A3C7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BCF955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A06C3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66361E1" w14:textId="722B7F63"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560" w:type="dxa"/>
            <w:shd w:val="clear" w:color="auto" w:fill="auto"/>
            <w:vAlign w:val="center"/>
          </w:tcPr>
          <w:p w14:paraId="1DAEB28E" w14:textId="14B31CD7"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r>
      <w:tr w:rsidR="00F15042" w:rsidRPr="00EB0FAD" w14:paraId="4C00F574" w14:textId="77777777" w:rsidTr="002B641D">
        <w:trPr>
          <w:trHeight w:val="750"/>
        </w:trPr>
        <w:tc>
          <w:tcPr>
            <w:tcW w:w="3539" w:type="dxa"/>
            <w:shd w:val="clear" w:color="auto" w:fill="auto"/>
            <w:vAlign w:val="center"/>
            <w:hideMark/>
          </w:tcPr>
          <w:p w14:paraId="1C254FF9"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Медицинское </w:t>
            </w:r>
            <w:proofErr w:type="spellStart"/>
            <w:r w:rsidRPr="00EB0FAD">
              <w:rPr>
                <w:rFonts w:ascii="Times New Roman" w:eastAsia="Times New Roman" w:hAnsi="Times New Roman" w:cs="Times New Roman"/>
                <w:color w:val="000000"/>
                <w:sz w:val="24"/>
                <w:szCs w:val="24"/>
                <w:lang w:eastAsia="ru-RU"/>
              </w:rPr>
              <w:t>освидетел-ние</w:t>
            </w:r>
            <w:proofErr w:type="spellEnd"/>
            <w:r w:rsidRPr="00EB0FAD">
              <w:rPr>
                <w:rFonts w:ascii="Times New Roman" w:eastAsia="Times New Roman" w:hAnsi="Times New Roman" w:cs="Times New Roman"/>
                <w:color w:val="000000"/>
                <w:sz w:val="24"/>
                <w:szCs w:val="24"/>
                <w:lang w:eastAsia="ru-RU"/>
              </w:rPr>
              <w:t xml:space="preserve">, </w:t>
            </w:r>
            <w:proofErr w:type="spellStart"/>
            <w:r w:rsidRPr="00EB0FAD">
              <w:rPr>
                <w:rFonts w:ascii="Times New Roman" w:eastAsia="Times New Roman" w:hAnsi="Times New Roman" w:cs="Times New Roman"/>
                <w:color w:val="000000"/>
                <w:sz w:val="24"/>
                <w:szCs w:val="24"/>
                <w:lang w:eastAsia="ru-RU"/>
              </w:rPr>
              <w:t>пров</w:t>
            </w:r>
            <w:proofErr w:type="spellEnd"/>
            <w:r w:rsidRPr="00EB0FAD">
              <w:rPr>
                <w:rFonts w:ascii="Times New Roman" w:eastAsia="Times New Roman" w:hAnsi="Times New Roman" w:cs="Times New Roman"/>
                <w:color w:val="000000"/>
                <w:sz w:val="24"/>
                <w:szCs w:val="24"/>
                <w:lang w:eastAsia="ru-RU"/>
              </w:rPr>
              <w:t>-е военно-врач. экспертизы, инвалидность</w:t>
            </w:r>
          </w:p>
        </w:tc>
        <w:tc>
          <w:tcPr>
            <w:tcW w:w="851" w:type="dxa"/>
            <w:shd w:val="clear" w:color="auto" w:fill="auto"/>
            <w:vAlign w:val="center"/>
            <w:hideMark/>
          </w:tcPr>
          <w:p w14:paraId="5E79B8A8" w14:textId="084CC227"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A3A89">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7EADDD8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F18250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C50BAE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0202A6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06B6F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45A6C307" w14:textId="162326C6"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560" w:type="dxa"/>
            <w:shd w:val="clear" w:color="auto" w:fill="auto"/>
            <w:vAlign w:val="center"/>
          </w:tcPr>
          <w:p w14:paraId="2994C972" w14:textId="5D934A7A"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F15042" w:rsidRPr="00EB0FAD" w14:paraId="64FB0CCC" w14:textId="77777777" w:rsidTr="00EB0FAD">
        <w:trPr>
          <w:trHeight w:val="375"/>
        </w:trPr>
        <w:tc>
          <w:tcPr>
            <w:tcW w:w="3539" w:type="dxa"/>
            <w:shd w:val="clear" w:color="auto" w:fill="auto"/>
            <w:vAlign w:val="center"/>
            <w:hideMark/>
          </w:tcPr>
          <w:p w14:paraId="5BD53137"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Борьба с коррупцией</w:t>
            </w:r>
          </w:p>
        </w:tc>
        <w:tc>
          <w:tcPr>
            <w:tcW w:w="851" w:type="dxa"/>
            <w:shd w:val="clear" w:color="auto" w:fill="auto"/>
            <w:vAlign w:val="center"/>
            <w:hideMark/>
          </w:tcPr>
          <w:p w14:paraId="1CCDEF29" w14:textId="0239791D"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A3A89">
              <w:rPr>
                <w:rFonts w:ascii="Times New Roman" w:eastAsia="Times New Roman" w:hAnsi="Times New Roman" w:cs="Times New Roman"/>
                <w:color w:val="000000"/>
                <w:sz w:val="24"/>
                <w:szCs w:val="24"/>
                <w:lang w:eastAsia="ru-RU"/>
              </w:rPr>
              <w:t>9</w:t>
            </w:r>
          </w:p>
        </w:tc>
        <w:tc>
          <w:tcPr>
            <w:tcW w:w="1559" w:type="dxa"/>
            <w:shd w:val="clear" w:color="auto" w:fill="auto"/>
            <w:vAlign w:val="center"/>
            <w:hideMark/>
          </w:tcPr>
          <w:p w14:paraId="235CCC1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A0F54A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792FFFA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170B51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BDF149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82575F0" w14:textId="698A83A5" w:rsidR="00F15042" w:rsidRPr="00EB0FAD" w:rsidRDefault="005D6FDF"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A3A89">
              <w:rPr>
                <w:rFonts w:ascii="Times New Roman" w:eastAsia="Times New Roman" w:hAnsi="Times New Roman" w:cs="Times New Roman"/>
                <w:color w:val="000000"/>
                <w:sz w:val="24"/>
                <w:szCs w:val="24"/>
                <w:lang w:eastAsia="ru-RU"/>
              </w:rPr>
              <w:t>9</w:t>
            </w:r>
          </w:p>
        </w:tc>
        <w:tc>
          <w:tcPr>
            <w:tcW w:w="1560" w:type="dxa"/>
            <w:shd w:val="clear" w:color="auto" w:fill="auto"/>
            <w:vAlign w:val="center"/>
            <w:hideMark/>
          </w:tcPr>
          <w:p w14:paraId="302A61E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018B56E8" w14:textId="77777777" w:rsidTr="00EB0FAD">
        <w:trPr>
          <w:trHeight w:val="750"/>
        </w:trPr>
        <w:tc>
          <w:tcPr>
            <w:tcW w:w="3539" w:type="dxa"/>
            <w:shd w:val="clear" w:color="auto" w:fill="auto"/>
            <w:vAlign w:val="center"/>
            <w:hideMark/>
          </w:tcPr>
          <w:p w14:paraId="0E26D032"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Осуществление санитарно-карантинного контроля</w:t>
            </w:r>
          </w:p>
        </w:tc>
        <w:tc>
          <w:tcPr>
            <w:tcW w:w="851" w:type="dxa"/>
            <w:shd w:val="clear" w:color="auto" w:fill="auto"/>
            <w:vAlign w:val="center"/>
            <w:hideMark/>
          </w:tcPr>
          <w:p w14:paraId="020DB8BA" w14:textId="2E7D448A"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37471A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53871A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16CF2A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BA6BCF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6AC8C6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4930D22" w14:textId="230AA9E8"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86B904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09C5B4C6" w14:textId="77777777" w:rsidTr="002B641D">
        <w:trPr>
          <w:trHeight w:val="375"/>
        </w:trPr>
        <w:tc>
          <w:tcPr>
            <w:tcW w:w="3539" w:type="dxa"/>
            <w:shd w:val="clear" w:color="auto" w:fill="auto"/>
            <w:vAlign w:val="center"/>
            <w:hideMark/>
          </w:tcPr>
          <w:p w14:paraId="5991A499"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lastRenderedPageBreak/>
              <w:t>Очередь в поликлинике</w:t>
            </w:r>
          </w:p>
        </w:tc>
        <w:tc>
          <w:tcPr>
            <w:tcW w:w="851" w:type="dxa"/>
            <w:shd w:val="clear" w:color="auto" w:fill="auto"/>
            <w:vAlign w:val="center"/>
            <w:hideMark/>
          </w:tcPr>
          <w:p w14:paraId="436462C4" w14:textId="6D53DBB3"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A3A89">
              <w:rPr>
                <w:rFonts w:ascii="Times New Roman" w:eastAsia="Times New Roman" w:hAnsi="Times New Roman" w:cs="Times New Roman"/>
                <w:color w:val="000000"/>
                <w:sz w:val="24"/>
                <w:szCs w:val="24"/>
                <w:lang w:eastAsia="ru-RU"/>
              </w:rPr>
              <w:t>9</w:t>
            </w:r>
          </w:p>
        </w:tc>
        <w:tc>
          <w:tcPr>
            <w:tcW w:w="1559" w:type="dxa"/>
            <w:shd w:val="clear" w:color="auto" w:fill="auto"/>
            <w:vAlign w:val="center"/>
            <w:hideMark/>
          </w:tcPr>
          <w:p w14:paraId="7D2DCEB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615F662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3DF61D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BB9C70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1163C47" w14:textId="297362E1"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3D13419D" w14:textId="4E36B16A"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560" w:type="dxa"/>
            <w:shd w:val="clear" w:color="auto" w:fill="auto"/>
            <w:vAlign w:val="center"/>
          </w:tcPr>
          <w:p w14:paraId="26C90B5D" w14:textId="142CA92F"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r>
      <w:tr w:rsidR="00F15042" w:rsidRPr="00EB0FAD" w14:paraId="782FAAFE" w14:textId="77777777" w:rsidTr="00EB0FAD">
        <w:trPr>
          <w:trHeight w:val="375"/>
        </w:trPr>
        <w:tc>
          <w:tcPr>
            <w:tcW w:w="3539" w:type="dxa"/>
            <w:shd w:val="clear" w:color="auto" w:fill="auto"/>
            <w:vAlign w:val="center"/>
            <w:hideMark/>
          </w:tcPr>
          <w:p w14:paraId="00B4B613"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Обеспечением льготными лекарствами</w:t>
            </w:r>
          </w:p>
        </w:tc>
        <w:tc>
          <w:tcPr>
            <w:tcW w:w="851" w:type="dxa"/>
            <w:shd w:val="clear" w:color="auto" w:fill="auto"/>
            <w:vAlign w:val="center"/>
            <w:hideMark/>
          </w:tcPr>
          <w:p w14:paraId="2FB99579" w14:textId="289A5F55"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7DA820F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606940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56A2B1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504A51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E3E4DF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7425BDF" w14:textId="75668F2F"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67CB2AA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0E89A07F" w14:textId="77777777" w:rsidTr="00EB0FAD">
        <w:trPr>
          <w:trHeight w:val="750"/>
        </w:trPr>
        <w:tc>
          <w:tcPr>
            <w:tcW w:w="3539" w:type="dxa"/>
            <w:shd w:val="clear" w:color="auto" w:fill="auto"/>
            <w:vAlign w:val="center"/>
            <w:hideMark/>
          </w:tcPr>
          <w:p w14:paraId="57BFD52C"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Обеспечением льготными лекарствами федеральных льготников</w:t>
            </w:r>
          </w:p>
        </w:tc>
        <w:tc>
          <w:tcPr>
            <w:tcW w:w="851" w:type="dxa"/>
            <w:shd w:val="clear" w:color="auto" w:fill="auto"/>
            <w:vAlign w:val="center"/>
            <w:hideMark/>
          </w:tcPr>
          <w:p w14:paraId="7561DF69" w14:textId="47ADBA81"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59" w:type="dxa"/>
            <w:shd w:val="clear" w:color="auto" w:fill="auto"/>
            <w:vAlign w:val="center"/>
            <w:hideMark/>
          </w:tcPr>
          <w:p w14:paraId="46C4A49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0EB595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FCE938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2FE7BB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7DDAA7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DE2A3C1" w14:textId="0D935D7D" w:rsidR="00F15042" w:rsidRPr="00EB0FAD" w:rsidRDefault="005A3A89"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60" w:type="dxa"/>
            <w:shd w:val="clear" w:color="auto" w:fill="auto"/>
            <w:vAlign w:val="center"/>
            <w:hideMark/>
          </w:tcPr>
          <w:p w14:paraId="1AB0DFE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36246968" w14:textId="77777777" w:rsidTr="00465F54">
        <w:trPr>
          <w:trHeight w:val="1125"/>
        </w:trPr>
        <w:tc>
          <w:tcPr>
            <w:tcW w:w="3539" w:type="dxa"/>
            <w:shd w:val="clear" w:color="auto" w:fill="auto"/>
            <w:vAlign w:val="center"/>
            <w:hideMark/>
          </w:tcPr>
          <w:p w14:paraId="50DECEE0"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 xml:space="preserve">Дефект назначения лекарственных препаратов в </w:t>
            </w:r>
            <w:proofErr w:type="spellStart"/>
            <w:r w:rsidRPr="00EB0FAD">
              <w:rPr>
                <w:rFonts w:ascii="Times New Roman" w:eastAsia="Times New Roman" w:hAnsi="Times New Roman" w:cs="Times New Roman"/>
                <w:color w:val="000000"/>
                <w:sz w:val="24"/>
                <w:szCs w:val="24"/>
                <w:lang w:eastAsia="ru-RU"/>
              </w:rPr>
              <w:t>амб</w:t>
            </w:r>
            <w:proofErr w:type="spellEnd"/>
            <w:r w:rsidRPr="00EB0FAD">
              <w:rPr>
                <w:rFonts w:ascii="Times New Roman" w:eastAsia="Times New Roman" w:hAnsi="Times New Roman" w:cs="Times New Roman"/>
                <w:color w:val="000000"/>
                <w:sz w:val="24"/>
                <w:szCs w:val="24"/>
                <w:lang w:eastAsia="ru-RU"/>
              </w:rPr>
              <w:t>.-пол. условиях взрослому и детскому населению</w:t>
            </w:r>
          </w:p>
        </w:tc>
        <w:tc>
          <w:tcPr>
            <w:tcW w:w="851" w:type="dxa"/>
            <w:shd w:val="clear" w:color="auto" w:fill="auto"/>
            <w:vAlign w:val="center"/>
            <w:hideMark/>
          </w:tcPr>
          <w:p w14:paraId="0EB33DB2" w14:textId="02431B25"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559" w:type="dxa"/>
            <w:shd w:val="clear" w:color="auto" w:fill="auto"/>
            <w:vAlign w:val="center"/>
            <w:hideMark/>
          </w:tcPr>
          <w:p w14:paraId="0D5292B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3D3EB3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63F2C02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2C2234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CCF705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tcPr>
          <w:p w14:paraId="5D14CF6E" w14:textId="1A95B9B7"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60" w:type="dxa"/>
            <w:shd w:val="clear" w:color="auto" w:fill="auto"/>
            <w:vAlign w:val="center"/>
          </w:tcPr>
          <w:p w14:paraId="0266A068" w14:textId="6A66130B"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F15042" w:rsidRPr="00EB0FAD" w14:paraId="547A62DA" w14:textId="77777777" w:rsidTr="00EB0FAD">
        <w:trPr>
          <w:trHeight w:val="375"/>
        </w:trPr>
        <w:tc>
          <w:tcPr>
            <w:tcW w:w="3539" w:type="dxa"/>
            <w:shd w:val="clear" w:color="auto" w:fill="auto"/>
            <w:vAlign w:val="center"/>
            <w:hideMark/>
          </w:tcPr>
          <w:p w14:paraId="2DEC9A65"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Права и свободы человека и гражданина</w:t>
            </w:r>
          </w:p>
        </w:tc>
        <w:tc>
          <w:tcPr>
            <w:tcW w:w="851" w:type="dxa"/>
            <w:shd w:val="clear" w:color="auto" w:fill="auto"/>
            <w:vAlign w:val="center"/>
            <w:hideMark/>
          </w:tcPr>
          <w:p w14:paraId="68EBD67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A8FF29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F5A76C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C8A932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3CB64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329C3F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44EE1F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313EE23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20DF780D" w14:textId="77777777" w:rsidTr="00EB0FAD">
        <w:trPr>
          <w:trHeight w:val="375"/>
        </w:trPr>
        <w:tc>
          <w:tcPr>
            <w:tcW w:w="3539" w:type="dxa"/>
            <w:shd w:val="clear" w:color="auto" w:fill="auto"/>
            <w:vAlign w:val="center"/>
            <w:hideMark/>
          </w:tcPr>
          <w:p w14:paraId="762F2879"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Права и свободы человека и гражданина</w:t>
            </w:r>
          </w:p>
        </w:tc>
        <w:tc>
          <w:tcPr>
            <w:tcW w:w="851" w:type="dxa"/>
            <w:shd w:val="clear" w:color="auto" w:fill="auto"/>
            <w:vAlign w:val="center"/>
            <w:hideMark/>
          </w:tcPr>
          <w:p w14:paraId="0A309DA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61CAE2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552585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1313448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5393A8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F87F396"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D989C7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62B6FB9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5F47DE11" w14:textId="77777777" w:rsidTr="00EB0FAD">
        <w:trPr>
          <w:trHeight w:val="375"/>
        </w:trPr>
        <w:tc>
          <w:tcPr>
            <w:tcW w:w="3539" w:type="dxa"/>
            <w:shd w:val="clear" w:color="auto" w:fill="auto"/>
            <w:vAlign w:val="center"/>
            <w:hideMark/>
          </w:tcPr>
          <w:p w14:paraId="380D3F2C"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снять с контроля</w:t>
            </w:r>
          </w:p>
        </w:tc>
        <w:tc>
          <w:tcPr>
            <w:tcW w:w="851" w:type="dxa"/>
            <w:shd w:val="clear" w:color="auto" w:fill="auto"/>
            <w:vAlign w:val="center"/>
            <w:hideMark/>
          </w:tcPr>
          <w:p w14:paraId="6F3D5A8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C66A7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19F05D6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353B4AE0"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EB437C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2CCEDA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AC57B5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75191BA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24337F70" w14:textId="77777777" w:rsidTr="00EB0FAD">
        <w:trPr>
          <w:trHeight w:val="750"/>
        </w:trPr>
        <w:tc>
          <w:tcPr>
            <w:tcW w:w="3539" w:type="dxa"/>
            <w:shd w:val="clear" w:color="auto" w:fill="auto"/>
            <w:vAlign w:val="center"/>
            <w:hideMark/>
          </w:tcPr>
          <w:p w14:paraId="631F15C1"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Квоты на оказание высокотехнологической медицинской помощи</w:t>
            </w:r>
          </w:p>
        </w:tc>
        <w:tc>
          <w:tcPr>
            <w:tcW w:w="851" w:type="dxa"/>
            <w:shd w:val="clear" w:color="auto" w:fill="auto"/>
            <w:vAlign w:val="center"/>
            <w:hideMark/>
          </w:tcPr>
          <w:p w14:paraId="3A927650" w14:textId="5EEC3C61"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59" w:type="dxa"/>
            <w:shd w:val="clear" w:color="auto" w:fill="auto"/>
            <w:vAlign w:val="center"/>
            <w:hideMark/>
          </w:tcPr>
          <w:p w14:paraId="1FD1B5C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4B38520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AB017E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092FE8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23C08B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42735BD" w14:textId="3B16C5EF"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560" w:type="dxa"/>
            <w:shd w:val="clear" w:color="auto" w:fill="auto"/>
            <w:vAlign w:val="center"/>
            <w:hideMark/>
          </w:tcPr>
          <w:p w14:paraId="7F4564A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301AB4C6" w14:textId="77777777" w:rsidTr="00EB0FAD">
        <w:trPr>
          <w:trHeight w:val="375"/>
        </w:trPr>
        <w:tc>
          <w:tcPr>
            <w:tcW w:w="3539" w:type="dxa"/>
            <w:shd w:val="clear" w:color="auto" w:fill="auto"/>
            <w:vAlign w:val="center"/>
            <w:hideMark/>
          </w:tcPr>
          <w:p w14:paraId="66ACAFA5"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Договоры и другие обязательства</w:t>
            </w:r>
          </w:p>
        </w:tc>
        <w:tc>
          <w:tcPr>
            <w:tcW w:w="851" w:type="dxa"/>
            <w:shd w:val="clear" w:color="auto" w:fill="auto"/>
            <w:vAlign w:val="center"/>
            <w:hideMark/>
          </w:tcPr>
          <w:p w14:paraId="09DB437B"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BB886C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3118140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3C53B2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07BA64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62A7D55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BAFCCE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0255C95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7BF88B46" w14:textId="77777777" w:rsidTr="00EB0FAD">
        <w:trPr>
          <w:trHeight w:val="1125"/>
        </w:trPr>
        <w:tc>
          <w:tcPr>
            <w:tcW w:w="3539" w:type="dxa"/>
            <w:shd w:val="clear" w:color="auto" w:fill="auto"/>
            <w:vAlign w:val="center"/>
            <w:hideMark/>
          </w:tcPr>
          <w:p w14:paraId="0B95EE6C"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Нормативно-правовое регулирование обеспечения условий для осуществления гражданами права на жилище</w:t>
            </w:r>
          </w:p>
        </w:tc>
        <w:tc>
          <w:tcPr>
            <w:tcW w:w="851" w:type="dxa"/>
            <w:shd w:val="clear" w:color="auto" w:fill="auto"/>
            <w:vAlign w:val="center"/>
            <w:hideMark/>
          </w:tcPr>
          <w:p w14:paraId="11E84B3A" w14:textId="64C37608"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59" w:type="dxa"/>
            <w:shd w:val="clear" w:color="auto" w:fill="auto"/>
            <w:vAlign w:val="center"/>
            <w:hideMark/>
          </w:tcPr>
          <w:p w14:paraId="179AA71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3081D7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095EC2A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35E86D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C68B25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78E7637" w14:textId="7C8FDCD0" w:rsidR="00F15042" w:rsidRPr="00EB0FAD" w:rsidRDefault="00AC67A1" w:rsidP="00F1504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560" w:type="dxa"/>
            <w:shd w:val="clear" w:color="auto" w:fill="auto"/>
            <w:vAlign w:val="center"/>
            <w:hideMark/>
          </w:tcPr>
          <w:p w14:paraId="3F5A082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54530F35" w14:textId="77777777" w:rsidTr="00EB0FAD">
        <w:trPr>
          <w:trHeight w:val="750"/>
        </w:trPr>
        <w:tc>
          <w:tcPr>
            <w:tcW w:w="3539" w:type="dxa"/>
            <w:shd w:val="clear" w:color="auto" w:fill="auto"/>
            <w:vAlign w:val="center"/>
            <w:hideMark/>
          </w:tcPr>
          <w:p w14:paraId="0903EFF9"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Приватизация государственной и муниципальной собственности</w:t>
            </w:r>
          </w:p>
        </w:tc>
        <w:tc>
          <w:tcPr>
            <w:tcW w:w="851" w:type="dxa"/>
            <w:shd w:val="clear" w:color="auto" w:fill="auto"/>
            <w:vAlign w:val="center"/>
            <w:hideMark/>
          </w:tcPr>
          <w:p w14:paraId="7719DA87"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5E15A4A"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21519C6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52EAEFB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9FC2651"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7956A02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0B4BEBBE"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7A9F823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6291B275" w14:textId="77777777" w:rsidTr="00EB0FAD">
        <w:trPr>
          <w:trHeight w:val="750"/>
        </w:trPr>
        <w:tc>
          <w:tcPr>
            <w:tcW w:w="3539" w:type="dxa"/>
            <w:shd w:val="clear" w:color="auto" w:fill="auto"/>
            <w:vAlign w:val="center"/>
            <w:hideMark/>
          </w:tcPr>
          <w:p w14:paraId="117B4A16"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Осуществление санитарно-карантинного контроля</w:t>
            </w:r>
          </w:p>
        </w:tc>
        <w:tc>
          <w:tcPr>
            <w:tcW w:w="851" w:type="dxa"/>
            <w:shd w:val="clear" w:color="auto" w:fill="auto"/>
            <w:vAlign w:val="center"/>
            <w:hideMark/>
          </w:tcPr>
          <w:p w14:paraId="41D5DBB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445A3439"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5392528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2F74435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A47E24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52BFB14D"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F01C113"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2158B12C"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r w:rsidR="00F15042" w:rsidRPr="00EB0FAD" w14:paraId="7540A89D" w14:textId="77777777" w:rsidTr="00EB0FAD">
        <w:trPr>
          <w:trHeight w:val="750"/>
        </w:trPr>
        <w:tc>
          <w:tcPr>
            <w:tcW w:w="3539" w:type="dxa"/>
            <w:shd w:val="clear" w:color="auto" w:fill="auto"/>
            <w:vAlign w:val="center"/>
            <w:hideMark/>
          </w:tcPr>
          <w:p w14:paraId="0A782BAB" w14:textId="77777777" w:rsidR="00F15042" w:rsidRPr="00EB0FAD" w:rsidRDefault="00F15042" w:rsidP="00F15042">
            <w:pPr>
              <w:spacing w:after="0" w:line="240" w:lineRule="auto"/>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Ответственность за нарушение законодательства</w:t>
            </w:r>
          </w:p>
        </w:tc>
        <w:tc>
          <w:tcPr>
            <w:tcW w:w="851" w:type="dxa"/>
            <w:shd w:val="clear" w:color="auto" w:fill="auto"/>
            <w:vAlign w:val="center"/>
            <w:hideMark/>
          </w:tcPr>
          <w:p w14:paraId="3F2FE795"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BD41C4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134" w:type="dxa"/>
            <w:shd w:val="clear" w:color="auto" w:fill="auto"/>
            <w:vAlign w:val="center"/>
            <w:hideMark/>
          </w:tcPr>
          <w:p w14:paraId="034D2E14"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276" w:type="dxa"/>
            <w:shd w:val="clear" w:color="auto" w:fill="auto"/>
            <w:vAlign w:val="center"/>
          </w:tcPr>
          <w:p w14:paraId="42ED72C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2A59415F"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3D2D946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59" w:type="dxa"/>
            <w:shd w:val="clear" w:color="auto" w:fill="auto"/>
            <w:vAlign w:val="center"/>
            <w:hideMark/>
          </w:tcPr>
          <w:p w14:paraId="18A32AC8"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c>
          <w:tcPr>
            <w:tcW w:w="1560" w:type="dxa"/>
            <w:shd w:val="clear" w:color="auto" w:fill="auto"/>
            <w:vAlign w:val="center"/>
            <w:hideMark/>
          </w:tcPr>
          <w:p w14:paraId="46ACFBB2" w14:textId="77777777" w:rsidR="00F15042" w:rsidRPr="00EB0FAD" w:rsidRDefault="00F15042" w:rsidP="00F15042">
            <w:pPr>
              <w:spacing w:after="0" w:line="240" w:lineRule="auto"/>
              <w:jc w:val="center"/>
              <w:rPr>
                <w:rFonts w:ascii="Times New Roman" w:eastAsia="Times New Roman" w:hAnsi="Times New Roman" w:cs="Times New Roman"/>
                <w:color w:val="000000"/>
                <w:sz w:val="24"/>
                <w:szCs w:val="24"/>
                <w:lang w:eastAsia="ru-RU"/>
              </w:rPr>
            </w:pPr>
            <w:r w:rsidRPr="00EB0FAD">
              <w:rPr>
                <w:rFonts w:ascii="Times New Roman" w:eastAsia="Times New Roman" w:hAnsi="Times New Roman" w:cs="Times New Roman"/>
                <w:color w:val="000000"/>
                <w:sz w:val="24"/>
                <w:szCs w:val="24"/>
                <w:lang w:eastAsia="ru-RU"/>
              </w:rPr>
              <w:t>0</w:t>
            </w:r>
          </w:p>
        </w:tc>
      </w:tr>
    </w:tbl>
    <w:p w14:paraId="4C917DC7" w14:textId="77777777" w:rsidR="00EB0FAD" w:rsidRPr="00EB0FAD" w:rsidRDefault="00EB0FAD" w:rsidP="00EB0FAD">
      <w:pPr>
        <w:spacing w:after="0" w:line="240" w:lineRule="auto"/>
        <w:rPr>
          <w:rFonts w:ascii="Times New Roman" w:eastAsia="Times New Roman" w:hAnsi="Times New Roman" w:cs="Times New Roman"/>
          <w:sz w:val="24"/>
          <w:szCs w:val="24"/>
          <w:lang w:eastAsia="ru-RU"/>
        </w:rPr>
      </w:pPr>
    </w:p>
    <w:p w14:paraId="0493271E" w14:textId="6C6D52B5" w:rsidR="00EB0FAD" w:rsidRDefault="00EB0FAD" w:rsidP="00EB0FAD">
      <w:pPr>
        <w:spacing w:after="0" w:line="240" w:lineRule="auto"/>
        <w:rPr>
          <w:rFonts w:ascii="Times New Roman" w:eastAsia="Times New Roman" w:hAnsi="Times New Roman" w:cs="Times New Roman"/>
          <w:sz w:val="24"/>
          <w:szCs w:val="24"/>
          <w:lang w:eastAsia="ru-RU"/>
        </w:rPr>
      </w:pPr>
    </w:p>
    <w:p w14:paraId="1980F48D" w14:textId="77777777" w:rsidR="008C2958" w:rsidRDefault="008C2958" w:rsidP="00EB0FAD">
      <w:pPr>
        <w:spacing w:after="0" w:line="240" w:lineRule="auto"/>
        <w:rPr>
          <w:rFonts w:ascii="Times New Roman" w:eastAsia="Times New Roman" w:hAnsi="Times New Roman" w:cs="Times New Roman"/>
          <w:sz w:val="12"/>
          <w:szCs w:val="12"/>
          <w:lang w:eastAsia="ru-RU"/>
        </w:rPr>
      </w:pPr>
    </w:p>
    <w:tbl>
      <w:tblPr>
        <w:tblStyle w:val="120"/>
        <w:tblW w:w="4937" w:type="pct"/>
        <w:tblInd w:w="108" w:type="dxa"/>
        <w:tblLook w:val="01E0" w:firstRow="1" w:lastRow="1" w:firstColumn="1" w:lastColumn="1" w:noHBand="0" w:noVBand="0"/>
      </w:tblPr>
      <w:tblGrid>
        <w:gridCol w:w="504"/>
        <w:gridCol w:w="7746"/>
        <w:gridCol w:w="6127"/>
      </w:tblGrid>
      <w:tr w:rsidR="00AE34E1" w:rsidRPr="0091576D" w14:paraId="6C9A9BDF" w14:textId="77777777" w:rsidTr="00465F54">
        <w:trPr>
          <w:cantSplit/>
          <w:trHeight w:val="467"/>
        </w:trPr>
        <w:tc>
          <w:tcPr>
            <w:tcW w:w="175" w:type="pct"/>
            <w:tcBorders>
              <w:top w:val="single" w:sz="4" w:space="0" w:color="auto"/>
              <w:left w:val="single" w:sz="4" w:space="0" w:color="auto"/>
              <w:bottom w:val="single" w:sz="4" w:space="0" w:color="auto"/>
              <w:right w:val="single" w:sz="4" w:space="0" w:color="auto"/>
            </w:tcBorders>
            <w:vAlign w:val="center"/>
            <w:hideMark/>
          </w:tcPr>
          <w:p w14:paraId="5A3EA530" w14:textId="77777777" w:rsidR="00AE34E1" w:rsidRPr="0091576D" w:rsidRDefault="00AE34E1" w:rsidP="00AE34E1">
            <w:pPr>
              <w:widowControl w:val="0"/>
              <w:jc w:val="center"/>
              <w:textAlignment w:val="baseline"/>
              <w:rPr>
                <w:sz w:val="19"/>
                <w:szCs w:val="19"/>
              </w:rPr>
            </w:pPr>
            <w:r w:rsidRPr="0091576D">
              <w:rPr>
                <w:sz w:val="19"/>
                <w:szCs w:val="19"/>
              </w:rPr>
              <w:lastRenderedPageBreak/>
              <w:t>№ п/п</w:t>
            </w:r>
          </w:p>
        </w:tc>
        <w:tc>
          <w:tcPr>
            <w:tcW w:w="2694" w:type="pct"/>
            <w:tcBorders>
              <w:top w:val="single" w:sz="4" w:space="0" w:color="auto"/>
              <w:left w:val="single" w:sz="4" w:space="0" w:color="auto"/>
              <w:bottom w:val="single" w:sz="4" w:space="0" w:color="auto"/>
              <w:right w:val="single" w:sz="4" w:space="0" w:color="auto"/>
            </w:tcBorders>
            <w:vAlign w:val="center"/>
            <w:hideMark/>
          </w:tcPr>
          <w:p w14:paraId="30540711" w14:textId="77777777" w:rsidR="00AE34E1" w:rsidRPr="0091576D" w:rsidRDefault="00AE34E1" w:rsidP="00AE34E1">
            <w:pPr>
              <w:jc w:val="center"/>
              <w:textAlignment w:val="baseline"/>
              <w:rPr>
                <w:sz w:val="19"/>
                <w:szCs w:val="19"/>
              </w:rPr>
            </w:pPr>
            <w:r w:rsidRPr="0091576D">
              <w:rPr>
                <w:sz w:val="19"/>
                <w:szCs w:val="19"/>
              </w:rPr>
              <w:t>Наименование целевого индикатора (показателя)</w:t>
            </w:r>
          </w:p>
        </w:tc>
        <w:tc>
          <w:tcPr>
            <w:tcW w:w="2131" w:type="pct"/>
            <w:tcBorders>
              <w:top w:val="single" w:sz="4" w:space="0" w:color="auto"/>
              <w:left w:val="single" w:sz="4" w:space="0" w:color="auto"/>
              <w:bottom w:val="single" w:sz="4" w:space="0" w:color="auto"/>
              <w:right w:val="single" w:sz="4" w:space="0" w:color="auto"/>
            </w:tcBorders>
            <w:vAlign w:val="center"/>
            <w:hideMark/>
          </w:tcPr>
          <w:p w14:paraId="229FEED8" w14:textId="77777777" w:rsidR="00AE34E1" w:rsidRPr="0091576D" w:rsidRDefault="00AE34E1" w:rsidP="00AE34E1">
            <w:pPr>
              <w:widowControl w:val="0"/>
              <w:jc w:val="center"/>
              <w:textAlignment w:val="baseline"/>
              <w:rPr>
                <w:sz w:val="19"/>
                <w:szCs w:val="19"/>
              </w:rPr>
            </w:pPr>
            <w:r w:rsidRPr="0091576D">
              <w:rPr>
                <w:sz w:val="19"/>
                <w:szCs w:val="19"/>
              </w:rPr>
              <w:t>Показатель</w:t>
            </w:r>
          </w:p>
        </w:tc>
      </w:tr>
      <w:tr w:rsidR="00AE34E1" w:rsidRPr="0091576D" w14:paraId="018F8881" w14:textId="77777777" w:rsidTr="00465F54">
        <w:trPr>
          <w:cantSplit/>
          <w:trHeight w:val="80"/>
        </w:trPr>
        <w:tc>
          <w:tcPr>
            <w:tcW w:w="175" w:type="pct"/>
            <w:tcBorders>
              <w:top w:val="single" w:sz="4" w:space="0" w:color="auto"/>
              <w:left w:val="single" w:sz="4" w:space="0" w:color="auto"/>
              <w:bottom w:val="single" w:sz="4" w:space="0" w:color="auto"/>
              <w:right w:val="single" w:sz="4" w:space="0" w:color="auto"/>
            </w:tcBorders>
          </w:tcPr>
          <w:p w14:paraId="025ABE30" w14:textId="77777777" w:rsidR="00AE34E1" w:rsidRPr="0091576D" w:rsidRDefault="00AE34E1" w:rsidP="0028161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6E3EFACC" w14:textId="77777777" w:rsidR="00AE34E1" w:rsidRPr="0091576D" w:rsidRDefault="00AE34E1" w:rsidP="00AE34E1">
            <w:pPr>
              <w:textAlignment w:val="baseline"/>
              <w:rPr>
                <w:sz w:val="19"/>
                <w:szCs w:val="19"/>
              </w:rPr>
            </w:pPr>
            <w:r w:rsidRPr="0091576D">
              <w:rPr>
                <w:sz w:val="19"/>
                <w:szCs w:val="19"/>
              </w:rPr>
              <w:t>Наличие утвержденного в актуальной редакции ведомственного плана мероприятий по противодействию коррупции</w:t>
            </w:r>
          </w:p>
        </w:tc>
        <w:tc>
          <w:tcPr>
            <w:tcW w:w="2131" w:type="pct"/>
            <w:tcBorders>
              <w:top w:val="single" w:sz="4" w:space="0" w:color="auto"/>
              <w:left w:val="single" w:sz="4" w:space="0" w:color="auto"/>
              <w:bottom w:val="single" w:sz="4" w:space="0" w:color="auto"/>
              <w:right w:val="single" w:sz="4" w:space="0" w:color="auto"/>
            </w:tcBorders>
            <w:hideMark/>
          </w:tcPr>
          <w:p w14:paraId="01284945" w14:textId="525C8BCF" w:rsidR="00AE34E1" w:rsidRPr="0091576D" w:rsidRDefault="00AE34E1" w:rsidP="00AE34E1">
            <w:pPr>
              <w:widowControl w:val="0"/>
              <w:jc w:val="center"/>
              <w:textAlignment w:val="baseline"/>
              <w:rPr>
                <w:rFonts w:eastAsia="Calibri"/>
                <w:sz w:val="19"/>
                <w:szCs w:val="19"/>
              </w:rPr>
            </w:pPr>
            <w:r w:rsidRPr="0091576D">
              <w:rPr>
                <w:rFonts w:eastAsia="Calibri"/>
                <w:sz w:val="19"/>
                <w:szCs w:val="19"/>
              </w:rPr>
              <w:t xml:space="preserve">- Приказ Министерства здравоохранения Челябинской области          от </w:t>
            </w:r>
            <w:r w:rsidR="00FE11CB" w:rsidRPr="0091576D">
              <w:rPr>
                <w:rFonts w:eastAsia="Calibri"/>
                <w:sz w:val="19"/>
                <w:szCs w:val="19"/>
              </w:rPr>
              <w:t>11</w:t>
            </w:r>
            <w:r w:rsidRPr="0091576D">
              <w:rPr>
                <w:rFonts w:eastAsia="Calibri"/>
                <w:sz w:val="19"/>
                <w:szCs w:val="19"/>
              </w:rPr>
              <w:t>.</w:t>
            </w:r>
            <w:r w:rsidR="00FE11CB" w:rsidRPr="0091576D">
              <w:rPr>
                <w:rFonts w:eastAsia="Calibri"/>
                <w:sz w:val="19"/>
                <w:szCs w:val="19"/>
              </w:rPr>
              <w:t>03</w:t>
            </w:r>
            <w:r w:rsidRPr="0091576D">
              <w:rPr>
                <w:rFonts w:eastAsia="Calibri"/>
                <w:sz w:val="19"/>
                <w:szCs w:val="19"/>
              </w:rPr>
              <w:t>.202</w:t>
            </w:r>
            <w:r w:rsidR="00FE11CB" w:rsidRPr="0091576D">
              <w:rPr>
                <w:rFonts w:eastAsia="Calibri"/>
                <w:sz w:val="19"/>
                <w:szCs w:val="19"/>
              </w:rPr>
              <w:t>4</w:t>
            </w:r>
            <w:r w:rsidRPr="0091576D">
              <w:rPr>
                <w:rFonts w:eastAsia="Calibri"/>
                <w:sz w:val="19"/>
                <w:szCs w:val="19"/>
              </w:rPr>
              <w:t xml:space="preserve"> г. № </w:t>
            </w:r>
            <w:r w:rsidR="00FE11CB" w:rsidRPr="0091576D">
              <w:rPr>
                <w:rFonts w:eastAsia="Calibri"/>
                <w:sz w:val="19"/>
                <w:szCs w:val="19"/>
              </w:rPr>
              <w:t>112</w:t>
            </w:r>
            <w:r w:rsidRPr="0091576D">
              <w:rPr>
                <w:rFonts w:eastAsia="Calibri"/>
                <w:sz w:val="19"/>
                <w:szCs w:val="19"/>
              </w:rPr>
              <w:t xml:space="preserve"> «Об утверждении плана мероприятий по противодействию коррупции Министерства здравоохранения Челябинской области на 202</w:t>
            </w:r>
            <w:r w:rsidR="00465F54" w:rsidRPr="0091576D">
              <w:rPr>
                <w:rFonts w:eastAsia="Calibri"/>
                <w:sz w:val="19"/>
                <w:szCs w:val="19"/>
              </w:rPr>
              <w:t>4</w:t>
            </w:r>
            <w:r w:rsidRPr="0091576D">
              <w:rPr>
                <w:rFonts w:eastAsia="Calibri"/>
                <w:sz w:val="19"/>
                <w:szCs w:val="19"/>
              </w:rPr>
              <w:t>-2025 годы»</w:t>
            </w:r>
          </w:p>
        </w:tc>
      </w:tr>
      <w:tr w:rsidR="00AE34E1" w:rsidRPr="0091576D" w14:paraId="14E1CD5A" w14:textId="77777777" w:rsidTr="00465F54">
        <w:trPr>
          <w:cantSplit/>
          <w:trHeight w:val="407"/>
        </w:trPr>
        <w:tc>
          <w:tcPr>
            <w:tcW w:w="175" w:type="pct"/>
            <w:tcBorders>
              <w:top w:val="single" w:sz="4" w:space="0" w:color="auto"/>
              <w:left w:val="single" w:sz="4" w:space="0" w:color="auto"/>
              <w:bottom w:val="single" w:sz="4" w:space="0" w:color="auto"/>
              <w:right w:val="single" w:sz="4" w:space="0" w:color="auto"/>
            </w:tcBorders>
          </w:tcPr>
          <w:p w14:paraId="7A746553" w14:textId="77777777" w:rsidR="00AE34E1" w:rsidRPr="0091576D" w:rsidRDefault="00AE34E1" w:rsidP="0028161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tcPr>
          <w:p w14:paraId="5E6009C9" w14:textId="77777777" w:rsidR="00AE34E1" w:rsidRPr="0091576D" w:rsidRDefault="00AE34E1" w:rsidP="00AE34E1">
            <w:pPr>
              <w:textAlignment w:val="baseline"/>
              <w:rPr>
                <w:sz w:val="19"/>
                <w:szCs w:val="19"/>
              </w:rPr>
            </w:pPr>
            <w:r w:rsidRPr="0091576D">
              <w:rPr>
                <w:sz w:val="19"/>
                <w:szCs w:val="19"/>
              </w:rPr>
              <w:t>Количество нормативных правовых актов Челябинской области и ведомственных правовых актов в сфере противодействия коррупции, приведенных в соответствие с   законодательством Российской Федерации по итогам мониторинга правоприменения (из них самостоятельно/из них с нарушением по требованию органов прокуратуры либо Управления по профилактике коррупционных и иных правонарушений в Челябинской области)</w:t>
            </w:r>
          </w:p>
        </w:tc>
        <w:tc>
          <w:tcPr>
            <w:tcW w:w="2131" w:type="pct"/>
            <w:tcBorders>
              <w:top w:val="single" w:sz="4" w:space="0" w:color="auto"/>
              <w:left w:val="single" w:sz="4" w:space="0" w:color="auto"/>
              <w:bottom w:val="single" w:sz="4" w:space="0" w:color="auto"/>
              <w:right w:val="single" w:sz="4" w:space="0" w:color="auto"/>
            </w:tcBorders>
            <w:vAlign w:val="center"/>
            <w:hideMark/>
          </w:tcPr>
          <w:p w14:paraId="25645371" w14:textId="4521FF41" w:rsidR="00AE34E1" w:rsidRPr="0091576D" w:rsidRDefault="00122BF0" w:rsidP="00122BF0">
            <w:pPr>
              <w:widowControl w:val="0"/>
              <w:jc w:val="center"/>
              <w:textAlignment w:val="baseline"/>
              <w:rPr>
                <w:rFonts w:eastAsia="Calibri"/>
                <w:sz w:val="19"/>
                <w:szCs w:val="19"/>
              </w:rPr>
            </w:pPr>
            <w:r>
              <w:rPr>
                <w:rFonts w:eastAsia="Calibri"/>
                <w:sz w:val="19"/>
                <w:szCs w:val="19"/>
              </w:rPr>
              <w:t>3 шт.</w:t>
            </w:r>
          </w:p>
        </w:tc>
      </w:tr>
      <w:tr w:rsidR="00465F54" w:rsidRPr="0091576D" w14:paraId="732A0EBB" w14:textId="77777777" w:rsidTr="00465F54">
        <w:trPr>
          <w:cantSplit/>
          <w:trHeight w:val="70"/>
        </w:trPr>
        <w:tc>
          <w:tcPr>
            <w:tcW w:w="175" w:type="pct"/>
            <w:tcBorders>
              <w:top w:val="single" w:sz="4" w:space="0" w:color="auto"/>
              <w:left w:val="single" w:sz="4" w:space="0" w:color="auto"/>
              <w:bottom w:val="single" w:sz="4" w:space="0" w:color="auto"/>
              <w:right w:val="single" w:sz="4" w:space="0" w:color="auto"/>
            </w:tcBorders>
          </w:tcPr>
          <w:p w14:paraId="358FAB1F" w14:textId="77777777" w:rsidR="00465F54" w:rsidRPr="0091576D" w:rsidRDefault="00465F54"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63A48B4B" w14:textId="290CDCBD" w:rsidR="00465F54" w:rsidRPr="0091576D" w:rsidRDefault="00465F54" w:rsidP="00465F54">
            <w:pPr>
              <w:textAlignment w:val="baseline"/>
              <w:rPr>
                <w:sz w:val="19"/>
                <w:szCs w:val="19"/>
              </w:rPr>
            </w:pPr>
            <w:r w:rsidRPr="0091576D">
              <w:rPr>
                <w:sz w:val="19"/>
                <w:szCs w:val="19"/>
              </w:rPr>
              <w:t>Количество проектов нормативных правовых актов, размещенных на едином региональном интернет-портале для проведения независимой антикоррупционной экспертизы</w:t>
            </w:r>
          </w:p>
        </w:tc>
        <w:tc>
          <w:tcPr>
            <w:tcW w:w="2131" w:type="pct"/>
            <w:tcBorders>
              <w:top w:val="single" w:sz="4" w:space="0" w:color="auto"/>
              <w:left w:val="single" w:sz="4" w:space="0" w:color="auto"/>
              <w:bottom w:val="single" w:sz="4" w:space="0" w:color="auto"/>
              <w:right w:val="single" w:sz="4" w:space="0" w:color="auto"/>
            </w:tcBorders>
            <w:vAlign w:val="center"/>
            <w:hideMark/>
          </w:tcPr>
          <w:p w14:paraId="3A809D94" w14:textId="64275475" w:rsidR="00465F54" w:rsidRPr="0091576D" w:rsidRDefault="00E303DB" w:rsidP="00465F54">
            <w:pPr>
              <w:widowControl w:val="0"/>
              <w:jc w:val="center"/>
              <w:textAlignment w:val="baseline"/>
              <w:rPr>
                <w:rFonts w:eastAsia="Calibri"/>
                <w:sz w:val="19"/>
                <w:szCs w:val="19"/>
              </w:rPr>
            </w:pPr>
            <w:r w:rsidRPr="0091576D">
              <w:rPr>
                <w:rFonts w:eastAsia="Calibri"/>
                <w:sz w:val="19"/>
                <w:szCs w:val="19"/>
              </w:rPr>
              <w:t>12</w:t>
            </w:r>
            <w:r w:rsidR="00465F54" w:rsidRPr="0091576D">
              <w:rPr>
                <w:rFonts w:eastAsia="Calibri"/>
                <w:sz w:val="19"/>
                <w:szCs w:val="19"/>
              </w:rPr>
              <w:t xml:space="preserve"> шт.</w:t>
            </w:r>
          </w:p>
        </w:tc>
      </w:tr>
      <w:tr w:rsidR="00465F54" w:rsidRPr="0091576D" w14:paraId="43CB9BE8" w14:textId="77777777" w:rsidTr="00465F54">
        <w:trPr>
          <w:cantSplit/>
          <w:trHeight w:val="70"/>
        </w:trPr>
        <w:tc>
          <w:tcPr>
            <w:tcW w:w="175" w:type="pct"/>
            <w:tcBorders>
              <w:top w:val="single" w:sz="4" w:space="0" w:color="auto"/>
              <w:left w:val="single" w:sz="4" w:space="0" w:color="auto"/>
              <w:bottom w:val="single" w:sz="4" w:space="0" w:color="auto"/>
              <w:right w:val="single" w:sz="4" w:space="0" w:color="auto"/>
            </w:tcBorders>
          </w:tcPr>
          <w:p w14:paraId="2F83FF37" w14:textId="77777777" w:rsidR="00465F54" w:rsidRPr="0091576D" w:rsidRDefault="00465F54"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75E2AE61" w14:textId="59EFF01B" w:rsidR="00465F54" w:rsidRPr="0091576D" w:rsidRDefault="00465F54" w:rsidP="00465F54">
            <w:pPr>
              <w:textAlignment w:val="baseline"/>
              <w:rPr>
                <w:sz w:val="19"/>
                <w:szCs w:val="19"/>
              </w:rPr>
            </w:pPr>
            <w:r w:rsidRPr="0091576D">
              <w:rPr>
                <w:sz w:val="19"/>
                <w:szCs w:val="19"/>
              </w:rPr>
              <w:t>Количество поступивших обращений граждан, содержащих информацию о фактах коррупции</w:t>
            </w:r>
            <w:r w:rsidR="005520AB" w:rsidRPr="0091576D">
              <w:rPr>
                <w:sz w:val="19"/>
                <w:szCs w:val="19"/>
              </w:rPr>
              <w:t>, в том числе</w:t>
            </w:r>
            <w:r w:rsidRPr="0091576D">
              <w:rPr>
                <w:sz w:val="19"/>
                <w:szCs w:val="19"/>
              </w:rPr>
              <w:t xml:space="preserve"> переданных для рассмотрения в органы прокуратуры</w:t>
            </w:r>
          </w:p>
        </w:tc>
        <w:tc>
          <w:tcPr>
            <w:tcW w:w="2131" w:type="pct"/>
            <w:tcBorders>
              <w:top w:val="single" w:sz="4" w:space="0" w:color="auto"/>
              <w:left w:val="single" w:sz="4" w:space="0" w:color="auto"/>
              <w:bottom w:val="single" w:sz="4" w:space="0" w:color="auto"/>
              <w:right w:val="single" w:sz="4" w:space="0" w:color="auto"/>
            </w:tcBorders>
            <w:vAlign w:val="center"/>
            <w:hideMark/>
          </w:tcPr>
          <w:p w14:paraId="1448B16F" w14:textId="1E23A7DF" w:rsidR="00465F54" w:rsidRPr="0091576D" w:rsidRDefault="00AC67A1" w:rsidP="00465F54">
            <w:pPr>
              <w:widowControl w:val="0"/>
              <w:jc w:val="center"/>
              <w:textAlignment w:val="baseline"/>
              <w:rPr>
                <w:rFonts w:eastAsia="Calibri"/>
                <w:sz w:val="19"/>
                <w:szCs w:val="19"/>
              </w:rPr>
            </w:pPr>
            <w:r>
              <w:rPr>
                <w:rFonts w:eastAsia="Calibri"/>
                <w:sz w:val="19"/>
                <w:szCs w:val="19"/>
              </w:rPr>
              <w:t>17</w:t>
            </w:r>
            <w:r w:rsidR="00752829" w:rsidRPr="0091576D">
              <w:rPr>
                <w:rFonts w:eastAsia="Calibri"/>
                <w:sz w:val="19"/>
                <w:szCs w:val="19"/>
              </w:rPr>
              <w:t>*</w:t>
            </w:r>
            <w:r w:rsidR="005520AB" w:rsidRPr="0091576D">
              <w:rPr>
                <w:rFonts w:eastAsia="Calibri"/>
                <w:sz w:val="19"/>
                <w:szCs w:val="19"/>
              </w:rPr>
              <w:t xml:space="preserve"> шт.</w:t>
            </w:r>
          </w:p>
        </w:tc>
      </w:tr>
      <w:tr w:rsidR="00465F54" w:rsidRPr="0091576D" w14:paraId="7E6A2CFB" w14:textId="77777777" w:rsidTr="00465F54">
        <w:trPr>
          <w:trHeight w:val="70"/>
        </w:trPr>
        <w:tc>
          <w:tcPr>
            <w:tcW w:w="175" w:type="pct"/>
            <w:tcBorders>
              <w:top w:val="single" w:sz="4" w:space="0" w:color="auto"/>
              <w:left w:val="single" w:sz="4" w:space="0" w:color="auto"/>
              <w:bottom w:val="single" w:sz="4" w:space="0" w:color="auto"/>
              <w:right w:val="single" w:sz="4" w:space="0" w:color="auto"/>
            </w:tcBorders>
          </w:tcPr>
          <w:p w14:paraId="7528F00A" w14:textId="77777777" w:rsidR="00465F54" w:rsidRPr="0091576D" w:rsidRDefault="00465F54"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3E8DAAE4" w14:textId="77777777" w:rsidR="00465F54" w:rsidRPr="0091576D" w:rsidRDefault="00465F54" w:rsidP="00465F54">
            <w:pPr>
              <w:textAlignment w:val="baseline"/>
              <w:rPr>
                <w:sz w:val="19"/>
                <w:szCs w:val="19"/>
              </w:rPr>
            </w:pPr>
            <w:r w:rsidRPr="0091576D">
              <w:rPr>
                <w:sz w:val="19"/>
                <w:szCs w:val="19"/>
              </w:rPr>
              <w:t>Количество гражданских служащих, прошедших профессиональную переподготовку и повышение квалификации по программам антикоррупционной направленности</w:t>
            </w:r>
          </w:p>
        </w:tc>
        <w:tc>
          <w:tcPr>
            <w:tcW w:w="2131" w:type="pct"/>
            <w:tcBorders>
              <w:top w:val="single" w:sz="4" w:space="0" w:color="auto"/>
              <w:left w:val="single" w:sz="4" w:space="0" w:color="auto"/>
              <w:bottom w:val="single" w:sz="4" w:space="0" w:color="auto"/>
              <w:right w:val="single" w:sz="4" w:space="0" w:color="auto"/>
            </w:tcBorders>
            <w:vAlign w:val="center"/>
            <w:hideMark/>
          </w:tcPr>
          <w:p w14:paraId="5BE1BF06" w14:textId="5D9257F8" w:rsidR="00465F54" w:rsidRPr="0091576D" w:rsidRDefault="0091576D" w:rsidP="00465F54">
            <w:pPr>
              <w:widowControl w:val="0"/>
              <w:jc w:val="center"/>
              <w:textAlignment w:val="baseline"/>
              <w:rPr>
                <w:rFonts w:eastAsia="Calibri"/>
                <w:sz w:val="19"/>
                <w:szCs w:val="19"/>
              </w:rPr>
            </w:pPr>
            <w:r w:rsidRPr="0091576D">
              <w:rPr>
                <w:rFonts w:eastAsia="Calibri"/>
                <w:sz w:val="19"/>
                <w:szCs w:val="19"/>
              </w:rPr>
              <w:t>1</w:t>
            </w:r>
          </w:p>
        </w:tc>
      </w:tr>
      <w:tr w:rsidR="00465F54" w:rsidRPr="0091576D" w14:paraId="440836E6" w14:textId="77777777" w:rsidTr="00465F54">
        <w:trPr>
          <w:trHeight w:val="443"/>
        </w:trPr>
        <w:tc>
          <w:tcPr>
            <w:tcW w:w="175" w:type="pct"/>
            <w:tcBorders>
              <w:top w:val="single" w:sz="4" w:space="0" w:color="auto"/>
              <w:left w:val="single" w:sz="4" w:space="0" w:color="auto"/>
              <w:bottom w:val="single" w:sz="4" w:space="0" w:color="auto"/>
              <w:right w:val="single" w:sz="4" w:space="0" w:color="auto"/>
            </w:tcBorders>
          </w:tcPr>
          <w:p w14:paraId="4A4C974A" w14:textId="77777777" w:rsidR="00465F54" w:rsidRPr="0091576D" w:rsidRDefault="00465F54"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7754C054" w14:textId="77777777" w:rsidR="00465F54" w:rsidRPr="0091576D" w:rsidRDefault="00465F54" w:rsidP="00465F54">
            <w:pPr>
              <w:textAlignment w:val="baseline"/>
              <w:rPr>
                <w:sz w:val="19"/>
                <w:szCs w:val="19"/>
              </w:rPr>
            </w:pPr>
            <w:r w:rsidRPr="0091576D">
              <w:rPr>
                <w:sz w:val="19"/>
                <w:szCs w:val="19"/>
              </w:rPr>
              <w:t>Количество телефонов «прямой линии» для обращения граждан в органы государственной власти Челябинской области по вопросам антикоррупционного просвещения</w:t>
            </w:r>
          </w:p>
        </w:tc>
        <w:tc>
          <w:tcPr>
            <w:tcW w:w="2131" w:type="pct"/>
            <w:tcBorders>
              <w:top w:val="single" w:sz="4" w:space="0" w:color="auto"/>
              <w:left w:val="single" w:sz="4" w:space="0" w:color="auto"/>
              <w:bottom w:val="single" w:sz="4" w:space="0" w:color="auto"/>
              <w:right w:val="single" w:sz="4" w:space="0" w:color="auto"/>
            </w:tcBorders>
            <w:vAlign w:val="center"/>
            <w:hideMark/>
          </w:tcPr>
          <w:p w14:paraId="09635D8A" w14:textId="77777777" w:rsidR="00465F54" w:rsidRPr="0091576D" w:rsidRDefault="00465F54" w:rsidP="00465F54">
            <w:pPr>
              <w:widowControl w:val="0"/>
              <w:jc w:val="center"/>
              <w:textAlignment w:val="baseline"/>
              <w:rPr>
                <w:rFonts w:eastAsia="Calibri"/>
                <w:sz w:val="19"/>
                <w:szCs w:val="19"/>
              </w:rPr>
            </w:pPr>
            <w:r w:rsidRPr="0091576D">
              <w:rPr>
                <w:rFonts w:eastAsia="Calibri"/>
                <w:sz w:val="19"/>
                <w:szCs w:val="19"/>
              </w:rPr>
              <w:t>8 (351) 240-22-22 (доб. 331)</w:t>
            </w:r>
          </w:p>
        </w:tc>
      </w:tr>
      <w:tr w:rsidR="00465F54" w:rsidRPr="0091576D" w14:paraId="74ADD492" w14:textId="77777777" w:rsidTr="00465F54">
        <w:trPr>
          <w:trHeight w:val="552"/>
        </w:trPr>
        <w:tc>
          <w:tcPr>
            <w:tcW w:w="175" w:type="pct"/>
            <w:tcBorders>
              <w:top w:val="single" w:sz="4" w:space="0" w:color="auto"/>
              <w:left w:val="single" w:sz="4" w:space="0" w:color="auto"/>
              <w:bottom w:val="single" w:sz="4" w:space="0" w:color="auto"/>
              <w:right w:val="single" w:sz="4" w:space="0" w:color="auto"/>
            </w:tcBorders>
          </w:tcPr>
          <w:p w14:paraId="0A2EDF23" w14:textId="77777777" w:rsidR="00465F54" w:rsidRPr="0091576D" w:rsidRDefault="00465F54"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hideMark/>
          </w:tcPr>
          <w:p w14:paraId="4333036D" w14:textId="77777777" w:rsidR="00465F54" w:rsidRPr="0091576D" w:rsidRDefault="00465F54" w:rsidP="00465F54">
            <w:pPr>
              <w:textAlignment w:val="baseline"/>
              <w:rPr>
                <w:sz w:val="19"/>
                <w:szCs w:val="19"/>
              </w:rPr>
            </w:pPr>
            <w:r w:rsidRPr="0091576D">
              <w:rPr>
                <w:sz w:val="19"/>
                <w:szCs w:val="19"/>
              </w:rPr>
              <w:t>Доля коррупционных правонарушений в сфере закупок товаров, работ, услуг для обеспечения государственных нужд, выявленных органами государственной власти Челябинской области, материалы по которым переданы для реагирования в органы прокуратуры и в правоохранительные органы</w:t>
            </w:r>
          </w:p>
        </w:tc>
        <w:tc>
          <w:tcPr>
            <w:tcW w:w="2131" w:type="pct"/>
            <w:tcBorders>
              <w:top w:val="single" w:sz="4" w:space="0" w:color="auto"/>
              <w:left w:val="single" w:sz="4" w:space="0" w:color="auto"/>
              <w:bottom w:val="single" w:sz="4" w:space="0" w:color="auto"/>
              <w:right w:val="single" w:sz="4" w:space="0" w:color="auto"/>
            </w:tcBorders>
            <w:vAlign w:val="center"/>
            <w:hideMark/>
          </w:tcPr>
          <w:p w14:paraId="171751E7" w14:textId="77777777" w:rsidR="00465F54" w:rsidRPr="0091576D" w:rsidRDefault="00465F54" w:rsidP="00465F54">
            <w:pPr>
              <w:widowControl w:val="0"/>
              <w:jc w:val="center"/>
              <w:textAlignment w:val="baseline"/>
              <w:rPr>
                <w:rFonts w:eastAsia="Calibri"/>
                <w:sz w:val="19"/>
                <w:szCs w:val="19"/>
              </w:rPr>
            </w:pPr>
            <w:r w:rsidRPr="0091576D">
              <w:rPr>
                <w:rFonts w:eastAsia="Calibri"/>
                <w:sz w:val="19"/>
                <w:szCs w:val="19"/>
              </w:rPr>
              <w:t>0%</w:t>
            </w:r>
          </w:p>
        </w:tc>
      </w:tr>
      <w:tr w:rsidR="005520AB" w:rsidRPr="0091576D" w14:paraId="769E9193" w14:textId="77777777" w:rsidTr="00465F54">
        <w:trPr>
          <w:trHeight w:val="552"/>
        </w:trPr>
        <w:tc>
          <w:tcPr>
            <w:tcW w:w="175" w:type="pct"/>
            <w:tcBorders>
              <w:top w:val="single" w:sz="4" w:space="0" w:color="auto"/>
              <w:left w:val="single" w:sz="4" w:space="0" w:color="auto"/>
              <w:bottom w:val="single" w:sz="4" w:space="0" w:color="auto"/>
              <w:right w:val="single" w:sz="4" w:space="0" w:color="auto"/>
            </w:tcBorders>
          </w:tcPr>
          <w:p w14:paraId="23A1A4A5" w14:textId="77777777" w:rsidR="005520AB" w:rsidRPr="0091576D" w:rsidRDefault="005520AB" w:rsidP="00465F54">
            <w:pPr>
              <w:numPr>
                <w:ilvl w:val="0"/>
                <w:numId w:val="6"/>
              </w:numPr>
              <w:contextualSpacing/>
              <w:textAlignment w:val="baseline"/>
              <w:rPr>
                <w:sz w:val="19"/>
                <w:szCs w:val="19"/>
              </w:rPr>
            </w:pPr>
          </w:p>
        </w:tc>
        <w:tc>
          <w:tcPr>
            <w:tcW w:w="2694" w:type="pct"/>
            <w:tcBorders>
              <w:top w:val="single" w:sz="4" w:space="0" w:color="auto"/>
              <w:left w:val="single" w:sz="4" w:space="0" w:color="auto"/>
              <w:bottom w:val="single" w:sz="4" w:space="0" w:color="auto"/>
              <w:right w:val="single" w:sz="4" w:space="0" w:color="auto"/>
            </w:tcBorders>
          </w:tcPr>
          <w:p w14:paraId="0B360BE9" w14:textId="75303151" w:rsidR="005520AB" w:rsidRPr="0091576D" w:rsidRDefault="005520AB" w:rsidP="00465F54">
            <w:pPr>
              <w:textAlignment w:val="baseline"/>
              <w:rPr>
                <w:sz w:val="19"/>
                <w:szCs w:val="19"/>
              </w:rPr>
            </w:pPr>
            <w:r w:rsidRPr="0091576D">
              <w:rPr>
                <w:rFonts w:eastAsia="Calibri"/>
                <w:sz w:val="19"/>
                <w:szCs w:val="19"/>
              </w:rPr>
              <w:t>Количество лиц, уволенных (прекративших полномочия) в ходе осуществления проверки или после завершения проверки и до принятия решения о применении взыскания за совершение коррупционного правонарушения / из них направлена информация в прокуратуру</w:t>
            </w:r>
          </w:p>
        </w:tc>
        <w:tc>
          <w:tcPr>
            <w:tcW w:w="2131" w:type="pct"/>
            <w:tcBorders>
              <w:top w:val="single" w:sz="4" w:space="0" w:color="auto"/>
              <w:left w:val="single" w:sz="4" w:space="0" w:color="auto"/>
              <w:bottom w:val="single" w:sz="4" w:space="0" w:color="auto"/>
              <w:right w:val="single" w:sz="4" w:space="0" w:color="auto"/>
            </w:tcBorders>
            <w:vAlign w:val="center"/>
          </w:tcPr>
          <w:p w14:paraId="3373A570" w14:textId="4761607B" w:rsidR="005520AB" w:rsidRPr="0091576D" w:rsidRDefault="005520AB" w:rsidP="00465F54">
            <w:pPr>
              <w:widowControl w:val="0"/>
              <w:jc w:val="center"/>
              <w:textAlignment w:val="baseline"/>
              <w:rPr>
                <w:rFonts w:eastAsia="Calibri"/>
                <w:sz w:val="19"/>
                <w:szCs w:val="19"/>
              </w:rPr>
            </w:pPr>
            <w:r w:rsidRPr="0091576D">
              <w:rPr>
                <w:rFonts w:eastAsia="Calibri"/>
                <w:sz w:val="19"/>
                <w:szCs w:val="19"/>
              </w:rPr>
              <w:t>0</w:t>
            </w:r>
          </w:p>
        </w:tc>
      </w:tr>
    </w:tbl>
    <w:p w14:paraId="6156CC83" w14:textId="3381DDA2" w:rsidR="00752829" w:rsidRPr="00752829" w:rsidRDefault="00752829" w:rsidP="00752829">
      <w:pPr>
        <w:spacing w:before="120"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w:t>
      </w:r>
      <w:r w:rsidR="00122BF0">
        <w:rPr>
          <w:rFonts w:ascii="Times New Roman" w:eastAsia="Times New Roman" w:hAnsi="Times New Roman" w:cs="Times New Roman"/>
          <w:sz w:val="18"/>
          <w:szCs w:val="18"/>
          <w:lang w:eastAsia="ru-RU"/>
        </w:rPr>
        <w:t xml:space="preserve"> отношении сотрудников подведомственных учреждений.</w:t>
      </w:r>
    </w:p>
    <w:p w14:paraId="00E5067F" w14:textId="77777777" w:rsidR="00752829" w:rsidRDefault="00752829" w:rsidP="00EB0FAD">
      <w:pPr>
        <w:spacing w:before="120" w:after="0" w:line="240" w:lineRule="auto"/>
        <w:jc w:val="both"/>
        <w:rPr>
          <w:rFonts w:ascii="Times New Roman" w:eastAsia="Times New Roman" w:hAnsi="Times New Roman" w:cs="Times New Roman"/>
          <w:sz w:val="18"/>
          <w:szCs w:val="18"/>
          <w:lang w:eastAsia="ru-RU"/>
        </w:rPr>
      </w:pPr>
    </w:p>
    <w:p w14:paraId="28C5E464" w14:textId="77777777" w:rsidR="005A3A89" w:rsidRPr="00EC2FE6" w:rsidRDefault="005A3A89" w:rsidP="005A3A89">
      <w:pPr>
        <w:rPr>
          <w:rFonts w:ascii="Times New Roman" w:eastAsia="Times New Roman" w:hAnsi="Times New Roman" w:cs="Times New Roman"/>
          <w:sz w:val="18"/>
          <w:szCs w:val="18"/>
          <w:lang w:eastAsia="ru-RU"/>
        </w:rPr>
      </w:pPr>
      <w:bookmarkStart w:id="4" w:name="_GoBack"/>
      <w:bookmarkEnd w:id="4"/>
    </w:p>
    <w:p w14:paraId="74AF9ABD" w14:textId="7349FCDD" w:rsidR="00EB0FAD" w:rsidRDefault="005A3A89" w:rsidP="005A3A89">
      <w:pPr>
        <w:tabs>
          <w:tab w:val="left" w:pos="5130"/>
        </w:tabs>
        <w:rPr>
          <w:rFonts w:ascii="Times New Roman" w:hAnsi="Times New Roman" w:cs="Times New Roman"/>
          <w:b/>
          <w:sz w:val="24"/>
          <w:szCs w:val="24"/>
        </w:rPr>
      </w:pPr>
      <w:r w:rsidRPr="00EC2FE6">
        <w:rPr>
          <w:rFonts w:ascii="Times New Roman" w:eastAsia="Times New Roman" w:hAnsi="Times New Roman" w:cs="Times New Roman"/>
          <w:sz w:val="18"/>
          <w:szCs w:val="18"/>
          <w:lang w:eastAsia="ru-RU"/>
        </w:rPr>
        <w:tab/>
      </w:r>
    </w:p>
    <w:sectPr w:rsidR="00EB0FAD" w:rsidSect="00D30854">
      <w:headerReference w:type="default" r:id="rId8"/>
      <w:pgSz w:w="16838" w:h="11906" w:orient="landscape"/>
      <w:pgMar w:top="851"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881C3" w14:textId="77777777" w:rsidR="00A247CF" w:rsidRDefault="00A247CF" w:rsidP="0073462D">
      <w:pPr>
        <w:spacing w:after="0" w:line="240" w:lineRule="auto"/>
      </w:pPr>
      <w:r>
        <w:separator/>
      </w:r>
    </w:p>
  </w:endnote>
  <w:endnote w:type="continuationSeparator" w:id="0">
    <w:p w14:paraId="249CE25C" w14:textId="77777777" w:rsidR="00A247CF" w:rsidRDefault="00A247CF" w:rsidP="00734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E40CA" w14:textId="77777777" w:rsidR="00A247CF" w:rsidRDefault="00A247CF" w:rsidP="0073462D">
      <w:pPr>
        <w:spacing w:after="0" w:line="240" w:lineRule="auto"/>
      </w:pPr>
      <w:r>
        <w:separator/>
      </w:r>
    </w:p>
  </w:footnote>
  <w:footnote w:type="continuationSeparator" w:id="0">
    <w:p w14:paraId="6B51059A" w14:textId="77777777" w:rsidR="00A247CF" w:rsidRDefault="00A247CF" w:rsidP="00734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157809"/>
      <w:docPartObj>
        <w:docPartGallery w:val="Page Numbers (Top of Page)"/>
        <w:docPartUnique/>
      </w:docPartObj>
    </w:sdtPr>
    <w:sdtEndPr>
      <w:rPr>
        <w:rFonts w:ascii="Times New Roman" w:hAnsi="Times New Roman" w:cs="Times New Roman"/>
        <w:sz w:val="24"/>
        <w:szCs w:val="24"/>
      </w:rPr>
    </w:sdtEndPr>
    <w:sdtContent>
      <w:p w14:paraId="41C8C4CC" w14:textId="77777777" w:rsidR="0062522F" w:rsidRPr="00ED64D5" w:rsidRDefault="0062522F">
        <w:pPr>
          <w:pStyle w:val="a7"/>
          <w:jc w:val="center"/>
          <w:rPr>
            <w:rFonts w:ascii="Times New Roman" w:hAnsi="Times New Roman" w:cs="Times New Roman"/>
            <w:sz w:val="24"/>
            <w:szCs w:val="24"/>
          </w:rPr>
        </w:pPr>
        <w:r w:rsidRPr="00ED64D5">
          <w:rPr>
            <w:rFonts w:ascii="Times New Roman" w:hAnsi="Times New Roman" w:cs="Times New Roman"/>
            <w:sz w:val="24"/>
            <w:szCs w:val="24"/>
          </w:rPr>
          <w:fldChar w:fldCharType="begin"/>
        </w:r>
        <w:r w:rsidRPr="00ED64D5">
          <w:rPr>
            <w:rFonts w:ascii="Times New Roman" w:hAnsi="Times New Roman" w:cs="Times New Roman"/>
            <w:sz w:val="24"/>
            <w:szCs w:val="24"/>
          </w:rPr>
          <w:instrText>PAGE   \* MERGEFORMAT</w:instrText>
        </w:r>
        <w:r w:rsidRPr="00ED64D5">
          <w:rPr>
            <w:rFonts w:ascii="Times New Roman" w:hAnsi="Times New Roman" w:cs="Times New Roman"/>
            <w:sz w:val="24"/>
            <w:szCs w:val="24"/>
          </w:rPr>
          <w:fldChar w:fldCharType="separate"/>
        </w:r>
        <w:r>
          <w:rPr>
            <w:rFonts w:ascii="Times New Roman" w:hAnsi="Times New Roman" w:cs="Times New Roman"/>
            <w:noProof/>
            <w:sz w:val="24"/>
            <w:szCs w:val="24"/>
          </w:rPr>
          <w:t>7</w:t>
        </w:r>
        <w:r w:rsidRPr="00ED64D5">
          <w:rPr>
            <w:rFonts w:ascii="Times New Roman" w:hAnsi="Times New Roman" w:cs="Times New Roman"/>
            <w:sz w:val="24"/>
            <w:szCs w:val="24"/>
          </w:rPr>
          <w:fldChar w:fldCharType="end"/>
        </w:r>
      </w:p>
    </w:sdtContent>
  </w:sdt>
  <w:p w14:paraId="4E32990E" w14:textId="77777777" w:rsidR="0062522F" w:rsidRDefault="0062522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A2CB2"/>
    <w:multiLevelType w:val="hybridMultilevel"/>
    <w:tmpl w:val="3A3679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56EEE"/>
    <w:multiLevelType w:val="hybridMultilevel"/>
    <w:tmpl w:val="0AEC52A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036023D"/>
    <w:multiLevelType w:val="hybridMultilevel"/>
    <w:tmpl w:val="29A27AE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20C01537"/>
    <w:multiLevelType w:val="hybridMultilevel"/>
    <w:tmpl w:val="AD0425E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BBA491F"/>
    <w:multiLevelType w:val="hybridMultilevel"/>
    <w:tmpl w:val="D5B6643C"/>
    <w:lvl w:ilvl="0" w:tplc="BD9EE30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2913DE"/>
    <w:multiLevelType w:val="hybridMultilevel"/>
    <w:tmpl w:val="B6265DC2"/>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5132F9"/>
    <w:multiLevelType w:val="hybridMultilevel"/>
    <w:tmpl w:val="3A3679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7F48CC"/>
    <w:multiLevelType w:val="hybridMultilevel"/>
    <w:tmpl w:val="02C6AB66"/>
    <w:lvl w:ilvl="0" w:tplc="2F5C66B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6"/>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33F"/>
    <w:rsid w:val="00005FC5"/>
    <w:rsid w:val="00007C72"/>
    <w:rsid w:val="000120C1"/>
    <w:rsid w:val="00020DF3"/>
    <w:rsid w:val="00031D18"/>
    <w:rsid w:val="000322DC"/>
    <w:rsid w:val="00035E24"/>
    <w:rsid w:val="00044F30"/>
    <w:rsid w:val="00047775"/>
    <w:rsid w:val="00050BCF"/>
    <w:rsid w:val="00053C1D"/>
    <w:rsid w:val="00061DFC"/>
    <w:rsid w:val="00072031"/>
    <w:rsid w:val="00074972"/>
    <w:rsid w:val="00075A0E"/>
    <w:rsid w:val="00076214"/>
    <w:rsid w:val="0008311C"/>
    <w:rsid w:val="00083243"/>
    <w:rsid w:val="00086F25"/>
    <w:rsid w:val="000877A7"/>
    <w:rsid w:val="000A1E18"/>
    <w:rsid w:val="000A7A97"/>
    <w:rsid w:val="000B508A"/>
    <w:rsid w:val="000C4F76"/>
    <w:rsid w:val="000C7DD7"/>
    <w:rsid w:val="000D210A"/>
    <w:rsid w:val="000D78C8"/>
    <w:rsid w:val="000E14C7"/>
    <w:rsid w:val="000F2398"/>
    <w:rsid w:val="000F3E6D"/>
    <w:rsid w:val="000F4893"/>
    <w:rsid w:val="000F5B43"/>
    <w:rsid w:val="0010338B"/>
    <w:rsid w:val="00110915"/>
    <w:rsid w:val="00112196"/>
    <w:rsid w:val="0011260C"/>
    <w:rsid w:val="00113C0D"/>
    <w:rsid w:val="00116690"/>
    <w:rsid w:val="00117759"/>
    <w:rsid w:val="00122BF0"/>
    <w:rsid w:val="00125C32"/>
    <w:rsid w:val="0012646F"/>
    <w:rsid w:val="00131563"/>
    <w:rsid w:val="001318E4"/>
    <w:rsid w:val="001341A3"/>
    <w:rsid w:val="0014020E"/>
    <w:rsid w:val="001501C2"/>
    <w:rsid w:val="001504C0"/>
    <w:rsid w:val="00150B8C"/>
    <w:rsid w:val="001558AD"/>
    <w:rsid w:val="0015707A"/>
    <w:rsid w:val="0016356C"/>
    <w:rsid w:val="00172164"/>
    <w:rsid w:val="00173328"/>
    <w:rsid w:val="00174A26"/>
    <w:rsid w:val="00176D82"/>
    <w:rsid w:val="0018126B"/>
    <w:rsid w:val="00187BCF"/>
    <w:rsid w:val="001A1E37"/>
    <w:rsid w:val="001A64C9"/>
    <w:rsid w:val="001D671C"/>
    <w:rsid w:val="001E3D5A"/>
    <w:rsid w:val="001E4F59"/>
    <w:rsid w:val="001E669F"/>
    <w:rsid w:val="001F2DAF"/>
    <w:rsid w:val="00200224"/>
    <w:rsid w:val="00203146"/>
    <w:rsid w:val="00205610"/>
    <w:rsid w:val="00212975"/>
    <w:rsid w:val="00216672"/>
    <w:rsid w:val="0022135B"/>
    <w:rsid w:val="00225FE8"/>
    <w:rsid w:val="0022699A"/>
    <w:rsid w:val="00240160"/>
    <w:rsid w:val="00242D73"/>
    <w:rsid w:val="00245164"/>
    <w:rsid w:val="0024627E"/>
    <w:rsid w:val="0025178A"/>
    <w:rsid w:val="0025281C"/>
    <w:rsid w:val="00254863"/>
    <w:rsid w:val="00255F85"/>
    <w:rsid w:val="00255F8D"/>
    <w:rsid w:val="0025739F"/>
    <w:rsid w:val="00263014"/>
    <w:rsid w:val="00265D57"/>
    <w:rsid w:val="00281614"/>
    <w:rsid w:val="002833C0"/>
    <w:rsid w:val="00285FFB"/>
    <w:rsid w:val="00291A9C"/>
    <w:rsid w:val="002A5DEA"/>
    <w:rsid w:val="002A62E1"/>
    <w:rsid w:val="002A7DAE"/>
    <w:rsid w:val="002B249B"/>
    <w:rsid w:val="002B641D"/>
    <w:rsid w:val="002C1F20"/>
    <w:rsid w:val="002D259A"/>
    <w:rsid w:val="002D3E86"/>
    <w:rsid w:val="002D7BE5"/>
    <w:rsid w:val="002E1037"/>
    <w:rsid w:val="002F1AF5"/>
    <w:rsid w:val="002F792F"/>
    <w:rsid w:val="00307705"/>
    <w:rsid w:val="00307714"/>
    <w:rsid w:val="00311261"/>
    <w:rsid w:val="003219E5"/>
    <w:rsid w:val="00322703"/>
    <w:rsid w:val="00322E98"/>
    <w:rsid w:val="00322F9C"/>
    <w:rsid w:val="00334D5E"/>
    <w:rsid w:val="00341F4C"/>
    <w:rsid w:val="00347097"/>
    <w:rsid w:val="00353C5F"/>
    <w:rsid w:val="00353E62"/>
    <w:rsid w:val="00363C1A"/>
    <w:rsid w:val="00373218"/>
    <w:rsid w:val="0037785E"/>
    <w:rsid w:val="00380D31"/>
    <w:rsid w:val="00382493"/>
    <w:rsid w:val="00390793"/>
    <w:rsid w:val="003A6CA1"/>
    <w:rsid w:val="003A6F1B"/>
    <w:rsid w:val="003B05D3"/>
    <w:rsid w:val="003B3C72"/>
    <w:rsid w:val="003B3DAC"/>
    <w:rsid w:val="003B432E"/>
    <w:rsid w:val="003C2663"/>
    <w:rsid w:val="003D1179"/>
    <w:rsid w:val="003D71C0"/>
    <w:rsid w:val="003D762C"/>
    <w:rsid w:val="003E1427"/>
    <w:rsid w:val="003E3D9F"/>
    <w:rsid w:val="003E5807"/>
    <w:rsid w:val="003F3863"/>
    <w:rsid w:val="003F6326"/>
    <w:rsid w:val="00402243"/>
    <w:rsid w:val="004050E4"/>
    <w:rsid w:val="00407F98"/>
    <w:rsid w:val="00412E9F"/>
    <w:rsid w:val="00414413"/>
    <w:rsid w:val="0041449B"/>
    <w:rsid w:val="00416B38"/>
    <w:rsid w:val="0042108A"/>
    <w:rsid w:val="004226BF"/>
    <w:rsid w:val="0042401B"/>
    <w:rsid w:val="00431F49"/>
    <w:rsid w:val="004347F9"/>
    <w:rsid w:val="00436EB9"/>
    <w:rsid w:val="00437020"/>
    <w:rsid w:val="00437942"/>
    <w:rsid w:val="00446BFD"/>
    <w:rsid w:val="00453FF3"/>
    <w:rsid w:val="00461987"/>
    <w:rsid w:val="00462CE4"/>
    <w:rsid w:val="00465F54"/>
    <w:rsid w:val="00466445"/>
    <w:rsid w:val="004707E7"/>
    <w:rsid w:val="00473353"/>
    <w:rsid w:val="004809D2"/>
    <w:rsid w:val="004829C9"/>
    <w:rsid w:val="004927E2"/>
    <w:rsid w:val="0049461E"/>
    <w:rsid w:val="00497914"/>
    <w:rsid w:val="004A1927"/>
    <w:rsid w:val="004A4313"/>
    <w:rsid w:val="004C02E6"/>
    <w:rsid w:val="004C13B9"/>
    <w:rsid w:val="004C17CC"/>
    <w:rsid w:val="004C48CC"/>
    <w:rsid w:val="004C54DC"/>
    <w:rsid w:val="004C60D3"/>
    <w:rsid w:val="004D33ED"/>
    <w:rsid w:val="004E5B04"/>
    <w:rsid w:val="00500195"/>
    <w:rsid w:val="00510F14"/>
    <w:rsid w:val="00511776"/>
    <w:rsid w:val="00515A53"/>
    <w:rsid w:val="005162C9"/>
    <w:rsid w:val="0052703F"/>
    <w:rsid w:val="005343E7"/>
    <w:rsid w:val="00540BD8"/>
    <w:rsid w:val="00540CA4"/>
    <w:rsid w:val="00540CED"/>
    <w:rsid w:val="0054193F"/>
    <w:rsid w:val="005468F8"/>
    <w:rsid w:val="005520AB"/>
    <w:rsid w:val="0055528E"/>
    <w:rsid w:val="0057775F"/>
    <w:rsid w:val="00587D64"/>
    <w:rsid w:val="00590128"/>
    <w:rsid w:val="00591414"/>
    <w:rsid w:val="005A02F0"/>
    <w:rsid w:val="005A1A27"/>
    <w:rsid w:val="005A3A89"/>
    <w:rsid w:val="005A4711"/>
    <w:rsid w:val="005A4F93"/>
    <w:rsid w:val="005B63D1"/>
    <w:rsid w:val="005D1F2B"/>
    <w:rsid w:val="005D6FDF"/>
    <w:rsid w:val="005E1C30"/>
    <w:rsid w:val="005E5123"/>
    <w:rsid w:val="005F09E9"/>
    <w:rsid w:val="005F516F"/>
    <w:rsid w:val="005F574F"/>
    <w:rsid w:val="005F7EF4"/>
    <w:rsid w:val="006032AC"/>
    <w:rsid w:val="006229DD"/>
    <w:rsid w:val="0062522F"/>
    <w:rsid w:val="0062559B"/>
    <w:rsid w:val="00641935"/>
    <w:rsid w:val="00642896"/>
    <w:rsid w:val="00647C86"/>
    <w:rsid w:val="00651FAC"/>
    <w:rsid w:val="00656A2D"/>
    <w:rsid w:val="006628F4"/>
    <w:rsid w:val="006713EE"/>
    <w:rsid w:val="00672420"/>
    <w:rsid w:val="00691C0C"/>
    <w:rsid w:val="00693FE9"/>
    <w:rsid w:val="006A124B"/>
    <w:rsid w:val="006A1B56"/>
    <w:rsid w:val="006A2409"/>
    <w:rsid w:val="006A502C"/>
    <w:rsid w:val="006B7FEE"/>
    <w:rsid w:val="006C62E1"/>
    <w:rsid w:val="006E1715"/>
    <w:rsid w:val="006E7E22"/>
    <w:rsid w:val="006F034E"/>
    <w:rsid w:val="00726CFD"/>
    <w:rsid w:val="00734236"/>
    <w:rsid w:val="0073462D"/>
    <w:rsid w:val="0073586A"/>
    <w:rsid w:val="0075063B"/>
    <w:rsid w:val="00752829"/>
    <w:rsid w:val="007558C7"/>
    <w:rsid w:val="00762B31"/>
    <w:rsid w:val="00782A1E"/>
    <w:rsid w:val="00787B93"/>
    <w:rsid w:val="00796924"/>
    <w:rsid w:val="00797B9A"/>
    <w:rsid w:val="007A1E6D"/>
    <w:rsid w:val="007A3A9E"/>
    <w:rsid w:val="007A446A"/>
    <w:rsid w:val="007B0468"/>
    <w:rsid w:val="007C0F64"/>
    <w:rsid w:val="007C5283"/>
    <w:rsid w:val="007D07F6"/>
    <w:rsid w:val="007D4FB1"/>
    <w:rsid w:val="007E32E5"/>
    <w:rsid w:val="007E5299"/>
    <w:rsid w:val="007F3481"/>
    <w:rsid w:val="007F41EA"/>
    <w:rsid w:val="007F5B40"/>
    <w:rsid w:val="007F6C60"/>
    <w:rsid w:val="00805669"/>
    <w:rsid w:val="00811FE3"/>
    <w:rsid w:val="00812F6C"/>
    <w:rsid w:val="00837FDD"/>
    <w:rsid w:val="00841066"/>
    <w:rsid w:val="00844F52"/>
    <w:rsid w:val="008471C5"/>
    <w:rsid w:val="00851AB9"/>
    <w:rsid w:val="00857519"/>
    <w:rsid w:val="0086267C"/>
    <w:rsid w:val="00862E0F"/>
    <w:rsid w:val="00877EB9"/>
    <w:rsid w:val="00880424"/>
    <w:rsid w:val="008811B3"/>
    <w:rsid w:val="00887DE7"/>
    <w:rsid w:val="00890B64"/>
    <w:rsid w:val="00893B6F"/>
    <w:rsid w:val="00894932"/>
    <w:rsid w:val="00896548"/>
    <w:rsid w:val="008976B4"/>
    <w:rsid w:val="008A1EF2"/>
    <w:rsid w:val="008A3917"/>
    <w:rsid w:val="008A7D21"/>
    <w:rsid w:val="008C2958"/>
    <w:rsid w:val="008C4AB7"/>
    <w:rsid w:val="008D0E35"/>
    <w:rsid w:val="008D1C94"/>
    <w:rsid w:val="008F4D0F"/>
    <w:rsid w:val="008F6C93"/>
    <w:rsid w:val="008F6CCF"/>
    <w:rsid w:val="00903E6F"/>
    <w:rsid w:val="00910AB1"/>
    <w:rsid w:val="0091576D"/>
    <w:rsid w:val="00922627"/>
    <w:rsid w:val="009262D3"/>
    <w:rsid w:val="009341DF"/>
    <w:rsid w:val="00940AE8"/>
    <w:rsid w:val="0094519E"/>
    <w:rsid w:val="00956A04"/>
    <w:rsid w:val="009609D9"/>
    <w:rsid w:val="00961022"/>
    <w:rsid w:val="0096354B"/>
    <w:rsid w:val="009673CA"/>
    <w:rsid w:val="00975521"/>
    <w:rsid w:val="009805A3"/>
    <w:rsid w:val="009809F0"/>
    <w:rsid w:val="00980C11"/>
    <w:rsid w:val="00987B01"/>
    <w:rsid w:val="00990CF8"/>
    <w:rsid w:val="00991018"/>
    <w:rsid w:val="00991450"/>
    <w:rsid w:val="00991D85"/>
    <w:rsid w:val="009957B2"/>
    <w:rsid w:val="009A2033"/>
    <w:rsid w:val="009B0C95"/>
    <w:rsid w:val="009B0F2E"/>
    <w:rsid w:val="009B1C25"/>
    <w:rsid w:val="009B67AF"/>
    <w:rsid w:val="009B710F"/>
    <w:rsid w:val="009C58DD"/>
    <w:rsid w:val="009D0312"/>
    <w:rsid w:val="009D58C0"/>
    <w:rsid w:val="009D6E41"/>
    <w:rsid w:val="009D7CAA"/>
    <w:rsid w:val="009D7FAF"/>
    <w:rsid w:val="009E1512"/>
    <w:rsid w:val="009E413E"/>
    <w:rsid w:val="009E6843"/>
    <w:rsid w:val="009F2D44"/>
    <w:rsid w:val="009F54F1"/>
    <w:rsid w:val="00A05413"/>
    <w:rsid w:val="00A05D96"/>
    <w:rsid w:val="00A05EA0"/>
    <w:rsid w:val="00A247CF"/>
    <w:rsid w:val="00A3173A"/>
    <w:rsid w:val="00A322AF"/>
    <w:rsid w:val="00A3583D"/>
    <w:rsid w:val="00A36721"/>
    <w:rsid w:val="00A408BF"/>
    <w:rsid w:val="00A41FB7"/>
    <w:rsid w:val="00A4264F"/>
    <w:rsid w:val="00A42A60"/>
    <w:rsid w:val="00A45200"/>
    <w:rsid w:val="00A5389A"/>
    <w:rsid w:val="00A5396C"/>
    <w:rsid w:val="00A54A0D"/>
    <w:rsid w:val="00A5558F"/>
    <w:rsid w:val="00A55CF2"/>
    <w:rsid w:val="00A565C2"/>
    <w:rsid w:val="00A5743E"/>
    <w:rsid w:val="00A64FD7"/>
    <w:rsid w:val="00A6506B"/>
    <w:rsid w:val="00A659AD"/>
    <w:rsid w:val="00A67AF7"/>
    <w:rsid w:val="00A75468"/>
    <w:rsid w:val="00A77153"/>
    <w:rsid w:val="00A8145E"/>
    <w:rsid w:val="00A81D08"/>
    <w:rsid w:val="00A833CB"/>
    <w:rsid w:val="00A83B3B"/>
    <w:rsid w:val="00A90CB9"/>
    <w:rsid w:val="00A92B33"/>
    <w:rsid w:val="00A94C84"/>
    <w:rsid w:val="00AA1E2D"/>
    <w:rsid w:val="00AB09E8"/>
    <w:rsid w:val="00AB7CD8"/>
    <w:rsid w:val="00AC4C89"/>
    <w:rsid w:val="00AC5857"/>
    <w:rsid w:val="00AC67A1"/>
    <w:rsid w:val="00AE2610"/>
    <w:rsid w:val="00AE34E1"/>
    <w:rsid w:val="00AF1B15"/>
    <w:rsid w:val="00B00556"/>
    <w:rsid w:val="00B020AB"/>
    <w:rsid w:val="00B109C6"/>
    <w:rsid w:val="00B1160F"/>
    <w:rsid w:val="00B151A0"/>
    <w:rsid w:val="00B21F29"/>
    <w:rsid w:val="00B22841"/>
    <w:rsid w:val="00B25EF7"/>
    <w:rsid w:val="00B45DBF"/>
    <w:rsid w:val="00B4738A"/>
    <w:rsid w:val="00B55069"/>
    <w:rsid w:val="00B56D9B"/>
    <w:rsid w:val="00B573F0"/>
    <w:rsid w:val="00B66346"/>
    <w:rsid w:val="00B83A12"/>
    <w:rsid w:val="00B87921"/>
    <w:rsid w:val="00B905D2"/>
    <w:rsid w:val="00B90E6A"/>
    <w:rsid w:val="00B951CC"/>
    <w:rsid w:val="00BA3434"/>
    <w:rsid w:val="00BB21A1"/>
    <w:rsid w:val="00BB42E7"/>
    <w:rsid w:val="00BC6846"/>
    <w:rsid w:val="00BC6C6C"/>
    <w:rsid w:val="00BD05F2"/>
    <w:rsid w:val="00BD264F"/>
    <w:rsid w:val="00BE0183"/>
    <w:rsid w:val="00BE121E"/>
    <w:rsid w:val="00BE17AD"/>
    <w:rsid w:val="00BE193C"/>
    <w:rsid w:val="00BE3DA9"/>
    <w:rsid w:val="00BF0447"/>
    <w:rsid w:val="00BF233F"/>
    <w:rsid w:val="00BF2C8D"/>
    <w:rsid w:val="00BF4448"/>
    <w:rsid w:val="00C07B4E"/>
    <w:rsid w:val="00C12E38"/>
    <w:rsid w:val="00C22FB3"/>
    <w:rsid w:val="00C31882"/>
    <w:rsid w:val="00C474B3"/>
    <w:rsid w:val="00C565EF"/>
    <w:rsid w:val="00C5686B"/>
    <w:rsid w:val="00C74D70"/>
    <w:rsid w:val="00C84140"/>
    <w:rsid w:val="00C87E32"/>
    <w:rsid w:val="00C9131B"/>
    <w:rsid w:val="00C97B95"/>
    <w:rsid w:val="00CC28EA"/>
    <w:rsid w:val="00CC5124"/>
    <w:rsid w:val="00CD3593"/>
    <w:rsid w:val="00CD4593"/>
    <w:rsid w:val="00CD4CC2"/>
    <w:rsid w:val="00CD4DCF"/>
    <w:rsid w:val="00CD55C6"/>
    <w:rsid w:val="00CD751B"/>
    <w:rsid w:val="00CE4D2D"/>
    <w:rsid w:val="00CF1264"/>
    <w:rsid w:val="00CF2DDD"/>
    <w:rsid w:val="00CF4DFE"/>
    <w:rsid w:val="00CF7BC6"/>
    <w:rsid w:val="00D00195"/>
    <w:rsid w:val="00D00F72"/>
    <w:rsid w:val="00D02D00"/>
    <w:rsid w:val="00D04F8F"/>
    <w:rsid w:val="00D07DEA"/>
    <w:rsid w:val="00D1342D"/>
    <w:rsid w:val="00D148FA"/>
    <w:rsid w:val="00D30854"/>
    <w:rsid w:val="00D35152"/>
    <w:rsid w:val="00D50B4A"/>
    <w:rsid w:val="00D5100E"/>
    <w:rsid w:val="00D72AC2"/>
    <w:rsid w:val="00D81055"/>
    <w:rsid w:val="00D868B2"/>
    <w:rsid w:val="00D86E3E"/>
    <w:rsid w:val="00DA53C3"/>
    <w:rsid w:val="00DB2ADA"/>
    <w:rsid w:val="00DB55FB"/>
    <w:rsid w:val="00DC4015"/>
    <w:rsid w:val="00DC40A0"/>
    <w:rsid w:val="00DC4509"/>
    <w:rsid w:val="00DC7F78"/>
    <w:rsid w:val="00DE39B6"/>
    <w:rsid w:val="00DF1B0E"/>
    <w:rsid w:val="00DF76D9"/>
    <w:rsid w:val="00E00A2B"/>
    <w:rsid w:val="00E11963"/>
    <w:rsid w:val="00E214B5"/>
    <w:rsid w:val="00E2387B"/>
    <w:rsid w:val="00E303DB"/>
    <w:rsid w:val="00E310DE"/>
    <w:rsid w:val="00E320F3"/>
    <w:rsid w:val="00E44382"/>
    <w:rsid w:val="00E47BDD"/>
    <w:rsid w:val="00E6243C"/>
    <w:rsid w:val="00E75A0A"/>
    <w:rsid w:val="00E84EBF"/>
    <w:rsid w:val="00E860C0"/>
    <w:rsid w:val="00E90B28"/>
    <w:rsid w:val="00E90EFA"/>
    <w:rsid w:val="00E923ED"/>
    <w:rsid w:val="00E9786C"/>
    <w:rsid w:val="00EA19FF"/>
    <w:rsid w:val="00EA7492"/>
    <w:rsid w:val="00EB0FAD"/>
    <w:rsid w:val="00EB34FD"/>
    <w:rsid w:val="00EC2DFB"/>
    <w:rsid w:val="00EC2FE6"/>
    <w:rsid w:val="00EC5C53"/>
    <w:rsid w:val="00EC6220"/>
    <w:rsid w:val="00ED0645"/>
    <w:rsid w:val="00ED12EB"/>
    <w:rsid w:val="00ED15FF"/>
    <w:rsid w:val="00ED64D5"/>
    <w:rsid w:val="00ED6664"/>
    <w:rsid w:val="00ED798E"/>
    <w:rsid w:val="00EE5983"/>
    <w:rsid w:val="00F01F21"/>
    <w:rsid w:val="00F14CE8"/>
    <w:rsid w:val="00F15042"/>
    <w:rsid w:val="00F32248"/>
    <w:rsid w:val="00F32F84"/>
    <w:rsid w:val="00F52798"/>
    <w:rsid w:val="00F53A8E"/>
    <w:rsid w:val="00F54353"/>
    <w:rsid w:val="00F607F8"/>
    <w:rsid w:val="00F60DA1"/>
    <w:rsid w:val="00F6477A"/>
    <w:rsid w:val="00F73FBA"/>
    <w:rsid w:val="00FA055D"/>
    <w:rsid w:val="00FA4604"/>
    <w:rsid w:val="00FA4A1E"/>
    <w:rsid w:val="00FB0511"/>
    <w:rsid w:val="00FB38B5"/>
    <w:rsid w:val="00FB3D0E"/>
    <w:rsid w:val="00FB5779"/>
    <w:rsid w:val="00FB5E21"/>
    <w:rsid w:val="00FC2E82"/>
    <w:rsid w:val="00FC513B"/>
    <w:rsid w:val="00FD1509"/>
    <w:rsid w:val="00FE05E5"/>
    <w:rsid w:val="00FE11CB"/>
    <w:rsid w:val="00FE5E78"/>
    <w:rsid w:val="00FE649F"/>
    <w:rsid w:val="00FF0983"/>
    <w:rsid w:val="00FF2566"/>
    <w:rsid w:val="00FF2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64323"/>
  <w15:docId w15:val="{B77F471D-ED02-41F8-8E6C-A9894B4EB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link w:val="10"/>
    <w:uiPriority w:val="9"/>
    <w:qFormat/>
    <w:rsid w:val="00EB0F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EB0FAD"/>
    <w:pPr>
      <w:keepNext/>
      <w:keepLines/>
      <w:spacing w:before="4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1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D55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D55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CD55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Balloon Text"/>
    <w:basedOn w:val="a"/>
    <w:link w:val="a5"/>
    <w:uiPriority w:val="99"/>
    <w:semiHidden/>
    <w:unhideWhenUsed/>
    <w:rsid w:val="00EB34F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34FD"/>
    <w:rPr>
      <w:rFonts w:ascii="Tahoma" w:hAnsi="Tahoma" w:cs="Tahoma"/>
      <w:sz w:val="16"/>
      <w:szCs w:val="16"/>
    </w:rPr>
  </w:style>
  <w:style w:type="paragraph" w:customStyle="1" w:styleId="11">
    <w:name w:val="Знак1 Знак Знак Знак1 Знак Знак Знак Знак Знак Знак Знак Знак"/>
    <w:basedOn w:val="a"/>
    <w:rsid w:val="00DC4015"/>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styleId="a6">
    <w:name w:val="List Paragraph"/>
    <w:basedOn w:val="a"/>
    <w:uiPriority w:val="34"/>
    <w:qFormat/>
    <w:rsid w:val="00BA3434"/>
    <w:pPr>
      <w:ind w:left="720"/>
      <w:contextualSpacing/>
    </w:pPr>
  </w:style>
  <w:style w:type="paragraph" w:styleId="a7">
    <w:name w:val="header"/>
    <w:basedOn w:val="a"/>
    <w:link w:val="a8"/>
    <w:uiPriority w:val="99"/>
    <w:unhideWhenUsed/>
    <w:rsid w:val="0073462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3462D"/>
  </w:style>
  <w:style w:type="paragraph" w:styleId="a9">
    <w:name w:val="footer"/>
    <w:basedOn w:val="a"/>
    <w:link w:val="aa"/>
    <w:uiPriority w:val="99"/>
    <w:unhideWhenUsed/>
    <w:rsid w:val="0073462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3462D"/>
  </w:style>
  <w:style w:type="paragraph" w:styleId="ab">
    <w:name w:val="Body Text Indent"/>
    <w:basedOn w:val="a"/>
    <w:link w:val="ac"/>
    <w:rsid w:val="008A7D21"/>
    <w:pPr>
      <w:spacing w:after="0" w:line="240" w:lineRule="auto"/>
    </w:pPr>
    <w:rPr>
      <w:rFonts w:ascii="Arial" w:eastAsia="Times New Roman" w:hAnsi="Arial" w:cs="Times New Roman"/>
      <w:sz w:val="26"/>
      <w:szCs w:val="20"/>
      <w:lang w:val="x-none" w:eastAsia="x-none"/>
    </w:rPr>
  </w:style>
  <w:style w:type="character" w:customStyle="1" w:styleId="ac">
    <w:name w:val="Основной текст с отступом Знак"/>
    <w:basedOn w:val="a0"/>
    <w:link w:val="ab"/>
    <w:rsid w:val="008A7D21"/>
    <w:rPr>
      <w:rFonts w:ascii="Arial" w:eastAsia="Times New Roman" w:hAnsi="Arial" w:cs="Times New Roman"/>
      <w:sz w:val="26"/>
      <w:szCs w:val="20"/>
      <w:lang w:val="x-none" w:eastAsia="x-none"/>
    </w:rPr>
  </w:style>
  <w:style w:type="character" w:customStyle="1" w:styleId="Bodytext2">
    <w:name w:val="Body text (2)_"/>
    <w:basedOn w:val="a0"/>
    <w:link w:val="Bodytext20"/>
    <w:locked/>
    <w:rsid w:val="00047775"/>
    <w:rPr>
      <w:shd w:val="clear" w:color="auto" w:fill="FFFFFF"/>
    </w:rPr>
  </w:style>
  <w:style w:type="paragraph" w:customStyle="1" w:styleId="Bodytext20">
    <w:name w:val="Body text (2)"/>
    <w:basedOn w:val="a"/>
    <w:link w:val="Bodytext2"/>
    <w:rsid w:val="00047775"/>
    <w:pPr>
      <w:widowControl w:val="0"/>
      <w:shd w:val="clear" w:color="auto" w:fill="FFFFFF"/>
      <w:spacing w:after="480" w:line="274" w:lineRule="exact"/>
      <w:jc w:val="right"/>
    </w:pPr>
  </w:style>
  <w:style w:type="character" w:customStyle="1" w:styleId="10">
    <w:name w:val="Заголовок 1 Знак"/>
    <w:basedOn w:val="a0"/>
    <w:link w:val="1"/>
    <w:uiPriority w:val="9"/>
    <w:rsid w:val="00EB0FAD"/>
    <w:rPr>
      <w:rFonts w:ascii="Times New Roman" w:eastAsia="Times New Roman" w:hAnsi="Times New Roman" w:cs="Times New Roman"/>
      <w:b/>
      <w:bCs/>
      <w:kern w:val="36"/>
      <w:sz w:val="48"/>
      <w:szCs w:val="48"/>
      <w:lang w:eastAsia="ru-RU"/>
    </w:rPr>
  </w:style>
  <w:style w:type="paragraph" w:customStyle="1" w:styleId="21">
    <w:name w:val="Заголовок 21"/>
    <w:basedOn w:val="a"/>
    <w:next w:val="a"/>
    <w:uiPriority w:val="9"/>
    <w:unhideWhenUsed/>
    <w:qFormat/>
    <w:rsid w:val="00EB0FAD"/>
    <w:pPr>
      <w:keepNext/>
      <w:keepLines/>
      <w:spacing w:before="200" w:after="0"/>
      <w:outlineLvl w:val="1"/>
    </w:pPr>
    <w:rPr>
      <w:rFonts w:ascii="Cambria" w:eastAsia="Times New Roman" w:hAnsi="Cambria" w:cs="Times New Roman"/>
      <w:b/>
      <w:bCs/>
      <w:color w:val="4F81BD"/>
      <w:sz w:val="26"/>
      <w:szCs w:val="26"/>
      <w:lang w:eastAsia="ru-RU"/>
    </w:rPr>
  </w:style>
  <w:style w:type="numbering" w:customStyle="1" w:styleId="12">
    <w:name w:val="Нет списка1"/>
    <w:next w:val="a2"/>
    <w:uiPriority w:val="99"/>
    <w:semiHidden/>
    <w:unhideWhenUsed/>
    <w:rsid w:val="00EB0FAD"/>
  </w:style>
  <w:style w:type="character" w:customStyle="1" w:styleId="20">
    <w:name w:val="Заголовок 2 Знак"/>
    <w:basedOn w:val="a0"/>
    <w:link w:val="2"/>
    <w:uiPriority w:val="9"/>
    <w:rsid w:val="00EB0FAD"/>
    <w:rPr>
      <w:rFonts w:ascii="Cambria" w:eastAsia="Times New Roman" w:hAnsi="Cambria" w:cs="Times New Roman"/>
      <w:b/>
      <w:bCs/>
      <w:color w:val="4F81BD"/>
      <w:sz w:val="26"/>
      <w:szCs w:val="26"/>
    </w:rPr>
  </w:style>
  <w:style w:type="paragraph" w:styleId="ad">
    <w:name w:val="Body Text"/>
    <w:basedOn w:val="a"/>
    <w:link w:val="ae"/>
    <w:rsid w:val="00EB0FAD"/>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EB0FAD"/>
    <w:rPr>
      <w:rFonts w:ascii="Times New Roman" w:eastAsia="Times New Roman" w:hAnsi="Times New Roman" w:cs="Times New Roman"/>
      <w:sz w:val="24"/>
      <w:szCs w:val="24"/>
      <w:lang w:eastAsia="ru-RU"/>
    </w:rPr>
  </w:style>
  <w:style w:type="character" w:styleId="af">
    <w:name w:val="Hyperlink"/>
    <w:uiPriority w:val="99"/>
    <w:unhideWhenUsed/>
    <w:rsid w:val="00EB0FAD"/>
    <w:rPr>
      <w:color w:val="0000FF"/>
      <w:u w:val="single"/>
    </w:rPr>
  </w:style>
  <w:style w:type="paragraph" w:styleId="3">
    <w:name w:val="Body Text 3"/>
    <w:basedOn w:val="a"/>
    <w:link w:val="30"/>
    <w:unhideWhenUsed/>
    <w:rsid w:val="00EB0FAD"/>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EB0FAD"/>
    <w:rPr>
      <w:rFonts w:ascii="Times New Roman" w:eastAsia="Times New Roman" w:hAnsi="Times New Roman" w:cs="Times New Roman"/>
      <w:sz w:val="16"/>
      <w:szCs w:val="16"/>
      <w:lang w:eastAsia="ru-RU"/>
    </w:rPr>
  </w:style>
  <w:style w:type="paragraph" w:styleId="af0">
    <w:name w:val="Normal (Web)"/>
    <w:basedOn w:val="a"/>
    <w:uiPriority w:val="99"/>
    <w:rsid w:val="00EB0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rp-urlitem">
    <w:name w:val="serp-url__item"/>
    <w:basedOn w:val="a0"/>
    <w:rsid w:val="00EB0FAD"/>
  </w:style>
  <w:style w:type="character" w:customStyle="1" w:styleId="Bodytext">
    <w:name w:val="Body text_"/>
    <w:link w:val="22"/>
    <w:locked/>
    <w:rsid w:val="00EB0FAD"/>
    <w:rPr>
      <w:sz w:val="18"/>
      <w:szCs w:val="18"/>
      <w:shd w:val="clear" w:color="auto" w:fill="FFFFFF"/>
    </w:rPr>
  </w:style>
  <w:style w:type="paragraph" w:customStyle="1" w:styleId="22">
    <w:name w:val="Основной текст2"/>
    <w:basedOn w:val="a"/>
    <w:link w:val="Bodytext"/>
    <w:rsid w:val="00EB0FAD"/>
    <w:pPr>
      <w:shd w:val="clear" w:color="auto" w:fill="FFFFFF"/>
      <w:spacing w:before="180" w:after="360" w:line="214" w:lineRule="exact"/>
      <w:ind w:hanging="420"/>
      <w:jc w:val="both"/>
    </w:pPr>
    <w:rPr>
      <w:sz w:val="18"/>
      <w:szCs w:val="18"/>
    </w:rPr>
  </w:style>
  <w:style w:type="character" w:customStyle="1" w:styleId="highlight">
    <w:name w:val="highlight"/>
    <w:basedOn w:val="a0"/>
    <w:rsid w:val="00EB0FAD"/>
  </w:style>
  <w:style w:type="table" w:customStyle="1" w:styleId="13">
    <w:name w:val="Сетка таблицы1"/>
    <w:basedOn w:val="a1"/>
    <w:next w:val="a3"/>
    <w:uiPriority w:val="59"/>
    <w:rsid w:val="00EB0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EB0FAD"/>
    <w:rPr>
      <w:color w:val="800080"/>
      <w:u w:val="single"/>
    </w:rPr>
  </w:style>
  <w:style w:type="paragraph" w:customStyle="1" w:styleId="xl65">
    <w:name w:val="xl65"/>
    <w:basedOn w:val="a"/>
    <w:rsid w:val="00EB0FA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67">
    <w:name w:val="xl67"/>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68">
    <w:name w:val="xl68"/>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0">
    <w:name w:val="xl70"/>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styleId="af2">
    <w:name w:val="No Spacing"/>
    <w:uiPriority w:val="1"/>
    <w:qFormat/>
    <w:rsid w:val="00EB0FAD"/>
    <w:pPr>
      <w:spacing w:after="0" w:line="240" w:lineRule="auto"/>
    </w:pPr>
    <w:rPr>
      <w:rFonts w:ascii="Times New Roman" w:eastAsia="Times New Roman" w:hAnsi="Times New Roman" w:cs="Times New Roman"/>
      <w:sz w:val="24"/>
      <w:szCs w:val="24"/>
      <w:lang w:eastAsia="ru-RU"/>
    </w:rPr>
  </w:style>
  <w:style w:type="character" w:customStyle="1" w:styleId="blk">
    <w:name w:val="blk"/>
    <w:basedOn w:val="a0"/>
    <w:rsid w:val="00EB0FAD"/>
  </w:style>
  <w:style w:type="table" w:customStyle="1" w:styleId="110">
    <w:name w:val="Сетка таблицы11"/>
    <w:basedOn w:val="a1"/>
    <w:next w:val="a3"/>
    <w:rsid w:val="00EB0FAD"/>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Знак Знак Знак Знак Знак Знак Знак Знак Знак"/>
    <w:basedOn w:val="a"/>
    <w:rsid w:val="00EB0FAD"/>
    <w:pPr>
      <w:spacing w:after="160" w:line="240" w:lineRule="exact"/>
    </w:pPr>
    <w:rPr>
      <w:rFonts w:ascii="Verdana" w:eastAsia="Times New Roman" w:hAnsi="Verdana" w:cs="Verdana"/>
      <w:sz w:val="20"/>
      <w:szCs w:val="20"/>
      <w:lang w:val="en-US"/>
    </w:rPr>
  </w:style>
  <w:style w:type="paragraph" w:customStyle="1" w:styleId="af4">
    <w:name w:val="Знак Знак Знак Знак Знак Знак Знак Знак Знак Знак Знак Знак Знак Знак Знак Знак Знак"/>
    <w:basedOn w:val="a"/>
    <w:rsid w:val="00EB0FAD"/>
    <w:pPr>
      <w:spacing w:after="160" w:line="240" w:lineRule="exact"/>
    </w:pPr>
    <w:rPr>
      <w:rFonts w:ascii="Verdana" w:eastAsia="Times New Roman" w:hAnsi="Verdana" w:cs="Verdana"/>
      <w:sz w:val="20"/>
      <w:szCs w:val="20"/>
      <w:lang w:val="en-US"/>
    </w:rPr>
  </w:style>
  <w:style w:type="character" w:customStyle="1" w:styleId="23">
    <w:name w:val="Основной текст (2)_"/>
    <w:link w:val="24"/>
    <w:rsid w:val="00EB0FAD"/>
    <w:rPr>
      <w:sz w:val="26"/>
      <w:szCs w:val="26"/>
      <w:shd w:val="clear" w:color="auto" w:fill="FFFFFF"/>
    </w:rPr>
  </w:style>
  <w:style w:type="paragraph" w:customStyle="1" w:styleId="24">
    <w:name w:val="Основной текст (2)"/>
    <w:basedOn w:val="a"/>
    <w:link w:val="23"/>
    <w:rsid w:val="00EB0FAD"/>
    <w:pPr>
      <w:widowControl w:val="0"/>
      <w:shd w:val="clear" w:color="auto" w:fill="FFFFFF"/>
      <w:spacing w:before="240" w:after="0" w:line="322" w:lineRule="exact"/>
      <w:jc w:val="both"/>
    </w:pPr>
    <w:rPr>
      <w:sz w:val="26"/>
      <w:szCs w:val="26"/>
    </w:rPr>
  </w:style>
  <w:style w:type="paragraph" w:customStyle="1" w:styleId="msonormal0">
    <w:name w:val="msonormal"/>
    <w:basedOn w:val="a"/>
    <w:rsid w:val="00EB0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EB0F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f5">
    <w:name w:val="Знак Знак"/>
    <w:basedOn w:val="a"/>
    <w:rsid w:val="00EB0FAD"/>
    <w:pPr>
      <w:spacing w:after="160" w:line="240" w:lineRule="exact"/>
    </w:pPr>
    <w:rPr>
      <w:rFonts w:ascii="Verdana" w:eastAsia="Times New Roman" w:hAnsi="Verdana" w:cs="Times New Roman"/>
      <w:sz w:val="20"/>
      <w:szCs w:val="20"/>
      <w:lang w:val="en-US"/>
    </w:rPr>
  </w:style>
  <w:style w:type="paragraph" w:styleId="af6">
    <w:name w:val="Message Header"/>
    <w:basedOn w:val="ad"/>
    <w:link w:val="af7"/>
    <w:rsid w:val="00EB0FAD"/>
    <w:pPr>
      <w:keepLines/>
      <w:spacing w:line="180" w:lineRule="atLeast"/>
      <w:ind w:left="1555" w:hanging="720"/>
    </w:pPr>
    <w:rPr>
      <w:rFonts w:ascii="Arial" w:hAnsi="Arial"/>
      <w:spacing w:val="-5"/>
      <w:sz w:val="20"/>
      <w:szCs w:val="20"/>
      <w:lang w:eastAsia="en-US"/>
    </w:rPr>
  </w:style>
  <w:style w:type="character" w:customStyle="1" w:styleId="af7">
    <w:name w:val="Шапка Знак"/>
    <w:basedOn w:val="a0"/>
    <w:link w:val="af6"/>
    <w:rsid w:val="00EB0FAD"/>
    <w:rPr>
      <w:rFonts w:ascii="Arial" w:eastAsia="Times New Roman" w:hAnsi="Arial" w:cs="Times New Roman"/>
      <w:spacing w:val="-5"/>
      <w:sz w:val="20"/>
      <w:szCs w:val="20"/>
    </w:rPr>
  </w:style>
  <w:style w:type="character" w:styleId="af8">
    <w:name w:val="Unresolved Mention"/>
    <w:basedOn w:val="a0"/>
    <w:uiPriority w:val="99"/>
    <w:semiHidden/>
    <w:unhideWhenUsed/>
    <w:rsid w:val="00EB0FAD"/>
    <w:rPr>
      <w:color w:val="605E5C"/>
      <w:shd w:val="clear" w:color="auto" w:fill="E1DFDD"/>
    </w:rPr>
  </w:style>
  <w:style w:type="paragraph" w:customStyle="1" w:styleId="14">
    <w:name w:val="Знак Знак Знак1"/>
    <w:basedOn w:val="a"/>
    <w:rsid w:val="00EB0FAD"/>
    <w:pPr>
      <w:spacing w:after="160" w:line="240" w:lineRule="exact"/>
    </w:pPr>
    <w:rPr>
      <w:rFonts w:ascii="Verdana" w:eastAsia="Times New Roman" w:hAnsi="Verdana" w:cs="Times New Roman"/>
      <w:sz w:val="20"/>
      <w:szCs w:val="20"/>
      <w:lang w:val="en-US"/>
    </w:rPr>
  </w:style>
  <w:style w:type="character" w:customStyle="1" w:styleId="15">
    <w:name w:val="Текст выноски Знак1"/>
    <w:basedOn w:val="a0"/>
    <w:uiPriority w:val="99"/>
    <w:semiHidden/>
    <w:rsid w:val="00EB0FAD"/>
    <w:rPr>
      <w:rFonts w:ascii="Segoe UI" w:hAnsi="Segoe UI" w:cs="Segoe UI"/>
      <w:sz w:val="18"/>
      <w:szCs w:val="18"/>
    </w:rPr>
  </w:style>
  <w:style w:type="character" w:customStyle="1" w:styleId="210">
    <w:name w:val="Заголовок 2 Знак1"/>
    <w:basedOn w:val="a0"/>
    <w:uiPriority w:val="9"/>
    <w:semiHidden/>
    <w:rsid w:val="00EB0FAD"/>
    <w:rPr>
      <w:rFonts w:asciiTheme="majorHAnsi" w:eastAsiaTheme="majorEastAsia" w:hAnsiTheme="majorHAnsi" w:cstheme="majorBidi"/>
      <w:color w:val="365F91" w:themeColor="accent1" w:themeShade="BF"/>
      <w:sz w:val="26"/>
      <w:szCs w:val="26"/>
    </w:rPr>
  </w:style>
  <w:style w:type="table" w:customStyle="1" w:styleId="120">
    <w:name w:val="Сетка таблицы12"/>
    <w:basedOn w:val="a1"/>
    <w:next w:val="a3"/>
    <w:rsid w:val="00AE34E1"/>
    <w:pPr>
      <w:overflowPunct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5978">
      <w:bodyDiv w:val="1"/>
      <w:marLeft w:val="0"/>
      <w:marRight w:val="0"/>
      <w:marTop w:val="0"/>
      <w:marBottom w:val="0"/>
      <w:divBdr>
        <w:top w:val="none" w:sz="0" w:space="0" w:color="auto"/>
        <w:left w:val="none" w:sz="0" w:space="0" w:color="auto"/>
        <w:bottom w:val="none" w:sz="0" w:space="0" w:color="auto"/>
        <w:right w:val="none" w:sz="0" w:space="0" w:color="auto"/>
      </w:divBdr>
    </w:div>
    <w:div w:id="262306365">
      <w:bodyDiv w:val="1"/>
      <w:marLeft w:val="0"/>
      <w:marRight w:val="0"/>
      <w:marTop w:val="0"/>
      <w:marBottom w:val="0"/>
      <w:divBdr>
        <w:top w:val="none" w:sz="0" w:space="0" w:color="auto"/>
        <w:left w:val="none" w:sz="0" w:space="0" w:color="auto"/>
        <w:bottom w:val="none" w:sz="0" w:space="0" w:color="auto"/>
        <w:right w:val="none" w:sz="0" w:space="0" w:color="auto"/>
      </w:divBdr>
    </w:div>
    <w:div w:id="336348882">
      <w:bodyDiv w:val="1"/>
      <w:marLeft w:val="0"/>
      <w:marRight w:val="0"/>
      <w:marTop w:val="0"/>
      <w:marBottom w:val="0"/>
      <w:divBdr>
        <w:top w:val="none" w:sz="0" w:space="0" w:color="auto"/>
        <w:left w:val="none" w:sz="0" w:space="0" w:color="auto"/>
        <w:bottom w:val="none" w:sz="0" w:space="0" w:color="auto"/>
        <w:right w:val="none" w:sz="0" w:space="0" w:color="auto"/>
      </w:divBdr>
    </w:div>
    <w:div w:id="378629206">
      <w:bodyDiv w:val="1"/>
      <w:marLeft w:val="0"/>
      <w:marRight w:val="0"/>
      <w:marTop w:val="0"/>
      <w:marBottom w:val="0"/>
      <w:divBdr>
        <w:top w:val="none" w:sz="0" w:space="0" w:color="auto"/>
        <w:left w:val="none" w:sz="0" w:space="0" w:color="auto"/>
        <w:bottom w:val="none" w:sz="0" w:space="0" w:color="auto"/>
        <w:right w:val="none" w:sz="0" w:space="0" w:color="auto"/>
      </w:divBdr>
    </w:div>
    <w:div w:id="390660850">
      <w:bodyDiv w:val="1"/>
      <w:marLeft w:val="0"/>
      <w:marRight w:val="0"/>
      <w:marTop w:val="0"/>
      <w:marBottom w:val="0"/>
      <w:divBdr>
        <w:top w:val="none" w:sz="0" w:space="0" w:color="auto"/>
        <w:left w:val="none" w:sz="0" w:space="0" w:color="auto"/>
        <w:bottom w:val="none" w:sz="0" w:space="0" w:color="auto"/>
        <w:right w:val="none" w:sz="0" w:space="0" w:color="auto"/>
      </w:divBdr>
    </w:div>
    <w:div w:id="395519220">
      <w:bodyDiv w:val="1"/>
      <w:marLeft w:val="0"/>
      <w:marRight w:val="0"/>
      <w:marTop w:val="0"/>
      <w:marBottom w:val="0"/>
      <w:divBdr>
        <w:top w:val="none" w:sz="0" w:space="0" w:color="auto"/>
        <w:left w:val="none" w:sz="0" w:space="0" w:color="auto"/>
        <w:bottom w:val="none" w:sz="0" w:space="0" w:color="auto"/>
        <w:right w:val="none" w:sz="0" w:space="0" w:color="auto"/>
      </w:divBdr>
    </w:div>
    <w:div w:id="406924387">
      <w:bodyDiv w:val="1"/>
      <w:marLeft w:val="0"/>
      <w:marRight w:val="0"/>
      <w:marTop w:val="0"/>
      <w:marBottom w:val="0"/>
      <w:divBdr>
        <w:top w:val="none" w:sz="0" w:space="0" w:color="auto"/>
        <w:left w:val="none" w:sz="0" w:space="0" w:color="auto"/>
        <w:bottom w:val="none" w:sz="0" w:space="0" w:color="auto"/>
        <w:right w:val="none" w:sz="0" w:space="0" w:color="auto"/>
      </w:divBdr>
    </w:div>
    <w:div w:id="434642804">
      <w:bodyDiv w:val="1"/>
      <w:marLeft w:val="0"/>
      <w:marRight w:val="0"/>
      <w:marTop w:val="0"/>
      <w:marBottom w:val="0"/>
      <w:divBdr>
        <w:top w:val="none" w:sz="0" w:space="0" w:color="auto"/>
        <w:left w:val="none" w:sz="0" w:space="0" w:color="auto"/>
        <w:bottom w:val="none" w:sz="0" w:space="0" w:color="auto"/>
        <w:right w:val="none" w:sz="0" w:space="0" w:color="auto"/>
      </w:divBdr>
    </w:div>
    <w:div w:id="581179933">
      <w:bodyDiv w:val="1"/>
      <w:marLeft w:val="0"/>
      <w:marRight w:val="0"/>
      <w:marTop w:val="0"/>
      <w:marBottom w:val="0"/>
      <w:divBdr>
        <w:top w:val="none" w:sz="0" w:space="0" w:color="auto"/>
        <w:left w:val="none" w:sz="0" w:space="0" w:color="auto"/>
        <w:bottom w:val="none" w:sz="0" w:space="0" w:color="auto"/>
        <w:right w:val="none" w:sz="0" w:space="0" w:color="auto"/>
      </w:divBdr>
    </w:div>
    <w:div w:id="583759832">
      <w:bodyDiv w:val="1"/>
      <w:marLeft w:val="0"/>
      <w:marRight w:val="0"/>
      <w:marTop w:val="0"/>
      <w:marBottom w:val="0"/>
      <w:divBdr>
        <w:top w:val="none" w:sz="0" w:space="0" w:color="auto"/>
        <w:left w:val="none" w:sz="0" w:space="0" w:color="auto"/>
        <w:bottom w:val="none" w:sz="0" w:space="0" w:color="auto"/>
        <w:right w:val="none" w:sz="0" w:space="0" w:color="auto"/>
      </w:divBdr>
    </w:div>
    <w:div w:id="601883856">
      <w:bodyDiv w:val="1"/>
      <w:marLeft w:val="0"/>
      <w:marRight w:val="0"/>
      <w:marTop w:val="0"/>
      <w:marBottom w:val="0"/>
      <w:divBdr>
        <w:top w:val="none" w:sz="0" w:space="0" w:color="auto"/>
        <w:left w:val="none" w:sz="0" w:space="0" w:color="auto"/>
        <w:bottom w:val="none" w:sz="0" w:space="0" w:color="auto"/>
        <w:right w:val="none" w:sz="0" w:space="0" w:color="auto"/>
      </w:divBdr>
    </w:div>
    <w:div w:id="630475955">
      <w:bodyDiv w:val="1"/>
      <w:marLeft w:val="0"/>
      <w:marRight w:val="0"/>
      <w:marTop w:val="0"/>
      <w:marBottom w:val="0"/>
      <w:divBdr>
        <w:top w:val="none" w:sz="0" w:space="0" w:color="auto"/>
        <w:left w:val="none" w:sz="0" w:space="0" w:color="auto"/>
        <w:bottom w:val="none" w:sz="0" w:space="0" w:color="auto"/>
        <w:right w:val="none" w:sz="0" w:space="0" w:color="auto"/>
      </w:divBdr>
    </w:div>
    <w:div w:id="645668722">
      <w:bodyDiv w:val="1"/>
      <w:marLeft w:val="0"/>
      <w:marRight w:val="0"/>
      <w:marTop w:val="0"/>
      <w:marBottom w:val="0"/>
      <w:divBdr>
        <w:top w:val="none" w:sz="0" w:space="0" w:color="auto"/>
        <w:left w:val="none" w:sz="0" w:space="0" w:color="auto"/>
        <w:bottom w:val="none" w:sz="0" w:space="0" w:color="auto"/>
        <w:right w:val="none" w:sz="0" w:space="0" w:color="auto"/>
      </w:divBdr>
    </w:div>
    <w:div w:id="758986789">
      <w:bodyDiv w:val="1"/>
      <w:marLeft w:val="0"/>
      <w:marRight w:val="0"/>
      <w:marTop w:val="0"/>
      <w:marBottom w:val="0"/>
      <w:divBdr>
        <w:top w:val="none" w:sz="0" w:space="0" w:color="auto"/>
        <w:left w:val="none" w:sz="0" w:space="0" w:color="auto"/>
        <w:bottom w:val="none" w:sz="0" w:space="0" w:color="auto"/>
        <w:right w:val="none" w:sz="0" w:space="0" w:color="auto"/>
      </w:divBdr>
    </w:div>
    <w:div w:id="778332047">
      <w:bodyDiv w:val="1"/>
      <w:marLeft w:val="0"/>
      <w:marRight w:val="0"/>
      <w:marTop w:val="0"/>
      <w:marBottom w:val="0"/>
      <w:divBdr>
        <w:top w:val="none" w:sz="0" w:space="0" w:color="auto"/>
        <w:left w:val="none" w:sz="0" w:space="0" w:color="auto"/>
        <w:bottom w:val="none" w:sz="0" w:space="0" w:color="auto"/>
        <w:right w:val="none" w:sz="0" w:space="0" w:color="auto"/>
      </w:divBdr>
    </w:div>
    <w:div w:id="788740113">
      <w:bodyDiv w:val="1"/>
      <w:marLeft w:val="0"/>
      <w:marRight w:val="0"/>
      <w:marTop w:val="0"/>
      <w:marBottom w:val="0"/>
      <w:divBdr>
        <w:top w:val="none" w:sz="0" w:space="0" w:color="auto"/>
        <w:left w:val="none" w:sz="0" w:space="0" w:color="auto"/>
        <w:bottom w:val="none" w:sz="0" w:space="0" w:color="auto"/>
        <w:right w:val="none" w:sz="0" w:space="0" w:color="auto"/>
      </w:divBdr>
    </w:div>
    <w:div w:id="814227430">
      <w:bodyDiv w:val="1"/>
      <w:marLeft w:val="0"/>
      <w:marRight w:val="0"/>
      <w:marTop w:val="0"/>
      <w:marBottom w:val="0"/>
      <w:divBdr>
        <w:top w:val="none" w:sz="0" w:space="0" w:color="auto"/>
        <w:left w:val="none" w:sz="0" w:space="0" w:color="auto"/>
        <w:bottom w:val="none" w:sz="0" w:space="0" w:color="auto"/>
        <w:right w:val="none" w:sz="0" w:space="0" w:color="auto"/>
      </w:divBdr>
    </w:div>
    <w:div w:id="864370281">
      <w:bodyDiv w:val="1"/>
      <w:marLeft w:val="0"/>
      <w:marRight w:val="0"/>
      <w:marTop w:val="0"/>
      <w:marBottom w:val="0"/>
      <w:divBdr>
        <w:top w:val="none" w:sz="0" w:space="0" w:color="auto"/>
        <w:left w:val="none" w:sz="0" w:space="0" w:color="auto"/>
        <w:bottom w:val="none" w:sz="0" w:space="0" w:color="auto"/>
        <w:right w:val="none" w:sz="0" w:space="0" w:color="auto"/>
      </w:divBdr>
    </w:div>
    <w:div w:id="918101298">
      <w:bodyDiv w:val="1"/>
      <w:marLeft w:val="0"/>
      <w:marRight w:val="0"/>
      <w:marTop w:val="0"/>
      <w:marBottom w:val="0"/>
      <w:divBdr>
        <w:top w:val="none" w:sz="0" w:space="0" w:color="auto"/>
        <w:left w:val="none" w:sz="0" w:space="0" w:color="auto"/>
        <w:bottom w:val="none" w:sz="0" w:space="0" w:color="auto"/>
        <w:right w:val="none" w:sz="0" w:space="0" w:color="auto"/>
      </w:divBdr>
    </w:div>
    <w:div w:id="945500439">
      <w:bodyDiv w:val="1"/>
      <w:marLeft w:val="0"/>
      <w:marRight w:val="0"/>
      <w:marTop w:val="0"/>
      <w:marBottom w:val="0"/>
      <w:divBdr>
        <w:top w:val="none" w:sz="0" w:space="0" w:color="auto"/>
        <w:left w:val="none" w:sz="0" w:space="0" w:color="auto"/>
        <w:bottom w:val="none" w:sz="0" w:space="0" w:color="auto"/>
        <w:right w:val="none" w:sz="0" w:space="0" w:color="auto"/>
      </w:divBdr>
    </w:div>
    <w:div w:id="1038702266">
      <w:bodyDiv w:val="1"/>
      <w:marLeft w:val="0"/>
      <w:marRight w:val="0"/>
      <w:marTop w:val="0"/>
      <w:marBottom w:val="0"/>
      <w:divBdr>
        <w:top w:val="none" w:sz="0" w:space="0" w:color="auto"/>
        <w:left w:val="none" w:sz="0" w:space="0" w:color="auto"/>
        <w:bottom w:val="none" w:sz="0" w:space="0" w:color="auto"/>
        <w:right w:val="none" w:sz="0" w:space="0" w:color="auto"/>
      </w:divBdr>
    </w:div>
    <w:div w:id="1069690961">
      <w:bodyDiv w:val="1"/>
      <w:marLeft w:val="0"/>
      <w:marRight w:val="0"/>
      <w:marTop w:val="0"/>
      <w:marBottom w:val="0"/>
      <w:divBdr>
        <w:top w:val="none" w:sz="0" w:space="0" w:color="auto"/>
        <w:left w:val="none" w:sz="0" w:space="0" w:color="auto"/>
        <w:bottom w:val="none" w:sz="0" w:space="0" w:color="auto"/>
        <w:right w:val="none" w:sz="0" w:space="0" w:color="auto"/>
      </w:divBdr>
    </w:div>
    <w:div w:id="1133711556">
      <w:bodyDiv w:val="1"/>
      <w:marLeft w:val="0"/>
      <w:marRight w:val="0"/>
      <w:marTop w:val="0"/>
      <w:marBottom w:val="0"/>
      <w:divBdr>
        <w:top w:val="none" w:sz="0" w:space="0" w:color="auto"/>
        <w:left w:val="none" w:sz="0" w:space="0" w:color="auto"/>
        <w:bottom w:val="none" w:sz="0" w:space="0" w:color="auto"/>
        <w:right w:val="none" w:sz="0" w:space="0" w:color="auto"/>
      </w:divBdr>
    </w:div>
    <w:div w:id="1176651148">
      <w:bodyDiv w:val="1"/>
      <w:marLeft w:val="0"/>
      <w:marRight w:val="0"/>
      <w:marTop w:val="0"/>
      <w:marBottom w:val="0"/>
      <w:divBdr>
        <w:top w:val="none" w:sz="0" w:space="0" w:color="auto"/>
        <w:left w:val="none" w:sz="0" w:space="0" w:color="auto"/>
        <w:bottom w:val="none" w:sz="0" w:space="0" w:color="auto"/>
        <w:right w:val="none" w:sz="0" w:space="0" w:color="auto"/>
      </w:divBdr>
    </w:div>
    <w:div w:id="1186871943">
      <w:bodyDiv w:val="1"/>
      <w:marLeft w:val="0"/>
      <w:marRight w:val="0"/>
      <w:marTop w:val="0"/>
      <w:marBottom w:val="0"/>
      <w:divBdr>
        <w:top w:val="none" w:sz="0" w:space="0" w:color="auto"/>
        <w:left w:val="none" w:sz="0" w:space="0" w:color="auto"/>
        <w:bottom w:val="none" w:sz="0" w:space="0" w:color="auto"/>
        <w:right w:val="none" w:sz="0" w:space="0" w:color="auto"/>
      </w:divBdr>
    </w:div>
    <w:div w:id="1273828748">
      <w:bodyDiv w:val="1"/>
      <w:marLeft w:val="0"/>
      <w:marRight w:val="0"/>
      <w:marTop w:val="0"/>
      <w:marBottom w:val="0"/>
      <w:divBdr>
        <w:top w:val="none" w:sz="0" w:space="0" w:color="auto"/>
        <w:left w:val="none" w:sz="0" w:space="0" w:color="auto"/>
        <w:bottom w:val="none" w:sz="0" w:space="0" w:color="auto"/>
        <w:right w:val="none" w:sz="0" w:space="0" w:color="auto"/>
      </w:divBdr>
    </w:div>
    <w:div w:id="1346714714">
      <w:bodyDiv w:val="1"/>
      <w:marLeft w:val="0"/>
      <w:marRight w:val="0"/>
      <w:marTop w:val="0"/>
      <w:marBottom w:val="0"/>
      <w:divBdr>
        <w:top w:val="none" w:sz="0" w:space="0" w:color="auto"/>
        <w:left w:val="none" w:sz="0" w:space="0" w:color="auto"/>
        <w:bottom w:val="none" w:sz="0" w:space="0" w:color="auto"/>
        <w:right w:val="none" w:sz="0" w:space="0" w:color="auto"/>
      </w:divBdr>
    </w:div>
    <w:div w:id="1380596140">
      <w:bodyDiv w:val="1"/>
      <w:marLeft w:val="0"/>
      <w:marRight w:val="0"/>
      <w:marTop w:val="0"/>
      <w:marBottom w:val="0"/>
      <w:divBdr>
        <w:top w:val="none" w:sz="0" w:space="0" w:color="auto"/>
        <w:left w:val="none" w:sz="0" w:space="0" w:color="auto"/>
        <w:bottom w:val="none" w:sz="0" w:space="0" w:color="auto"/>
        <w:right w:val="none" w:sz="0" w:space="0" w:color="auto"/>
      </w:divBdr>
    </w:div>
    <w:div w:id="1447429258">
      <w:bodyDiv w:val="1"/>
      <w:marLeft w:val="0"/>
      <w:marRight w:val="0"/>
      <w:marTop w:val="0"/>
      <w:marBottom w:val="0"/>
      <w:divBdr>
        <w:top w:val="none" w:sz="0" w:space="0" w:color="auto"/>
        <w:left w:val="none" w:sz="0" w:space="0" w:color="auto"/>
        <w:bottom w:val="none" w:sz="0" w:space="0" w:color="auto"/>
        <w:right w:val="none" w:sz="0" w:space="0" w:color="auto"/>
      </w:divBdr>
    </w:div>
    <w:div w:id="1463958783">
      <w:bodyDiv w:val="1"/>
      <w:marLeft w:val="0"/>
      <w:marRight w:val="0"/>
      <w:marTop w:val="0"/>
      <w:marBottom w:val="0"/>
      <w:divBdr>
        <w:top w:val="none" w:sz="0" w:space="0" w:color="auto"/>
        <w:left w:val="none" w:sz="0" w:space="0" w:color="auto"/>
        <w:bottom w:val="none" w:sz="0" w:space="0" w:color="auto"/>
        <w:right w:val="none" w:sz="0" w:space="0" w:color="auto"/>
      </w:divBdr>
    </w:div>
    <w:div w:id="1527331237">
      <w:bodyDiv w:val="1"/>
      <w:marLeft w:val="0"/>
      <w:marRight w:val="0"/>
      <w:marTop w:val="0"/>
      <w:marBottom w:val="0"/>
      <w:divBdr>
        <w:top w:val="none" w:sz="0" w:space="0" w:color="auto"/>
        <w:left w:val="none" w:sz="0" w:space="0" w:color="auto"/>
        <w:bottom w:val="none" w:sz="0" w:space="0" w:color="auto"/>
        <w:right w:val="none" w:sz="0" w:space="0" w:color="auto"/>
      </w:divBdr>
    </w:div>
    <w:div w:id="1580015866">
      <w:bodyDiv w:val="1"/>
      <w:marLeft w:val="0"/>
      <w:marRight w:val="0"/>
      <w:marTop w:val="0"/>
      <w:marBottom w:val="0"/>
      <w:divBdr>
        <w:top w:val="none" w:sz="0" w:space="0" w:color="auto"/>
        <w:left w:val="none" w:sz="0" w:space="0" w:color="auto"/>
        <w:bottom w:val="none" w:sz="0" w:space="0" w:color="auto"/>
        <w:right w:val="none" w:sz="0" w:space="0" w:color="auto"/>
      </w:divBdr>
    </w:div>
    <w:div w:id="1598364958">
      <w:bodyDiv w:val="1"/>
      <w:marLeft w:val="0"/>
      <w:marRight w:val="0"/>
      <w:marTop w:val="0"/>
      <w:marBottom w:val="0"/>
      <w:divBdr>
        <w:top w:val="none" w:sz="0" w:space="0" w:color="auto"/>
        <w:left w:val="none" w:sz="0" w:space="0" w:color="auto"/>
        <w:bottom w:val="none" w:sz="0" w:space="0" w:color="auto"/>
        <w:right w:val="none" w:sz="0" w:space="0" w:color="auto"/>
      </w:divBdr>
    </w:div>
    <w:div w:id="1700858238">
      <w:bodyDiv w:val="1"/>
      <w:marLeft w:val="0"/>
      <w:marRight w:val="0"/>
      <w:marTop w:val="0"/>
      <w:marBottom w:val="0"/>
      <w:divBdr>
        <w:top w:val="none" w:sz="0" w:space="0" w:color="auto"/>
        <w:left w:val="none" w:sz="0" w:space="0" w:color="auto"/>
        <w:bottom w:val="none" w:sz="0" w:space="0" w:color="auto"/>
        <w:right w:val="none" w:sz="0" w:space="0" w:color="auto"/>
      </w:divBdr>
    </w:div>
    <w:div w:id="1715156866">
      <w:bodyDiv w:val="1"/>
      <w:marLeft w:val="0"/>
      <w:marRight w:val="0"/>
      <w:marTop w:val="0"/>
      <w:marBottom w:val="0"/>
      <w:divBdr>
        <w:top w:val="none" w:sz="0" w:space="0" w:color="auto"/>
        <w:left w:val="none" w:sz="0" w:space="0" w:color="auto"/>
        <w:bottom w:val="none" w:sz="0" w:space="0" w:color="auto"/>
        <w:right w:val="none" w:sz="0" w:space="0" w:color="auto"/>
      </w:divBdr>
    </w:div>
    <w:div w:id="1743598788">
      <w:bodyDiv w:val="1"/>
      <w:marLeft w:val="0"/>
      <w:marRight w:val="0"/>
      <w:marTop w:val="0"/>
      <w:marBottom w:val="0"/>
      <w:divBdr>
        <w:top w:val="none" w:sz="0" w:space="0" w:color="auto"/>
        <w:left w:val="none" w:sz="0" w:space="0" w:color="auto"/>
        <w:bottom w:val="none" w:sz="0" w:space="0" w:color="auto"/>
        <w:right w:val="none" w:sz="0" w:space="0" w:color="auto"/>
      </w:divBdr>
    </w:div>
    <w:div w:id="1762945912">
      <w:bodyDiv w:val="1"/>
      <w:marLeft w:val="0"/>
      <w:marRight w:val="0"/>
      <w:marTop w:val="0"/>
      <w:marBottom w:val="0"/>
      <w:divBdr>
        <w:top w:val="none" w:sz="0" w:space="0" w:color="auto"/>
        <w:left w:val="none" w:sz="0" w:space="0" w:color="auto"/>
        <w:bottom w:val="none" w:sz="0" w:space="0" w:color="auto"/>
        <w:right w:val="none" w:sz="0" w:space="0" w:color="auto"/>
      </w:divBdr>
    </w:div>
    <w:div w:id="1823692298">
      <w:bodyDiv w:val="1"/>
      <w:marLeft w:val="0"/>
      <w:marRight w:val="0"/>
      <w:marTop w:val="0"/>
      <w:marBottom w:val="0"/>
      <w:divBdr>
        <w:top w:val="none" w:sz="0" w:space="0" w:color="auto"/>
        <w:left w:val="none" w:sz="0" w:space="0" w:color="auto"/>
        <w:bottom w:val="none" w:sz="0" w:space="0" w:color="auto"/>
        <w:right w:val="none" w:sz="0" w:space="0" w:color="auto"/>
      </w:divBdr>
    </w:div>
    <w:div w:id="1830050584">
      <w:bodyDiv w:val="1"/>
      <w:marLeft w:val="0"/>
      <w:marRight w:val="0"/>
      <w:marTop w:val="0"/>
      <w:marBottom w:val="0"/>
      <w:divBdr>
        <w:top w:val="none" w:sz="0" w:space="0" w:color="auto"/>
        <w:left w:val="none" w:sz="0" w:space="0" w:color="auto"/>
        <w:bottom w:val="none" w:sz="0" w:space="0" w:color="auto"/>
        <w:right w:val="none" w:sz="0" w:space="0" w:color="auto"/>
      </w:divBdr>
    </w:div>
    <w:div w:id="1912233572">
      <w:bodyDiv w:val="1"/>
      <w:marLeft w:val="0"/>
      <w:marRight w:val="0"/>
      <w:marTop w:val="0"/>
      <w:marBottom w:val="0"/>
      <w:divBdr>
        <w:top w:val="none" w:sz="0" w:space="0" w:color="auto"/>
        <w:left w:val="none" w:sz="0" w:space="0" w:color="auto"/>
        <w:bottom w:val="none" w:sz="0" w:space="0" w:color="auto"/>
        <w:right w:val="none" w:sz="0" w:space="0" w:color="auto"/>
      </w:divBdr>
    </w:div>
    <w:div w:id="1922715798">
      <w:bodyDiv w:val="1"/>
      <w:marLeft w:val="0"/>
      <w:marRight w:val="0"/>
      <w:marTop w:val="0"/>
      <w:marBottom w:val="0"/>
      <w:divBdr>
        <w:top w:val="none" w:sz="0" w:space="0" w:color="auto"/>
        <w:left w:val="none" w:sz="0" w:space="0" w:color="auto"/>
        <w:bottom w:val="none" w:sz="0" w:space="0" w:color="auto"/>
        <w:right w:val="none" w:sz="0" w:space="0" w:color="auto"/>
      </w:divBdr>
    </w:div>
    <w:div w:id="1929265447">
      <w:bodyDiv w:val="1"/>
      <w:marLeft w:val="0"/>
      <w:marRight w:val="0"/>
      <w:marTop w:val="0"/>
      <w:marBottom w:val="0"/>
      <w:divBdr>
        <w:top w:val="none" w:sz="0" w:space="0" w:color="auto"/>
        <w:left w:val="none" w:sz="0" w:space="0" w:color="auto"/>
        <w:bottom w:val="none" w:sz="0" w:space="0" w:color="auto"/>
        <w:right w:val="none" w:sz="0" w:space="0" w:color="auto"/>
      </w:divBdr>
    </w:div>
    <w:div w:id="1929851615">
      <w:bodyDiv w:val="1"/>
      <w:marLeft w:val="0"/>
      <w:marRight w:val="0"/>
      <w:marTop w:val="0"/>
      <w:marBottom w:val="0"/>
      <w:divBdr>
        <w:top w:val="none" w:sz="0" w:space="0" w:color="auto"/>
        <w:left w:val="none" w:sz="0" w:space="0" w:color="auto"/>
        <w:bottom w:val="none" w:sz="0" w:space="0" w:color="auto"/>
        <w:right w:val="none" w:sz="0" w:space="0" w:color="auto"/>
      </w:divBdr>
    </w:div>
    <w:div w:id="2002387452">
      <w:bodyDiv w:val="1"/>
      <w:marLeft w:val="0"/>
      <w:marRight w:val="0"/>
      <w:marTop w:val="0"/>
      <w:marBottom w:val="0"/>
      <w:divBdr>
        <w:top w:val="none" w:sz="0" w:space="0" w:color="auto"/>
        <w:left w:val="none" w:sz="0" w:space="0" w:color="auto"/>
        <w:bottom w:val="none" w:sz="0" w:space="0" w:color="auto"/>
        <w:right w:val="none" w:sz="0" w:space="0" w:color="auto"/>
      </w:divBdr>
    </w:div>
    <w:div w:id="2038578153">
      <w:bodyDiv w:val="1"/>
      <w:marLeft w:val="0"/>
      <w:marRight w:val="0"/>
      <w:marTop w:val="0"/>
      <w:marBottom w:val="0"/>
      <w:divBdr>
        <w:top w:val="none" w:sz="0" w:space="0" w:color="auto"/>
        <w:left w:val="none" w:sz="0" w:space="0" w:color="auto"/>
        <w:bottom w:val="none" w:sz="0" w:space="0" w:color="auto"/>
        <w:right w:val="none" w:sz="0" w:space="0" w:color="auto"/>
      </w:divBdr>
    </w:div>
    <w:div w:id="2078552347">
      <w:bodyDiv w:val="1"/>
      <w:marLeft w:val="0"/>
      <w:marRight w:val="0"/>
      <w:marTop w:val="0"/>
      <w:marBottom w:val="0"/>
      <w:divBdr>
        <w:top w:val="none" w:sz="0" w:space="0" w:color="auto"/>
        <w:left w:val="none" w:sz="0" w:space="0" w:color="auto"/>
        <w:bottom w:val="none" w:sz="0" w:space="0" w:color="auto"/>
        <w:right w:val="none" w:sz="0" w:space="0" w:color="auto"/>
      </w:divBdr>
    </w:div>
    <w:div w:id="2098936221">
      <w:bodyDiv w:val="1"/>
      <w:marLeft w:val="0"/>
      <w:marRight w:val="0"/>
      <w:marTop w:val="0"/>
      <w:marBottom w:val="0"/>
      <w:divBdr>
        <w:top w:val="none" w:sz="0" w:space="0" w:color="auto"/>
        <w:left w:val="none" w:sz="0" w:space="0" w:color="auto"/>
        <w:bottom w:val="none" w:sz="0" w:space="0" w:color="auto"/>
        <w:right w:val="none" w:sz="0" w:space="0" w:color="auto"/>
      </w:divBdr>
    </w:div>
    <w:div w:id="210529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B5C5A-4599-48BB-8EDB-F808DC52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1</Pages>
  <Words>10288</Words>
  <Characters>58647</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Горбачева М.В</dc:creator>
  <cp:lastModifiedBy>Пользователь</cp:lastModifiedBy>
  <cp:revision>29</cp:revision>
  <cp:lastPrinted>2024-12-24T13:19:00Z</cp:lastPrinted>
  <dcterms:created xsi:type="dcterms:W3CDTF">2024-07-03T12:16:00Z</dcterms:created>
  <dcterms:modified xsi:type="dcterms:W3CDTF">2025-01-20T04:16:00Z</dcterms:modified>
</cp:coreProperties>
</file>