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FD63A" w14:textId="4CE823CC" w:rsidR="008934E7" w:rsidRDefault="00184CBA">
      <w:pPr>
        <w:pStyle w:val="docdata"/>
        <w:widowControl w:val="0"/>
        <w:spacing w:beforeAutospacing="0" w:after="0" w:afterAutospacing="0"/>
        <w:ind w:right="22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>
        <w:rPr>
          <w:rFonts w:ascii="PT Astra Serif" w:hAnsi="PT Astra Serif"/>
          <w:b/>
          <w:bCs/>
          <w:color w:val="000000"/>
          <w:sz w:val="26"/>
          <w:szCs w:val="26"/>
        </w:rPr>
        <w:t>О</w:t>
      </w:r>
      <w:r w:rsidR="008934E7">
        <w:rPr>
          <w:rFonts w:ascii="PT Astra Serif" w:hAnsi="PT Astra Serif"/>
          <w:b/>
          <w:bCs/>
          <w:color w:val="000000"/>
          <w:sz w:val="26"/>
          <w:szCs w:val="26"/>
        </w:rPr>
        <w:t>просн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>ый</w:t>
      </w:r>
      <w:r w:rsidR="008934E7">
        <w:rPr>
          <w:rFonts w:ascii="PT Astra Serif" w:hAnsi="PT Astra Serif"/>
          <w:b/>
          <w:bCs/>
          <w:color w:val="000000"/>
          <w:sz w:val="26"/>
          <w:szCs w:val="26"/>
        </w:rPr>
        <w:t xml:space="preserve"> лист при проведении публичных консультаций</w:t>
      </w:r>
    </w:p>
    <w:p w14:paraId="687D2612" w14:textId="77777777" w:rsidR="00733570" w:rsidRDefault="00B01A82" w:rsidP="00733570">
      <w:pPr>
        <w:pStyle w:val="a7"/>
        <w:widowControl w:val="0"/>
        <w:spacing w:after="0"/>
        <w:ind w:right="22"/>
        <w:jc w:val="center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Перечень вопросов в рамках проведения </w:t>
      </w:r>
      <w:r w:rsidR="009F716F" w:rsidRPr="009F716F">
        <w:rPr>
          <w:rFonts w:ascii="PT Astra Serif" w:hAnsi="PT Astra Serif"/>
          <w:bCs/>
          <w:color w:val="000000"/>
          <w:sz w:val="26"/>
          <w:szCs w:val="26"/>
        </w:rPr>
        <w:t>общественного обсуждения</w:t>
      </w:r>
      <w:r w:rsidR="00733570">
        <w:rPr>
          <w:rFonts w:ascii="PT Astra Serif" w:hAnsi="PT Astra Serif"/>
          <w:bCs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>по</w:t>
      </w:r>
    </w:p>
    <w:p w14:paraId="3F77334C" w14:textId="7634ADBE" w:rsidR="006B1842" w:rsidRPr="00733570" w:rsidRDefault="00184CBA">
      <w:pPr>
        <w:pStyle w:val="a7"/>
        <w:widowControl w:val="0"/>
        <w:spacing w:after="0"/>
        <w:ind w:right="22"/>
        <w:jc w:val="center"/>
        <w:rPr>
          <w:rFonts w:ascii="PT Astra Serif" w:hAnsi="PT Astra Serif"/>
          <w:sz w:val="20"/>
          <w:szCs w:val="20"/>
        </w:rPr>
      </w:pPr>
      <w:r w:rsidRPr="00184CBA">
        <w:rPr>
          <w:rFonts w:ascii="PT Astra Serif" w:hAnsi="PT Astra Serif"/>
          <w:color w:val="000000"/>
          <w:sz w:val="26"/>
          <w:szCs w:val="26"/>
        </w:rPr>
        <w:t>проект</w:t>
      </w:r>
      <w:r>
        <w:rPr>
          <w:rFonts w:ascii="PT Astra Serif" w:hAnsi="PT Astra Serif"/>
          <w:color w:val="000000"/>
          <w:sz w:val="26"/>
          <w:szCs w:val="26"/>
        </w:rPr>
        <w:t>у</w:t>
      </w:r>
      <w:r w:rsidRPr="00184CBA">
        <w:rPr>
          <w:rFonts w:ascii="PT Astra Serif" w:hAnsi="PT Astra Serif"/>
          <w:color w:val="000000"/>
          <w:sz w:val="26"/>
          <w:szCs w:val="26"/>
        </w:rPr>
        <w:t xml:space="preserve"> приказа Министерства здравоохранения Челябинской области «Об утверждении Порядка занятия народной медициной на территории Челябинской области» </w:t>
      </w:r>
    </w:p>
    <w:p w14:paraId="706BA819" w14:textId="09AAFBD1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Пожалуйста, заполните и направьте данную форму по электронной почте   на адрес</w:t>
      </w:r>
      <w:r w:rsidR="00A73922">
        <w:rPr>
          <w:rFonts w:ascii="PT Astra Serif" w:hAnsi="PT Astra Serif"/>
          <w:color w:val="000000"/>
          <w:sz w:val="26"/>
          <w:szCs w:val="26"/>
        </w:rPr>
        <w:t>:</w:t>
      </w:r>
      <w:r>
        <w:rPr>
          <w:rFonts w:ascii="PT Astra Serif" w:hAnsi="PT Astra Serif"/>
          <w:color w:val="000000"/>
          <w:sz w:val="26"/>
          <w:szCs w:val="26"/>
        </w:rPr>
        <w:t xml:space="preserve"> </w:t>
      </w:r>
      <w:r w:rsidR="00184CBA" w:rsidRPr="00184CBA">
        <w:t>323@minzdrav.gov74.ru</w:t>
      </w:r>
      <w:r w:rsidR="000D21DB">
        <w:rPr>
          <w:rFonts w:ascii="PT Astra Serif" w:hAnsi="PT Astra Serif"/>
          <w:color w:val="000000"/>
          <w:sz w:val="26"/>
          <w:szCs w:val="26"/>
        </w:rPr>
        <w:t xml:space="preserve"> (с указанием в теме письма </w:t>
      </w:r>
      <w:r w:rsidR="0078241A">
        <w:rPr>
          <w:rFonts w:ascii="PT Astra Serif" w:hAnsi="PT Astra Serif"/>
          <w:color w:val="000000"/>
          <w:sz w:val="26"/>
          <w:szCs w:val="26"/>
        </w:rPr>
        <w:t>–</w:t>
      </w:r>
      <w:r w:rsidR="000D21DB">
        <w:rPr>
          <w:rFonts w:ascii="PT Astra Serif" w:hAnsi="PT Astra Serif"/>
          <w:color w:val="000000"/>
          <w:sz w:val="26"/>
          <w:szCs w:val="26"/>
        </w:rPr>
        <w:t xml:space="preserve"> </w:t>
      </w:r>
      <w:r w:rsidR="00184CBA">
        <w:rPr>
          <w:rFonts w:ascii="PT Astra Serif" w:hAnsi="PT Astra Serif"/>
          <w:color w:val="000000"/>
          <w:sz w:val="26"/>
          <w:szCs w:val="26"/>
        </w:rPr>
        <w:t>ОРВ</w:t>
      </w:r>
      <w:r w:rsidR="000D21DB">
        <w:rPr>
          <w:rFonts w:ascii="PT Astra Serif" w:hAnsi="PT Astra Serif"/>
          <w:color w:val="000000"/>
          <w:sz w:val="26"/>
          <w:szCs w:val="26"/>
        </w:rPr>
        <w:t>)</w:t>
      </w:r>
      <w:r>
        <w:rPr>
          <w:rFonts w:ascii="PT Astra Serif" w:hAnsi="PT Astra Serif"/>
          <w:color w:val="000000"/>
          <w:sz w:val="26"/>
          <w:szCs w:val="26"/>
        </w:rPr>
        <w:t xml:space="preserve"> не позднее </w:t>
      </w:r>
      <w:r w:rsidR="001F2B91">
        <w:rPr>
          <w:rFonts w:ascii="PT Astra Serif" w:hAnsi="PT Astra Serif"/>
          <w:color w:val="000000"/>
          <w:sz w:val="26"/>
          <w:szCs w:val="26"/>
        </w:rPr>
        <w:t>14.10.2026</w:t>
      </w:r>
      <w:r w:rsidR="004C4289">
        <w:rPr>
          <w:rFonts w:ascii="PT Astra Serif" w:hAnsi="PT Astra Serif"/>
          <w:i/>
          <w:iCs/>
          <w:color w:val="000000"/>
          <w:sz w:val="26"/>
          <w:szCs w:val="26"/>
        </w:rPr>
        <w:t>.</w:t>
      </w:r>
      <w:r w:rsidR="001F2B91">
        <w:rPr>
          <w:rFonts w:ascii="PT Astra Serif" w:hAnsi="PT Astra Serif"/>
          <w:i/>
          <w:iCs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>Разраб</w:t>
      </w:r>
      <w:bookmarkStart w:id="0" w:name="_GoBack"/>
      <w:bookmarkEnd w:id="0"/>
      <w:r>
        <w:rPr>
          <w:rFonts w:ascii="PT Astra Serif" w:hAnsi="PT Astra Serif"/>
          <w:color w:val="000000"/>
          <w:sz w:val="26"/>
          <w:szCs w:val="26"/>
        </w:rPr>
        <w:t>отчик не будет иметь возможности проанализировать позиции, направленные ему после указанного срока.</w:t>
      </w:r>
    </w:p>
    <w:p w14:paraId="4D81A202" w14:textId="77777777" w:rsidR="004C4289" w:rsidRDefault="004C4289">
      <w:pPr>
        <w:pStyle w:val="a7"/>
        <w:widowControl w:val="0"/>
        <w:spacing w:beforeAutospacing="0" w:after="0" w:afterAutospacing="0"/>
        <w:ind w:right="22" w:firstLine="708"/>
        <w:jc w:val="center"/>
        <w:rPr>
          <w:rFonts w:ascii="PT Astra Serif" w:hAnsi="PT Astra Serif"/>
          <w:color w:val="000000"/>
          <w:sz w:val="26"/>
          <w:szCs w:val="26"/>
        </w:rPr>
      </w:pPr>
    </w:p>
    <w:p w14:paraId="6D1CC4BC" w14:textId="1D83347F" w:rsidR="006B1842" w:rsidRDefault="00B01A82">
      <w:pPr>
        <w:pStyle w:val="a7"/>
        <w:widowControl w:val="0"/>
        <w:spacing w:beforeAutospacing="0" w:after="0" w:afterAutospacing="0"/>
        <w:ind w:right="22" w:firstLine="708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Контактная информация</w:t>
      </w:r>
    </w:p>
    <w:p w14:paraId="37ADB9DB" w14:textId="77777777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По Вашему желанию укажите:</w:t>
      </w:r>
    </w:p>
    <w:p w14:paraId="1EBFCAE5" w14:textId="77777777" w:rsidR="006B1842" w:rsidRDefault="006B184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color w:val="000000"/>
          <w:sz w:val="26"/>
          <w:szCs w:val="26"/>
        </w:rPr>
      </w:pPr>
    </w:p>
    <w:p w14:paraId="3ED77FD8" w14:textId="77777777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Название организации ___________________________________________</w:t>
      </w:r>
    </w:p>
    <w:p w14:paraId="6C505456" w14:textId="77777777" w:rsidR="006B1842" w:rsidRDefault="006B184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</w:p>
    <w:p w14:paraId="60C06366" w14:textId="77777777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Сферу деятельности организации __________________________________</w:t>
      </w:r>
    </w:p>
    <w:p w14:paraId="4FB21925" w14:textId="77777777" w:rsidR="006B1842" w:rsidRDefault="006B184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</w:p>
    <w:p w14:paraId="7E7B7927" w14:textId="77777777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Ф.И.О. контактного лица_________________________________________</w:t>
      </w:r>
    </w:p>
    <w:p w14:paraId="61E3CFC4" w14:textId="77777777" w:rsidR="006B1842" w:rsidRDefault="006B184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</w:p>
    <w:p w14:paraId="7BA6831E" w14:textId="77777777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Контактный телефон _____________________________________________</w:t>
      </w:r>
    </w:p>
    <w:p w14:paraId="3E010BD6" w14:textId="77777777" w:rsidR="006B1842" w:rsidRDefault="006B184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</w:p>
    <w:p w14:paraId="492FE6FC" w14:textId="77777777" w:rsidR="006B1842" w:rsidRDefault="00B01A82">
      <w:pPr>
        <w:pStyle w:val="a7"/>
        <w:widowControl w:val="0"/>
        <w:spacing w:beforeAutospacing="0" w:after="0" w:afterAutospacing="0"/>
        <w:ind w:right="2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Электронный адрес ______________________________________________</w:t>
      </w:r>
    </w:p>
    <w:p w14:paraId="533AF8B4" w14:textId="77777777" w:rsidR="009F716F" w:rsidRDefault="009F716F">
      <w:pPr>
        <w:jc w:val="both"/>
        <w:rPr>
          <w:rFonts w:ascii="PT Astra Serif" w:hAnsi="PT Astra Serif" w:cs="Times New Roman"/>
          <w:b/>
          <w:sz w:val="26"/>
          <w:szCs w:val="26"/>
        </w:rPr>
      </w:pPr>
    </w:p>
    <w:p w14:paraId="6C1C9CED" w14:textId="20BD1853" w:rsidR="00E50D8E" w:rsidRPr="00E50D8E" w:rsidRDefault="004C4289" w:rsidP="00E50D8E">
      <w:pPr>
        <w:pStyle w:val="ab"/>
        <w:numPr>
          <w:ilvl w:val="0"/>
          <w:numId w:val="1"/>
        </w:numPr>
        <w:jc w:val="both"/>
        <w:rPr>
          <w:rFonts w:ascii="PT Astra Serif" w:hAnsi="PT Astra Serif" w:cs="Times New Roman"/>
          <w:sz w:val="26"/>
          <w:szCs w:val="26"/>
        </w:rPr>
      </w:pPr>
      <w:r w:rsidRPr="00E50D8E">
        <w:rPr>
          <w:rFonts w:ascii="PT Astra Serif" w:hAnsi="PT Astra Serif" w:cs="Times New Roman"/>
          <w:sz w:val="26"/>
          <w:szCs w:val="26"/>
        </w:rPr>
        <w:t>На р</w:t>
      </w:r>
      <w:r w:rsidR="00E50D8E" w:rsidRPr="00E50D8E">
        <w:rPr>
          <w:rFonts w:ascii="PT Astra Serif" w:hAnsi="PT Astra Serif" w:cs="Times New Roman"/>
          <w:sz w:val="26"/>
          <w:szCs w:val="26"/>
        </w:rPr>
        <w:t>ешение какой проблемы, на Ваш взгляд, направлено предлагаемое регулирование? Актуальна ли данная проблема сегодня?</w:t>
      </w:r>
    </w:p>
    <w:p w14:paraId="50CF0BE2" w14:textId="77777777" w:rsidR="00E50D8E" w:rsidRPr="00E50D8E" w:rsidRDefault="00E50D8E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14:paraId="54EB7745" w14:textId="684B6EE7" w:rsidR="00E50D8E" w:rsidRPr="00E50D8E" w:rsidRDefault="00E50D8E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Является ли выбранный вариант решения оптимальным? Существуют ли иные варианты достижения заявленных целей государственного регулирования? Если да, приведите те, которые, по Вашему мнению, были бы менее затратны и (или) более эффективны.</w:t>
      </w:r>
    </w:p>
    <w:p w14:paraId="7EE0AE8E" w14:textId="77777777" w:rsidR="00E50D8E" w:rsidRPr="00E50D8E" w:rsidRDefault="00E50D8E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Какие, по Вашей оценке, субъекты предпринимательской и инвестиционной деятельности будут затронуты предлагаемым регулированием?</w:t>
      </w:r>
    </w:p>
    <w:p w14:paraId="3E98A96B" w14:textId="77777777" w:rsidR="00787DB8" w:rsidRPr="00787DB8" w:rsidRDefault="00E50D8E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Существуют ли в предлагаемом проекте </w:t>
      </w:r>
      <w:r w:rsidR="00787DB8">
        <w:rPr>
          <w:rFonts w:ascii="PT Astra Serif" w:hAnsi="PT Astra Serif" w:cs="Times New Roman"/>
          <w:sz w:val="26"/>
          <w:szCs w:val="26"/>
        </w:rPr>
        <w:t>нормативного правового акта положения, которые необоснованно затрудняют введение предпринимательской и инвестиционной деятельности? Приведите обоснования по каждому указанному положению.</w:t>
      </w:r>
    </w:p>
    <w:p w14:paraId="12323D52" w14:textId="77777777" w:rsidR="00787DB8" w:rsidRPr="00787DB8" w:rsidRDefault="00787DB8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К каким последствиям может привести недостижение целей правового регулирования?</w:t>
      </w:r>
    </w:p>
    <w:p w14:paraId="2F8B795E" w14:textId="77777777" w:rsidR="00787DB8" w:rsidRPr="00787DB8" w:rsidRDefault="00787DB8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</w:r>
    </w:p>
    <w:p w14:paraId="65E955BD" w14:textId="77777777" w:rsidR="00787DB8" w:rsidRPr="00787DB8" w:rsidRDefault="00787DB8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lastRenderedPageBreak/>
        <w:t>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14:paraId="02D654C9" w14:textId="2D7636A1" w:rsidR="00C46676" w:rsidRPr="00C46676" w:rsidRDefault="00787DB8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Требуется</w:t>
      </w:r>
      <w:r w:rsidR="00C46676">
        <w:rPr>
          <w:rFonts w:ascii="PT Astra Serif" w:hAnsi="PT Astra Serif" w:cs="Times New Roman"/>
          <w:sz w:val="26"/>
          <w:szCs w:val="26"/>
        </w:rPr>
        <w:t xml:space="preserve">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14:paraId="082C296E" w14:textId="77777777" w:rsidR="00C46676" w:rsidRPr="00C46676" w:rsidRDefault="00C46676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</w:r>
    </w:p>
    <w:p w14:paraId="23E89A5A" w14:textId="77777777" w:rsidR="00C46676" w:rsidRPr="00C46676" w:rsidRDefault="00C46676" w:rsidP="00E50D8E">
      <w:pPr>
        <w:pStyle w:val="ab"/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</w:p>
    <w:sectPr w:rsidR="00C46676" w:rsidRPr="00C46676" w:rsidSect="00A24BC7">
      <w:pgSz w:w="11906" w:h="16838"/>
      <w:pgMar w:top="709" w:right="850" w:bottom="1135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A6979"/>
    <w:multiLevelType w:val="hybridMultilevel"/>
    <w:tmpl w:val="2396B1D8"/>
    <w:lvl w:ilvl="0" w:tplc="083AF002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42"/>
    <w:rsid w:val="00033100"/>
    <w:rsid w:val="000D21DB"/>
    <w:rsid w:val="000D275D"/>
    <w:rsid w:val="00184CBA"/>
    <w:rsid w:val="001F2B91"/>
    <w:rsid w:val="004C4289"/>
    <w:rsid w:val="00514CE3"/>
    <w:rsid w:val="006B1842"/>
    <w:rsid w:val="00733570"/>
    <w:rsid w:val="0078241A"/>
    <w:rsid w:val="00787DB8"/>
    <w:rsid w:val="007E2BB1"/>
    <w:rsid w:val="008934E7"/>
    <w:rsid w:val="00937E8C"/>
    <w:rsid w:val="009F716F"/>
    <w:rsid w:val="00A24BC7"/>
    <w:rsid w:val="00A73922"/>
    <w:rsid w:val="00B01A82"/>
    <w:rsid w:val="00C46676"/>
    <w:rsid w:val="00D864E2"/>
    <w:rsid w:val="00E5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22E7"/>
  <w15:docId w15:val="{6787382E-2B00-44E3-9F88-BDAA27F1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32215"/>
    <w:rPr>
      <w:color w:val="0000FF" w:themeColor="hyperlink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docdata">
    <w:name w:val="docdata"/>
    <w:basedOn w:val="a"/>
    <w:qFormat/>
    <w:rsid w:val="00093FB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qFormat/>
    <w:rsid w:val="00093FB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932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D21DB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D21DB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50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NovichkovaOA</dc:creator>
  <dc:description/>
  <cp:lastModifiedBy>Пользователь</cp:lastModifiedBy>
  <cp:revision>3</cp:revision>
  <cp:lastPrinted>2021-10-28T12:13:00Z</cp:lastPrinted>
  <dcterms:created xsi:type="dcterms:W3CDTF">2026-09-24T06:35:00Z</dcterms:created>
  <dcterms:modified xsi:type="dcterms:W3CDTF">2026-09-24T11:11:00Z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