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0910" w:rsidRPr="00AD20C3" w:rsidRDefault="00690910" w:rsidP="00690910">
      <w:pPr>
        <w:pStyle w:val="a3"/>
        <w:spacing w:after="0" w:line="240" w:lineRule="auto"/>
        <w:ind w:left="0"/>
        <w:jc w:val="center"/>
        <w:rPr>
          <w:rFonts w:ascii="Times New Roman" w:hAnsi="Times New Roman"/>
          <w:sz w:val="28"/>
          <w:szCs w:val="28"/>
        </w:rPr>
      </w:pPr>
      <w:bookmarkStart w:id="0" w:name="_GoBack"/>
      <w:r w:rsidRPr="00AD20C3">
        <w:rPr>
          <w:rFonts w:ascii="Times New Roman" w:hAnsi="Times New Roman"/>
          <w:sz w:val="28"/>
          <w:szCs w:val="28"/>
        </w:rPr>
        <w:t xml:space="preserve">Порядок разработки проекта территориальной программы </w:t>
      </w:r>
    </w:p>
    <w:p w:rsidR="00690910" w:rsidRPr="00AD20C3" w:rsidRDefault="00690910" w:rsidP="00690910">
      <w:pPr>
        <w:pStyle w:val="a3"/>
        <w:spacing w:after="0" w:line="240" w:lineRule="auto"/>
        <w:ind w:left="0"/>
        <w:jc w:val="center"/>
        <w:rPr>
          <w:rFonts w:ascii="Times New Roman" w:hAnsi="Times New Roman"/>
          <w:sz w:val="28"/>
          <w:szCs w:val="28"/>
        </w:rPr>
      </w:pPr>
      <w:r w:rsidRPr="00AD20C3">
        <w:rPr>
          <w:rFonts w:ascii="Times New Roman" w:hAnsi="Times New Roman"/>
          <w:sz w:val="28"/>
          <w:szCs w:val="28"/>
        </w:rPr>
        <w:t>обязательного медицинского страхования в Челябинской области</w:t>
      </w:r>
    </w:p>
    <w:p w:rsidR="00690910" w:rsidRPr="00AD20C3" w:rsidRDefault="00690910" w:rsidP="00690910">
      <w:pPr>
        <w:pStyle w:val="a3"/>
        <w:spacing w:after="0" w:line="240" w:lineRule="auto"/>
        <w:ind w:left="0"/>
        <w:jc w:val="center"/>
        <w:rPr>
          <w:rFonts w:ascii="Times New Roman" w:hAnsi="Times New Roman"/>
          <w:sz w:val="28"/>
          <w:szCs w:val="28"/>
        </w:rPr>
      </w:pPr>
      <w:r w:rsidRPr="00AD20C3">
        <w:rPr>
          <w:rFonts w:ascii="Times New Roman" w:hAnsi="Times New Roman"/>
          <w:sz w:val="28"/>
          <w:szCs w:val="28"/>
        </w:rPr>
        <w:t xml:space="preserve">и внесения в нее изменений </w:t>
      </w:r>
      <w:bookmarkEnd w:id="0"/>
    </w:p>
    <w:p w:rsidR="00690910" w:rsidRPr="00AD20C3" w:rsidRDefault="00690910" w:rsidP="00690910">
      <w:pPr>
        <w:spacing w:after="0" w:line="240" w:lineRule="auto"/>
        <w:jc w:val="center"/>
        <w:rPr>
          <w:rFonts w:ascii="Times New Roman" w:hAnsi="Times New Roman"/>
          <w:sz w:val="28"/>
          <w:szCs w:val="28"/>
        </w:rPr>
      </w:pPr>
    </w:p>
    <w:p w:rsidR="00690910" w:rsidRPr="00AD20C3" w:rsidRDefault="00690910" w:rsidP="00690910">
      <w:pPr>
        <w:pStyle w:val="a3"/>
        <w:numPr>
          <w:ilvl w:val="0"/>
          <w:numId w:val="1"/>
        </w:numPr>
        <w:spacing w:after="0" w:line="240" w:lineRule="auto"/>
        <w:ind w:left="0" w:firstLine="851"/>
        <w:jc w:val="center"/>
        <w:rPr>
          <w:rFonts w:ascii="Times New Roman" w:hAnsi="Times New Roman"/>
          <w:sz w:val="28"/>
          <w:szCs w:val="28"/>
          <w:lang w:val="en-US"/>
        </w:rPr>
      </w:pPr>
      <w:r w:rsidRPr="00AD20C3">
        <w:rPr>
          <w:rFonts w:ascii="Times New Roman" w:hAnsi="Times New Roman"/>
          <w:sz w:val="28"/>
          <w:szCs w:val="28"/>
        </w:rPr>
        <w:t>Общие положения</w:t>
      </w:r>
    </w:p>
    <w:p w:rsidR="00690910" w:rsidRPr="00AD20C3" w:rsidRDefault="00690910" w:rsidP="00690910">
      <w:pPr>
        <w:pStyle w:val="a3"/>
        <w:spacing w:after="0" w:line="240" w:lineRule="auto"/>
        <w:ind w:left="851"/>
        <w:rPr>
          <w:rFonts w:ascii="Times New Roman" w:hAnsi="Times New Roman"/>
          <w:sz w:val="28"/>
          <w:szCs w:val="28"/>
          <w:lang w:val="en-US"/>
        </w:rPr>
      </w:pPr>
    </w:p>
    <w:p w:rsidR="00690910" w:rsidRPr="00AD20C3" w:rsidRDefault="00690910" w:rsidP="00690910">
      <w:pPr>
        <w:pStyle w:val="a3"/>
        <w:numPr>
          <w:ilvl w:val="0"/>
          <w:numId w:val="2"/>
        </w:numPr>
        <w:spacing w:after="0" w:line="240" w:lineRule="auto"/>
        <w:ind w:left="0" w:firstLine="709"/>
        <w:jc w:val="both"/>
        <w:rPr>
          <w:rFonts w:ascii="Times New Roman" w:hAnsi="Times New Roman"/>
          <w:sz w:val="28"/>
          <w:szCs w:val="28"/>
        </w:rPr>
      </w:pPr>
      <w:proofErr w:type="gramStart"/>
      <w:r w:rsidRPr="00AD20C3">
        <w:rPr>
          <w:rFonts w:ascii="Times New Roman" w:hAnsi="Times New Roman"/>
          <w:sz w:val="28"/>
          <w:szCs w:val="28"/>
        </w:rPr>
        <w:t>Настоящий Порядок разработки проекта территориальной программы обязательного медицинского страхования в Челябинской области  разработан в соответствии с Федеральным законом от 29.11.2010  № 326-ФЗ «Об обязательном медицинском страховании в Российской Федерации», Правилами обязательного медицинского страхования, утвержденными приказом Министерства здравоохранения и социального развития Российской Федерации от 28.02.2011 № 158н, Методическими указаниями по предоставлению информации об объемах медицинской помощи и их финансового обеспечения членами комиссии по</w:t>
      </w:r>
      <w:proofErr w:type="gramEnd"/>
      <w:r w:rsidRPr="00AD20C3">
        <w:rPr>
          <w:rFonts w:ascii="Times New Roman" w:hAnsi="Times New Roman"/>
          <w:sz w:val="28"/>
          <w:szCs w:val="28"/>
        </w:rPr>
        <w:t xml:space="preserve"> </w:t>
      </w:r>
      <w:proofErr w:type="gramStart"/>
      <w:r w:rsidRPr="00AD20C3">
        <w:rPr>
          <w:rFonts w:ascii="Times New Roman" w:hAnsi="Times New Roman"/>
          <w:sz w:val="28"/>
          <w:szCs w:val="28"/>
        </w:rPr>
        <w:t>разработке территориальной программы обязательного медицинского страхования, направленными письмом Федерального фонда обязательного медицинского страхования от 24.11.2015 № 7343/30-5/и, Регламентом работы комиссии по разработке территориальной программы обязательного медицинского страхования в Челябинской области (далее – Комиссия), утвержденным на з</w:t>
      </w:r>
      <w:r>
        <w:rPr>
          <w:rFonts w:ascii="Times New Roman" w:hAnsi="Times New Roman"/>
          <w:sz w:val="28"/>
          <w:szCs w:val="28"/>
        </w:rPr>
        <w:t>аседании Комиссии (протокол № 5 от 19.04.2016</w:t>
      </w:r>
      <w:r w:rsidRPr="00AD20C3">
        <w:rPr>
          <w:rFonts w:ascii="Times New Roman" w:hAnsi="Times New Roman"/>
          <w:sz w:val="28"/>
          <w:szCs w:val="28"/>
        </w:rPr>
        <w:t>) (далее – Регламент), и иными нормативными правовыми актами, действующими в сфере обязательного медицинского страхования.</w:t>
      </w:r>
      <w:proofErr w:type="gramEnd"/>
    </w:p>
    <w:p w:rsidR="00690910" w:rsidRPr="00AD20C3" w:rsidRDefault="00690910" w:rsidP="00690910">
      <w:pPr>
        <w:pStyle w:val="a3"/>
        <w:numPr>
          <w:ilvl w:val="0"/>
          <w:numId w:val="2"/>
        </w:numPr>
        <w:spacing w:after="0" w:line="240" w:lineRule="auto"/>
        <w:ind w:left="0" w:firstLine="709"/>
        <w:jc w:val="both"/>
        <w:rPr>
          <w:rFonts w:ascii="Times New Roman" w:hAnsi="Times New Roman"/>
          <w:sz w:val="28"/>
          <w:szCs w:val="28"/>
        </w:rPr>
      </w:pPr>
      <w:r w:rsidRPr="00AD20C3">
        <w:rPr>
          <w:rFonts w:ascii="Times New Roman" w:hAnsi="Times New Roman"/>
          <w:sz w:val="28"/>
          <w:szCs w:val="28"/>
        </w:rPr>
        <w:t>Настоящий порядок устанавливает процедуру, сроки предоставления и перечень информации, необходимой для выполнения возложенных на Комиссию задач и полномочий.</w:t>
      </w:r>
    </w:p>
    <w:p w:rsidR="00690910" w:rsidRPr="00AD20C3" w:rsidRDefault="00690910" w:rsidP="00690910">
      <w:pPr>
        <w:pStyle w:val="a3"/>
        <w:numPr>
          <w:ilvl w:val="0"/>
          <w:numId w:val="2"/>
        </w:numPr>
        <w:spacing w:after="0" w:line="240" w:lineRule="auto"/>
        <w:ind w:left="0" w:firstLine="709"/>
        <w:jc w:val="both"/>
        <w:rPr>
          <w:rFonts w:ascii="Times New Roman" w:hAnsi="Times New Roman"/>
          <w:sz w:val="28"/>
          <w:szCs w:val="28"/>
        </w:rPr>
      </w:pPr>
      <w:r w:rsidRPr="00AD20C3">
        <w:rPr>
          <w:rFonts w:ascii="Times New Roman" w:hAnsi="Times New Roman"/>
          <w:sz w:val="28"/>
          <w:szCs w:val="28"/>
        </w:rPr>
        <w:t>Для решения отдельных вопросов в рамках настоящего Порядка возможно создание рабочих групп.</w:t>
      </w:r>
    </w:p>
    <w:p w:rsidR="00690910" w:rsidRPr="00AD20C3" w:rsidRDefault="00690910" w:rsidP="00690910">
      <w:pPr>
        <w:spacing w:after="0" w:line="240" w:lineRule="auto"/>
        <w:jc w:val="center"/>
        <w:rPr>
          <w:rFonts w:ascii="Times New Roman" w:hAnsi="Times New Roman"/>
          <w:sz w:val="28"/>
          <w:szCs w:val="28"/>
        </w:rPr>
      </w:pPr>
    </w:p>
    <w:p w:rsidR="00690910" w:rsidRPr="00AD20C3" w:rsidRDefault="00690910" w:rsidP="00690910">
      <w:pPr>
        <w:pStyle w:val="a3"/>
        <w:numPr>
          <w:ilvl w:val="0"/>
          <w:numId w:val="1"/>
        </w:numPr>
        <w:spacing w:after="0" w:line="240" w:lineRule="auto"/>
        <w:ind w:left="0" w:firstLine="851"/>
        <w:jc w:val="center"/>
        <w:rPr>
          <w:rFonts w:ascii="Times New Roman" w:hAnsi="Times New Roman"/>
          <w:sz w:val="28"/>
          <w:szCs w:val="28"/>
        </w:rPr>
      </w:pPr>
      <w:r w:rsidRPr="00AD20C3">
        <w:rPr>
          <w:rFonts w:ascii="Times New Roman" w:hAnsi="Times New Roman"/>
          <w:sz w:val="28"/>
          <w:szCs w:val="28"/>
        </w:rPr>
        <w:t>Порядок предоставления информации</w:t>
      </w:r>
    </w:p>
    <w:p w:rsidR="00690910" w:rsidRPr="00AD20C3" w:rsidRDefault="00690910" w:rsidP="00690910">
      <w:pPr>
        <w:pStyle w:val="a3"/>
        <w:spacing w:after="0" w:line="240" w:lineRule="auto"/>
        <w:ind w:left="0" w:firstLine="851"/>
        <w:jc w:val="center"/>
        <w:rPr>
          <w:rFonts w:ascii="Times New Roman" w:hAnsi="Times New Roman"/>
          <w:sz w:val="28"/>
          <w:szCs w:val="28"/>
        </w:rPr>
      </w:pPr>
      <w:r w:rsidRPr="00AD20C3">
        <w:rPr>
          <w:rFonts w:ascii="Times New Roman" w:hAnsi="Times New Roman"/>
          <w:sz w:val="28"/>
          <w:szCs w:val="28"/>
        </w:rPr>
        <w:t>для  разработки проекта территориальной программы</w:t>
      </w:r>
    </w:p>
    <w:p w:rsidR="00690910" w:rsidRPr="00AD20C3" w:rsidRDefault="00690910" w:rsidP="00690910">
      <w:pPr>
        <w:pStyle w:val="a3"/>
        <w:spacing w:after="0" w:line="240" w:lineRule="auto"/>
        <w:ind w:left="0" w:firstLine="851"/>
        <w:jc w:val="center"/>
        <w:rPr>
          <w:rFonts w:ascii="Times New Roman" w:hAnsi="Times New Roman"/>
          <w:strike/>
          <w:sz w:val="28"/>
          <w:szCs w:val="28"/>
        </w:rPr>
      </w:pPr>
      <w:r w:rsidRPr="00AD20C3">
        <w:rPr>
          <w:rFonts w:ascii="Times New Roman" w:hAnsi="Times New Roman"/>
          <w:sz w:val="28"/>
          <w:szCs w:val="28"/>
        </w:rPr>
        <w:t>обязательного медицинского страхования</w:t>
      </w:r>
    </w:p>
    <w:p w:rsidR="00690910" w:rsidRPr="00AD20C3" w:rsidRDefault="00690910" w:rsidP="00690910">
      <w:pPr>
        <w:spacing w:after="0" w:line="240" w:lineRule="auto"/>
        <w:ind w:left="360"/>
        <w:jc w:val="both"/>
        <w:rPr>
          <w:rFonts w:ascii="Times New Roman" w:hAnsi="Times New Roman"/>
          <w:sz w:val="28"/>
          <w:szCs w:val="28"/>
        </w:rPr>
      </w:pPr>
    </w:p>
    <w:p w:rsidR="00690910" w:rsidRPr="00AD20C3" w:rsidRDefault="00690910" w:rsidP="00690910">
      <w:pPr>
        <w:pStyle w:val="ConsPlusNormal"/>
        <w:ind w:firstLine="708"/>
        <w:jc w:val="both"/>
        <w:rPr>
          <w:rFonts w:ascii="Times New Roman" w:hAnsi="Times New Roman" w:cs="Times New Roman"/>
          <w:sz w:val="28"/>
          <w:szCs w:val="28"/>
        </w:rPr>
      </w:pPr>
      <w:r w:rsidRPr="00AD20C3">
        <w:rPr>
          <w:rFonts w:ascii="Times New Roman" w:hAnsi="Times New Roman" w:cs="Times New Roman"/>
          <w:sz w:val="28"/>
          <w:szCs w:val="28"/>
        </w:rPr>
        <w:t>4.  Для разработки проекта территориальной программы обязательного медицинского страхования в Челябинской области (далее - ТП ОМС) в Комиссию в письменном виде предоставляют:</w:t>
      </w:r>
    </w:p>
    <w:p w:rsidR="00690910" w:rsidRPr="00AD20C3" w:rsidRDefault="00690910" w:rsidP="00690910">
      <w:pPr>
        <w:pStyle w:val="ConsPlusNormal"/>
        <w:ind w:firstLine="708"/>
        <w:jc w:val="both"/>
        <w:rPr>
          <w:rFonts w:ascii="Times New Roman" w:hAnsi="Times New Roman" w:cs="Times New Roman"/>
          <w:sz w:val="28"/>
          <w:szCs w:val="28"/>
        </w:rPr>
      </w:pPr>
      <w:r w:rsidRPr="00AD20C3">
        <w:rPr>
          <w:rFonts w:ascii="Times New Roman" w:hAnsi="Times New Roman" w:cs="Times New Roman"/>
          <w:sz w:val="28"/>
          <w:szCs w:val="28"/>
        </w:rPr>
        <w:t>4.1. территориальный фонд обязательного медицинского страхования Челябинской области (далее - ТФОМС Челябинской области) в срок до 15 сентября текущего года:</w:t>
      </w:r>
    </w:p>
    <w:p w:rsidR="00690910" w:rsidRPr="00AD20C3" w:rsidRDefault="00690910" w:rsidP="00690910">
      <w:pPr>
        <w:pStyle w:val="ConsPlusNormal"/>
        <w:ind w:firstLine="540"/>
        <w:jc w:val="both"/>
        <w:rPr>
          <w:rFonts w:ascii="Times New Roman" w:hAnsi="Times New Roman" w:cs="Times New Roman"/>
          <w:sz w:val="28"/>
          <w:szCs w:val="28"/>
        </w:rPr>
      </w:pPr>
      <w:r w:rsidRPr="00AD20C3">
        <w:rPr>
          <w:rFonts w:ascii="Times New Roman" w:hAnsi="Times New Roman" w:cs="Times New Roman"/>
          <w:sz w:val="28"/>
          <w:szCs w:val="28"/>
        </w:rPr>
        <w:t>- данные о численности застрахованных лиц Челябинской области в разрезе половозрастных групп на основании сведений регионального сегмента единого регистра застрахованных лиц по состоянию на 01 апреля  текущего года;</w:t>
      </w:r>
    </w:p>
    <w:p w:rsidR="00690910" w:rsidRPr="00AD20C3" w:rsidRDefault="00690910" w:rsidP="00690910">
      <w:pPr>
        <w:pStyle w:val="ConsPlusNormal"/>
        <w:ind w:firstLine="540"/>
        <w:jc w:val="both"/>
        <w:rPr>
          <w:rFonts w:ascii="Times New Roman" w:hAnsi="Times New Roman" w:cs="Times New Roman"/>
          <w:sz w:val="28"/>
          <w:szCs w:val="28"/>
        </w:rPr>
      </w:pPr>
      <w:r w:rsidRPr="00AD20C3">
        <w:rPr>
          <w:rFonts w:ascii="Times New Roman" w:hAnsi="Times New Roman" w:cs="Times New Roman"/>
          <w:sz w:val="28"/>
          <w:szCs w:val="28"/>
        </w:rPr>
        <w:t xml:space="preserve">- расчетные нормативы финансовых затрат на единицу объемов медицинской помощи, оказываемых в рамках ТП ОМС, с учетом размера </w:t>
      </w:r>
      <w:r w:rsidRPr="00AD20C3">
        <w:rPr>
          <w:rFonts w:ascii="Times New Roman" w:hAnsi="Times New Roman" w:cs="Times New Roman"/>
          <w:sz w:val="28"/>
          <w:szCs w:val="28"/>
        </w:rPr>
        <w:lastRenderedPageBreak/>
        <w:t>финансовых средств на реализацию ТП ОМС, предусмотренную проектом закона о бюджете ТФОМС Челябинской области на соответствующий финансовый год (далее - плановый год);</w:t>
      </w:r>
    </w:p>
    <w:p w:rsidR="00690910" w:rsidRPr="00AD20C3" w:rsidRDefault="00690910" w:rsidP="00690910">
      <w:pPr>
        <w:pStyle w:val="ConsPlusNormal"/>
        <w:ind w:firstLine="540"/>
        <w:jc w:val="both"/>
        <w:rPr>
          <w:rFonts w:ascii="Times New Roman" w:hAnsi="Times New Roman" w:cs="Times New Roman"/>
          <w:sz w:val="28"/>
          <w:szCs w:val="28"/>
        </w:rPr>
      </w:pPr>
      <w:r w:rsidRPr="00AD20C3">
        <w:rPr>
          <w:rFonts w:ascii="Times New Roman" w:hAnsi="Times New Roman" w:cs="Times New Roman"/>
          <w:sz w:val="28"/>
          <w:szCs w:val="28"/>
        </w:rPr>
        <w:t>- перечень страховых медицинских организаций, включенных в Реестр страховых медицинских организаций, осуществляющих деятельность в сфере  обязательного медицинского страхования на территории Челябинской области в плановом году, а также по мере его изменения;</w:t>
      </w:r>
    </w:p>
    <w:p w:rsidR="00690910" w:rsidRPr="00AD20C3" w:rsidRDefault="00690910" w:rsidP="00690910">
      <w:pPr>
        <w:pStyle w:val="ConsPlusNormal"/>
        <w:ind w:firstLine="540"/>
        <w:jc w:val="both"/>
        <w:rPr>
          <w:rFonts w:ascii="Times New Roman" w:hAnsi="Times New Roman" w:cs="Times New Roman"/>
          <w:sz w:val="28"/>
          <w:szCs w:val="28"/>
        </w:rPr>
      </w:pPr>
      <w:r w:rsidRPr="00AD20C3">
        <w:rPr>
          <w:rFonts w:ascii="Times New Roman" w:hAnsi="Times New Roman" w:cs="Times New Roman"/>
          <w:sz w:val="28"/>
          <w:szCs w:val="28"/>
        </w:rPr>
        <w:t>- перечень медицинских организаций, включенных в Реестр медицинских организаций, осуществляющих деятельность в сфере  обязательного медицинского страхования по  ТП ОМС Челябинской области в плановом году, а также по мере его изменения.</w:t>
      </w:r>
    </w:p>
    <w:p w:rsidR="00690910" w:rsidRPr="00AD20C3" w:rsidRDefault="00690910" w:rsidP="00690910">
      <w:pPr>
        <w:pStyle w:val="ConsPlusNormal"/>
        <w:ind w:firstLine="540"/>
        <w:jc w:val="both"/>
        <w:rPr>
          <w:rFonts w:ascii="Times New Roman" w:hAnsi="Times New Roman" w:cs="Times New Roman"/>
          <w:strike/>
          <w:sz w:val="28"/>
          <w:szCs w:val="28"/>
        </w:rPr>
      </w:pPr>
      <w:r w:rsidRPr="00AD20C3">
        <w:rPr>
          <w:rFonts w:ascii="Times New Roman" w:hAnsi="Times New Roman" w:cs="Times New Roman"/>
          <w:sz w:val="28"/>
          <w:szCs w:val="28"/>
        </w:rPr>
        <w:t xml:space="preserve">- предложения по способам оплаты медицинской помощи и структуре тарифа на оплату медицинской помощи. </w:t>
      </w:r>
    </w:p>
    <w:p w:rsidR="00690910" w:rsidRPr="00AD20C3" w:rsidRDefault="00690910" w:rsidP="00690910">
      <w:pPr>
        <w:pStyle w:val="ConsPlusNormal"/>
        <w:ind w:firstLine="708"/>
        <w:jc w:val="both"/>
        <w:rPr>
          <w:rFonts w:ascii="Times New Roman" w:hAnsi="Times New Roman" w:cs="Times New Roman"/>
          <w:sz w:val="28"/>
          <w:szCs w:val="28"/>
        </w:rPr>
      </w:pPr>
      <w:r w:rsidRPr="00AD20C3">
        <w:rPr>
          <w:rFonts w:ascii="Times New Roman" w:hAnsi="Times New Roman" w:cs="Times New Roman"/>
          <w:sz w:val="28"/>
          <w:szCs w:val="28"/>
        </w:rPr>
        <w:t>4.2. Страховые медицинские организации, в срок до 15 сентября текущего года:</w:t>
      </w:r>
    </w:p>
    <w:p w:rsidR="00690910" w:rsidRPr="00AD20C3" w:rsidRDefault="00690910" w:rsidP="00690910">
      <w:pPr>
        <w:pStyle w:val="ConsPlusNormal"/>
        <w:ind w:firstLine="708"/>
        <w:jc w:val="both"/>
        <w:rPr>
          <w:rFonts w:ascii="Times New Roman" w:hAnsi="Times New Roman" w:cs="Times New Roman"/>
          <w:sz w:val="28"/>
          <w:szCs w:val="28"/>
        </w:rPr>
      </w:pPr>
      <w:r w:rsidRPr="00AD20C3">
        <w:rPr>
          <w:rFonts w:ascii="Times New Roman" w:hAnsi="Times New Roman" w:cs="Times New Roman"/>
          <w:sz w:val="28"/>
          <w:szCs w:val="28"/>
        </w:rPr>
        <w:t>- предложения по способам оплаты медицинской помощи и структуре тарифов на оплату медицинской помощи;</w:t>
      </w:r>
    </w:p>
    <w:p w:rsidR="00690910" w:rsidRPr="00AD20C3" w:rsidRDefault="00690910" w:rsidP="00690910">
      <w:pPr>
        <w:pStyle w:val="ConsPlusNormal"/>
        <w:ind w:firstLine="708"/>
        <w:jc w:val="both"/>
        <w:rPr>
          <w:rFonts w:ascii="Times New Roman" w:hAnsi="Times New Roman" w:cs="Times New Roman"/>
          <w:sz w:val="28"/>
          <w:szCs w:val="28"/>
        </w:rPr>
      </w:pPr>
      <w:r w:rsidRPr="00AD20C3">
        <w:rPr>
          <w:rFonts w:ascii="Times New Roman" w:hAnsi="Times New Roman" w:cs="Times New Roman"/>
          <w:sz w:val="28"/>
          <w:szCs w:val="28"/>
        </w:rPr>
        <w:t>- предложения по целевым значениям критериев доступности и качества медицинской помощи.</w:t>
      </w:r>
    </w:p>
    <w:p w:rsidR="00690910" w:rsidRPr="00AD20C3" w:rsidRDefault="00690910" w:rsidP="00690910">
      <w:pPr>
        <w:pStyle w:val="ConsPlusNormal"/>
        <w:ind w:firstLine="708"/>
        <w:jc w:val="both"/>
        <w:rPr>
          <w:rFonts w:ascii="Times New Roman" w:hAnsi="Times New Roman" w:cs="Times New Roman"/>
          <w:sz w:val="28"/>
          <w:szCs w:val="28"/>
        </w:rPr>
      </w:pPr>
      <w:r w:rsidRPr="00AD20C3">
        <w:rPr>
          <w:rFonts w:ascii="Times New Roman" w:hAnsi="Times New Roman" w:cs="Times New Roman"/>
          <w:sz w:val="28"/>
          <w:szCs w:val="28"/>
        </w:rPr>
        <w:t>4.3. Медицинские организации в срок до 15 октября текущего года:</w:t>
      </w:r>
    </w:p>
    <w:p w:rsidR="00690910" w:rsidRPr="00AD20C3" w:rsidRDefault="00690910" w:rsidP="00690910">
      <w:pPr>
        <w:pStyle w:val="ConsPlusNormal"/>
        <w:ind w:firstLine="708"/>
        <w:jc w:val="both"/>
        <w:rPr>
          <w:rFonts w:ascii="Times New Roman" w:hAnsi="Times New Roman" w:cs="Times New Roman"/>
          <w:sz w:val="28"/>
          <w:szCs w:val="28"/>
        </w:rPr>
      </w:pPr>
      <w:r w:rsidRPr="00AD20C3">
        <w:rPr>
          <w:rFonts w:ascii="Times New Roman" w:hAnsi="Times New Roman" w:cs="Times New Roman"/>
          <w:sz w:val="28"/>
          <w:szCs w:val="28"/>
        </w:rPr>
        <w:t xml:space="preserve">- предложения по способам оплаты медицинской помощи, применяемым к оплате медицинской помощи данной медицинской организации, и структуре тарифов на оказание медицинской помощи.      </w:t>
      </w:r>
    </w:p>
    <w:p w:rsidR="00690910" w:rsidRPr="00AD20C3" w:rsidRDefault="00690910" w:rsidP="00690910">
      <w:pPr>
        <w:pStyle w:val="ConsPlusNormal"/>
        <w:ind w:firstLine="720"/>
        <w:jc w:val="both"/>
        <w:rPr>
          <w:rFonts w:ascii="Times New Roman" w:hAnsi="Times New Roman" w:cs="Times New Roman"/>
          <w:sz w:val="28"/>
          <w:szCs w:val="28"/>
        </w:rPr>
      </w:pPr>
      <w:r w:rsidRPr="00AD20C3">
        <w:rPr>
          <w:rFonts w:ascii="Times New Roman" w:hAnsi="Times New Roman" w:cs="Times New Roman"/>
          <w:sz w:val="28"/>
          <w:szCs w:val="28"/>
        </w:rPr>
        <w:t>4.4. Министерство здравоохранения Челябинской области, медицинские профессиональные некоммерческие организации или их ассоциации (союзы), профессиональные союзы медицинских работников или их объединения (ассоциации), осуществляющие деятельность на территории Челябинской области, в срок до 20 октября текущего года, предоставляют информацию и предложения:</w:t>
      </w:r>
    </w:p>
    <w:p w:rsidR="00690910" w:rsidRPr="00AD20C3" w:rsidRDefault="00690910" w:rsidP="00690910">
      <w:pPr>
        <w:pStyle w:val="ConsPlusNormal"/>
        <w:ind w:firstLine="720"/>
        <w:jc w:val="both"/>
        <w:rPr>
          <w:rFonts w:ascii="Times New Roman" w:hAnsi="Times New Roman" w:cs="Times New Roman"/>
          <w:sz w:val="28"/>
          <w:szCs w:val="28"/>
        </w:rPr>
      </w:pPr>
      <w:r w:rsidRPr="00AD20C3">
        <w:rPr>
          <w:rFonts w:ascii="Times New Roman" w:hAnsi="Times New Roman" w:cs="Times New Roman"/>
          <w:sz w:val="28"/>
          <w:szCs w:val="28"/>
        </w:rPr>
        <w:t>- по объемам предоставления медицинской помощи, уровням медицинских организаций с учетом порядков и условий оказания медицинской помощи, включая сроки ожидания медицинской помощи и маршрутизации, по ТП ОМС;</w:t>
      </w:r>
    </w:p>
    <w:p w:rsidR="00690910" w:rsidRPr="00AD20C3" w:rsidRDefault="00690910" w:rsidP="00690910">
      <w:pPr>
        <w:pStyle w:val="ConsPlusNormal"/>
        <w:ind w:firstLine="720"/>
        <w:jc w:val="both"/>
        <w:rPr>
          <w:rFonts w:ascii="Times New Roman" w:hAnsi="Times New Roman" w:cs="Times New Roman"/>
          <w:sz w:val="28"/>
          <w:szCs w:val="28"/>
        </w:rPr>
      </w:pPr>
      <w:r w:rsidRPr="00AD20C3">
        <w:rPr>
          <w:rFonts w:ascii="Times New Roman" w:hAnsi="Times New Roman" w:cs="Times New Roman"/>
          <w:sz w:val="28"/>
          <w:szCs w:val="28"/>
        </w:rPr>
        <w:t>- по перечню жизненно необходимых и важнейших лекарственных препаратов и изделий медицинского назначения, необходимых для оказания медицинской помощи;</w:t>
      </w:r>
    </w:p>
    <w:p w:rsidR="00690910" w:rsidRPr="00AD20C3" w:rsidRDefault="00690910" w:rsidP="00690910">
      <w:pPr>
        <w:pStyle w:val="ConsPlusNormal"/>
        <w:ind w:firstLine="720"/>
        <w:jc w:val="both"/>
        <w:rPr>
          <w:rFonts w:ascii="Times New Roman" w:hAnsi="Times New Roman" w:cs="Times New Roman"/>
          <w:sz w:val="28"/>
          <w:szCs w:val="28"/>
        </w:rPr>
      </w:pPr>
      <w:r w:rsidRPr="00AD20C3">
        <w:rPr>
          <w:rFonts w:ascii="Times New Roman" w:hAnsi="Times New Roman" w:cs="Times New Roman"/>
          <w:sz w:val="28"/>
          <w:szCs w:val="28"/>
        </w:rPr>
        <w:t>- по целевым значениям критериев доступности и качества медицинской помощи;</w:t>
      </w:r>
    </w:p>
    <w:p w:rsidR="00690910" w:rsidRPr="00AD20C3" w:rsidRDefault="00690910" w:rsidP="00690910">
      <w:pPr>
        <w:pStyle w:val="ConsPlusNormal"/>
        <w:ind w:firstLine="720"/>
        <w:jc w:val="both"/>
        <w:rPr>
          <w:rFonts w:ascii="Times New Roman" w:hAnsi="Times New Roman" w:cs="Times New Roman"/>
          <w:sz w:val="28"/>
          <w:szCs w:val="28"/>
        </w:rPr>
      </w:pPr>
      <w:r w:rsidRPr="00AD20C3">
        <w:rPr>
          <w:rFonts w:ascii="Times New Roman" w:hAnsi="Times New Roman" w:cs="Times New Roman"/>
          <w:sz w:val="28"/>
          <w:szCs w:val="28"/>
        </w:rPr>
        <w:t>- по способам оплаты медицинской помощи и структуре тарифа на оплату медицинской помощи;</w:t>
      </w:r>
    </w:p>
    <w:p w:rsidR="00690910" w:rsidRPr="00AD20C3" w:rsidRDefault="00690910" w:rsidP="00690910">
      <w:pPr>
        <w:pStyle w:val="ConsPlusNormal"/>
        <w:ind w:firstLine="708"/>
        <w:jc w:val="both"/>
        <w:rPr>
          <w:rFonts w:ascii="Times New Roman" w:hAnsi="Times New Roman" w:cs="Times New Roman"/>
          <w:sz w:val="28"/>
          <w:szCs w:val="28"/>
        </w:rPr>
      </w:pPr>
      <w:r w:rsidRPr="00AD20C3">
        <w:rPr>
          <w:rFonts w:ascii="Times New Roman" w:hAnsi="Times New Roman" w:cs="Times New Roman"/>
          <w:sz w:val="28"/>
          <w:szCs w:val="28"/>
        </w:rPr>
        <w:t xml:space="preserve">- по коэффициентам дифференциации по </w:t>
      </w:r>
      <w:r>
        <w:rPr>
          <w:rFonts w:ascii="Times New Roman" w:hAnsi="Times New Roman" w:cs="Times New Roman"/>
          <w:sz w:val="28"/>
          <w:szCs w:val="28"/>
        </w:rPr>
        <w:t>полу, возрасту и заболеваемости;</w:t>
      </w:r>
    </w:p>
    <w:p w:rsidR="00690910" w:rsidRPr="00AD20C3" w:rsidRDefault="00690910" w:rsidP="00690910">
      <w:pPr>
        <w:pStyle w:val="ConsPlusNormal"/>
        <w:ind w:firstLine="540"/>
        <w:jc w:val="both"/>
        <w:rPr>
          <w:rFonts w:ascii="Times New Roman" w:hAnsi="Times New Roman" w:cs="Times New Roman"/>
          <w:sz w:val="28"/>
          <w:szCs w:val="28"/>
        </w:rPr>
      </w:pPr>
      <w:proofErr w:type="gramStart"/>
      <w:r w:rsidRPr="00AD20C3">
        <w:rPr>
          <w:rFonts w:ascii="Times New Roman" w:hAnsi="Times New Roman" w:cs="Times New Roman"/>
          <w:sz w:val="28"/>
          <w:szCs w:val="28"/>
        </w:rPr>
        <w:t xml:space="preserve">- в случае предоставления межбюджетного трансферта из  бюджета Челябинской области при установлении дополнительного объема страхового обеспечения по страховым случаям, установленным базовой программой </w:t>
      </w:r>
      <w:r w:rsidRPr="00AD20C3">
        <w:rPr>
          <w:rFonts w:ascii="Times New Roman" w:hAnsi="Times New Roman" w:cs="Times New Roman"/>
          <w:sz w:val="28"/>
          <w:szCs w:val="28"/>
        </w:rPr>
        <w:lastRenderedPageBreak/>
        <w:t>обязательного медицинского страхования, и при установлении дополнительных видов и условий оказания медицинской помощи, не установленных базовой программой обязательного медицинского страхования: перечень направлений использования средств, предложения по способам оплаты медицинской помощи, оказываемой по обязательному медицинскому страхованию застрахованным лицам, реестр медицинских</w:t>
      </w:r>
      <w:proofErr w:type="gramEnd"/>
      <w:r w:rsidRPr="00AD20C3">
        <w:rPr>
          <w:rFonts w:ascii="Times New Roman" w:hAnsi="Times New Roman" w:cs="Times New Roman"/>
          <w:sz w:val="28"/>
          <w:szCs w:val="28"/>
        </w:rPr>
        <w:t xml:space="preserve"> организаций, участвующих в реализации ТП ОМС, условия оказания медицинской помощи в таких медицинских организациях.</w:t>
      </w:r>
    </w:p>
    <w:p w:rsidR="00690910" w:rsidRPr="00AD20C3" w:rsidRDefault="00690910" w:rsidP="00690910">
      <w:pPr>
        <w:pStyle w:val="ConsPlusNormal"/>
        <w:rPr>
          <w:rFonts w:ascii="Times New Roman" w:hAnsi="Times New Roman" w:cs="Times New Roman"/>
          <w:sz w:val="28"/>
          <w:szCs w:val="28"/>
        </w:rPr>
      </w:pPr>
    </w:p>
    <w:p w:rsidR="00690910" w:rsidRPr="00AD20C3" w:rsidRDefault="00690910" w:rsidP="00690910">
      <w:pPr>
        <w:pStyle w:val="ConsPlusNormal"/>
        <w:numPr>
          <w:ilvl w:val="0"/>
          <w:numId w:val="1"/>
        </w:numPr>
        <w:jc w:val="center"/>
        <w:rPr>
          <w:rFonts w:ascii="Times New Roman" w:hAnsi="Times New Roman" w:cs="Times New Roman"/>
          <w:sz w:val="28"/>
          <w:szCs w:val="28"/>
        </w:rPr>
      </w:pPr>
      <w:r w:rsidRPr="00AD20C3">
        <w:rPr>
          <w:rFonts w:ascii="Times New Roman" w:hAnsi="Times New Roman" w:cs="Times New Roman"/>
          <w:sz w:val="28"/>
          <w:szCs w:val="28"/>
        </w:rPr>
        <w:t xml:space="preserve">Порядок подготовки проекта территориальной программы обязательного медицинского страхования </w:t>
      </w:r>
    </w:p>
    <w:p w:rsidR="00690910" w:rsidRPr="00AD20C3" w:rsidRDefault="00690910" w:rsidP="00690910">
      <w:pPr>
        <w:pStyle w:val="ConsPlusNormal"/>
        <w:ind w:left="720"/>
        <w:rPr>
          <w:rFonts w:ascii="Times New Roman" w:hAnsi="Times New Roman" w:cs="Times New Roman"/>
          <w:sz w:val="28"/>
          <w:szCs w:val="28"/>
        </w:rPr>
      </w:pPr>
    </w:p>
    <w:p w:rsidR="00690910" w:rsidRPr="00AD20C3" w:rsidRDefault="00690910" w:rsidP="00690910">
      <w:pPr>
        <w:pStyle w:val="ConsPlusNormal"/>
        <w:ind w:firstLine="708"/>
        <w:jc w:val="both"/>
        <w:rPr>
          <w:rFonts w:ascii="Times New Roman" w:hAnsi="Times New Roman" w:cs="Times New Roman"/>
          <w:sz w:val="28"/>
          <w:szCs w:val="28"/>
        </w:rPr>
      </w:pPr>
      <w:r w:rsidRPr="00AD20C3">
        <w:rPr>
          <w:rFonts w:ascii="Times New Roman" w:hAnsi="Times New Roman" w:cs="Times New Roman"/>
          <w:sz w:val="28"/>
          <w:szCs w:val="28"/>
        </w:rPr>
        <w:t>5. Комиссия  рассматривает поступившие предложения и информацию в порядке, установленном Регламентом, и подготавливает проект ТП ОМС.</w:t>
      </w:r>
    </w:p>
    <w:p w:rsidR="00690910" w:rsidRPr="00AD20C3" w:rsidRDefault="00690910" w:rsidP="00690910">
      <w:pPr>
        <w:pStyle w:val="ConsPlusNormal"/>
        <w:ind w:firstLine="708"/>
        <w:jc w:val="both"/>
        <w:rPr>
          <w:rFonts w:ascii="Times New Roman" w:eastAsia="Calibri" w:hAnsi="Times New Roman" w:cs="Times New Roman"/>
          <w:sz w:val="28"/>
          <w:szCs w:val="28"/>
          <w:lang w:eastAsia="en-US"/>
        </w:rPr>
      </w:pPr>
      <w:r w:rsidRPr="00AD20C3">
        <w:rPr>
          <w:rFonts w:ascii="Times New Roman" w:hAnsi="Times New Roman" w:cs="Times New Roman"/>
          <w:sz w:val="28"/>
          <w:szCs w:val="28"/>
        </w:rPr>
        <w:t xml:space="preserve">6. </w:t>
      </w:r>
      <w:proofErr w:type="gramStart"/>
      <w:r w:rsidRPr="00AD20C3">
        <w:rPr>
          <w:rFonts w:ascii="Times New Roman" w:hAnsi="Times New Roman" w:cs="Times New Roman"/>
          <w:sz w:val="28"/>
          <w:szCs w:val="28"/>
        </w:rPr>
        <w:t>Подготовленный проект ТП ОМС  Комиссия в срок  не позднее 10  рабочих дней с момента опубликования Постановления Правительства Российской Федерации «О Программе государственных гарантий бесплатного оказания гражданам медицинской помощи» на соответствующий год, предоставляет Министерству здравоохранения Челябинской области для подготовки проекта территориальной программы государственных гарантий бесплатного оказания гражданам медицинской помощи в Челябинской области на очередной год и его последующего предоставления  Правительству Челябинской</w:t>
      </w:r>
      <w:proofErr w:type="gramEnd"/>
      <w:r w:rsidRPr="00AD20C3">
        <w:rPr>
          <w:rFonts w:ascii="Times New Roman" w:hAnsi="Times New Roman" w:cs="Times New Roman"/>
          <w:sz w:val="28"/>
          <w:szCs w:val="28"/>
        </w:rPr>
        <w:t xml:space="preserve"> области для утверждения. </w:t>
      </w:r>
    </w:p>
    <w:p w:rsidR="00690910" w:rsidRPr="00AD20C3" w:rsidRDefault="00690910" w:rsidP="00690910">
      <w:pPr>
        <w:pStyle w:val="ConsPlusNormal"/>
        <w:ind w:firstLine="708"/>
        <w:jc w:val="both"/>
        <w:rPr>
          <w:rFonts w:ascii="Times New Roman" w:hAnsi="Times New Roman" w:cs="Times New Roman"/>
          <w:sz w:val="28"/>
          <w:szCs w:val="28"/>
        </w:rPr>
      </w:pPr>
    </w:p>
    <w:p w:rsidR="00690910" w:rsidRPr="00AD20C3" w:rsidRDefault="00690910" w:rsidP="00690910">
      <w:pPr>
        <w:pStyle w:val="a3"/>
        <w:spacing w:after="0" w:line="240" w:lineRule="auto"/>
        <w:ind w:left="0" w:firstLine="1080"/>
        <w:jc w:val="center"/>
        <w:rPr>
          <w:rFonts w:ascii="Times New Roman" w:hAnsi="Times New Roman"/>
          <w:sz w:val="28"/>
          <w:szCs w:val="28"/>
        </w:rPr>
      </w:pPr>
      <w:r w:rsidRPr="00AD20C3">
        <w:rPr>
          <w:rFonts w:ascii="Times New Roman" w:hAnsi="Times New Roman"/>
          <w:sz w:val="28"/>
          <w:szCs w:val="28"/>
          <w:lang w:val="en-US"/>
        </w:rPr>
        <w:t>IV</w:t>
      </w:r>
      <w:r w:rsidRPr="00AD20C3">
        <w:rPr>
          <w:rFonts w:ascii="Times New Roman" w:hAnsi="Times New Roman"/>
          <w:sz w:val="28"/>
          <w:szCs w:val="28"/>
        </w:rPr>
        <w:t xml:space="preserve">. Порядок внесения изменений в территориальную программу обязательного медицинского страхования </w:t>
      </w:r>
    </w:p>
    <w:p w:rsidR="00690910" w:rsidRPr="00AD20C3" w:rsidRDefault="00690910" w:rsidP="00690910">
      <w:pPr>
        <w:pStyle w:val="a3"/>
        <w:spacing w:after="0" w:line="240" w:lineRule="auto"/>
        <w:ind w:left="1080"/>
        <w:jc w:val="center"/>
        <w:rPr>
          <w:rFonts w:ascii="Times New Roman" w:hAnsi="Times New Roman"/>
          <w:sz w:val="28"/>
          <w:szCs w:val="28"/>
        </w:rPr>
      </w:pPr>
    </w:p>
    <w:p w:rsidR="00690910" w:rsidRPr="00AD20C3" w:rsidRDefault="00690910" w:rsidP="00690910">
      <w:pPr>
        <w:pStyle w:val="a3"/>
        <w:spacing w:after="0" w:line="240" w:lineRule="auto"/>
        <w:ind w:left="0" w:firstLine="709"/>
        <w:jc w:val="both"/>
        <w:rPr>
          <w:rFonts w:ascii="Times New Roman" w:hAnsi="Times New Roman"/>
          <w:sz w:val="28"/>
          <w:szCs w:val="28"/>
        </w:rPr>
      </w:pPr>
      <w:r w:rsidRPr="00AD20C3">
        <w:rPr>
          <w:rFonts w:ascii="Times New Roman" w:hAnsi="Times New Roman"/>
          <w:sz w:val="28"/>
          <w:szCs w:val="28"/>
        </w:rPr>
        <w:t>7. Предложения по внесению изменений в ТП ОМС члены комиссии предоставляют в письменном виде секретарю Комиссии не позднее, чем за три недели до заседания Комиссии.</w:t>
      </w:r>
    </w:p>
    <w:p w:rsidR="00690910" w:rsidRPr="00AD20C3" w:rsidRDefault="00690910" w:rsidP="00690910">
      <w:pPr>
        <w:pStyle w:val="a3"/>
        <w:spacing w:after="0" w:line="240" w:lineRule="auto"/>
        <w:ind w:left="0" w:firstLine="709"/>
        <w:jc w:val="both"/>
        <w:rPr>
          <w:rFonts w:ascii="Times New Roman" w:hAnsi="Times New Roman"/>
          <w:sz w:val="28"/>
          <w:szCs w:val="28"/>
        </w:rPr>
      </w:pPr>
      <w:r w:rsidRPr="00AD20C3">
        <w:rPr>
          <w:rFonts w:ascii="Times New Roman" w:hAnsi="Times New Roman"/>
          <w:sz w:val="28"/>
          <w:szCs w:val="28"/>
        </w:rPr>
        <w:t>8. Предложения сопровождаются необходимыми для их рассмотрения пояснительными материалами. Секретарь Комиссии вправе запросить дополнительную документацию в целях рассмотрения вопроса на заседании Комиссии.</w:t>
      </w:r>
    </w:p>
    <w:p w:rsidR="00690910" w:rsidRPr="00AD20C3" w:rsidRDefault="00690910" w:rsidP="00690910">
      <w:pPr>
        <w:pStyle w:val="a3"/>
        <w:spacing w:after="0" w:line="240" w:lineRule="auto"/>
        <w:ind w:left="0" w:firstLine="709"/>
        <w:jc w:val="both"/>
        <w:rPr>
          <w:rFonts w:ascii="Times New Roman" w:hAnsi="Times New Roman"/>
          <w:sz w:val="28"/>
          <w:szCs w:val="28"/>
        </w:rPr>
      </w:pPr>
      <w:r w:rsidRPr="00AD20C3">
        <w:rPr>
          <w:rFonts w:ascii="Times New Roman" w:hAnsi="Times New Roman"/>
          <w:sz w:val="28"/>
          <w:szCs w:val="28"/>
        </w:rPr>
        <w:t xml:space="preserve">9. Комиссия по результатам рассмотрения предложений принимает одно из следующих решений: </w:t>
      </w:r>
    </w:p>
    <w:p w:rsidR="00690910" w:rsidRPr="00AD20C3" w:rsidRDefault="00690910" w:rsidP="00690910">
      <w:pPr>
        <w:pStyle w:val="a3"/>
        <w:spacing w:after="0" w:line="240" w:lineRule="auto"/>
        <w:ind w:left="0" w:firstLine="709"/>
        <w:jc w:val="both"/>
        <w:rPr>
          <w:rFonts w:ascii="Times New Roman" w:hAnsi="Times New Roman"/>
          <w:sz w:val="28"/>
          <w:szCs w:val="28"/>
        </w:rPr>
      </w:pPr>
      <w:r w:rsidRPr="00AD20C3">
        <w:rPr>
          <w:rFonts w:ascii="Times New Roman" w:hAnsi="Times New Roman"/>
          <w:sz w:val="28"/>
          <w:szCs w:val="28"/>
        </w:rPr>
        <w:t>- отказать во внесении изменений в ТП ОМС с указанием причин отказа;</w:t>
      </w:r>
    </w:p>
    <w:p w:rsidR="00690910" w:rsidRPr="00AD20C3" w:rsidRDefault="00690910" w:rsidP="00690910">
      <w:pPr>
        <w:pStyle w:val="a3"/>
        <w:spacing w:after="0" w:line="240" w:lineRule="auto"/>
        <w:ind w:left="0" w:firstLine="709"/>
        <w:jc w:val="both"/>
        <w:rPr>
          <w:rFonts w:ascii="Times New Roman" w:hAnsi="Times New Roman"/>
          <w:sz w:val="28"/>
          <w:szCs w:val="28"/>
        </w:rPr>
      </w:pPr>
      <w:r w:rsidRPr="00AD20C3">
        <w:rPr>
          <w:rFonts w:ascii="Times New Roman" w:hAnsi="Times New Roman"/>
          <w:sz w:val="28"/>
          <w:szCs w:val="28"/>
        </w:rPr>
        <w:t>- внести соответствующие изменения.</w:t>
      </w:r>
    </w:p>
    <w:p w:rsidR="00690910" w:rsidRPr="00AD20C3" w:rsidRDefault="00690910" w:rsidP="00690910">
      <w:pPr>
        <w:pStyle w:val="a3"/>
        <w:spacing w:after="0" w:line="240" w:lineRule="auto"/>
        <w:ind w:left="0" w:firstLine="709"/>
        <w:jc w:val="both"/>
        <w:rPr>
          <w:rFonts w:ascii="Times New Roman" w:hAnsi="Times New Roman"/>
          <w:sz w:val="28"/>
          <w:szCs w:val="28"/>
        </w:rPr>
      </w:pPr>
      <w:r w:rsidRPr="00AD20C3">
        <w:rPr>
          <w:rFonts w:ascii="Times New Roman" w:hAnsi="Times New Roman"/>
          <w:sz w:val="28"/>
          <w:szCs w:val="28"/>
        </w:rPr>
        <w:t>10. Протокол Комиссии направляется членам Комиссии в порядке, установленном п. 2.13 Регламента, в том числе в Минздрав Челябинской области для подготовки проекта изменений в ТП ОМС и его последующего предоставления  Правительству Челябинской области для утверждения.</w:t>
      </w:r>
    </w:p>
    <w:p w:rsidR="001568EF" w:rsidRDefault="001568EF"/>
    <w:sectPr w:rsidR="001568E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9A062C"/>
    <w:multiLevelType w:val="hybridMultilevel"/>
    <w:tmpl w:val="3BD24944"/>
    <w:lvl w:ilvl="0" w:tplc="BBD8C53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51B13964"/>
    <w:multiLevelType w:val="hybridMultilevel"/>
    <w:tmpl w:val="94144730"/>
    <w:lvl w:ilvl="0" w:tplc="C51E9BA4">
      <w:start w:val="1"/>
      <w:numFmt w:val="upperRoman"/>
      <w:lvlText w:val="%1."/>
      <w:lvlJc w:val="left"/>
      <w:pPr>
        <w:ind w:left="72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0910"/>
    <w:rsid w:val="001568EF"/>
    <w:rsid w:val="006909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0910"/>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90910"/>
    <w:pPr>
      <w:ind w:left="720"/>
      <w:contextualSpacing/>
    </w:pPr>
  </w:style>
  <w:style w:type="paragraph" w:customStyle="1" w:styleId="ConsPlusNormal">
    <w:name w:val="ConsPlusNormal"/>
    <w:rsid w:val="00690910"/>
    <w:pPr>
      <w:widowControl w:val="0"/>
      <w:autoSpaceDE w:val="0"/>
      <w:autoSpaceDN w:val="0"/>
      <w:adjustRightInd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0910"/>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90910"/>
    <w:pPr>
      <w:ind w:left="720"/>
      <w:contextualSpacing/>
    </w:pPr>
  </w:style>
  <w:style w:type="paragraph" w:customStyle="1" w:styleId="ConsPlusNormal">
    <w:name w:val="ConsPlusNormal"/>
    <w:rsid w:val="00690910"/>
    <w:pPr>
      <w:widowControl w:val="0"/>
      <w:autoSpaceDE w:val="0"/>
      <w:autoSpaceDN w:val="0"/>
      <w:adjustRightInd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1039</Words>
  <Characters>5927</Characters>
  <Application>Microsoft Office Word</Application>
  <DocSecurity>0</DocSecurity>
  <Lines>49</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 Михайловна Свечникова</dc:creator>
  <cp:lastModifiedBy>Наталья Михайловна Свечникова</cp:lastModifiedBy>
  <cp:revision>1</cp:revision>
  <dcterms:created xsi:type="dcterms:W3CDTF">2016-05-23T08:14:00Z</dcterms:created>
  <dcterms:modified xsi:type="dcterms:W3CDTF">2016-05-23T08:17:00Z</dcterms:modified>
</cp:coreProperties>
</file>