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D96" w:rsidRPr="00E95FDF" w:rsidRDefault="00DF4D96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ПРАВИТЕЛЬСТВО ЧЕЛЯБИНСКОЙ ОБЛАСТИ</w:t>
      </w:r>
    </w:p>
    <w:p w:rsidR="00DF4D96" w:rsidRPr="00E95FDF" w:rsidRDefault="00DF4D96">
      <w:pPr>
        <w:pStyle w:val="ConsPlusTitle"/>
        <w:ind w:firstLine="540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Title"/>
        <w:jc w:val="center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ПОСТАНОВЛЕНИЕ</w:t>
      </w:r>
    </w:p>
    <w:p w:rsidR="00DF4D96" w:rsidRPr="00E95FDF" w:rsidRDefault="00DF4D96">
      <w:pPr>
        <w:pStyle w:val="ConsPlusTitle"/>
        <w:jc w:val="center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от 29 декабря 2020 г. N 756-П</w:t>
      </w:r>
    </w:p>
    <w:p w:rsidR="00DF4D96" w:rsidRPr="00E95FDF" w:rsidRDefault="00DF4D96">
      <w:pPr>
        <w:pStyle w:val="ConsPlusTitle"/>
        <w:ind w:firstLine="540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Title"/>
        <w:jc w:val="center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Об Административном регламенте предоставления</w:t>
      </w:r>
    </w:p>
    <w:p w:rsidR="00DF4D96" w:rsidRPr="00E95FDF" w:rsidRDefault="00DF4D96">
      <w:pPr>
        <w:pStyle w:val="ConsPlusTitle"/>
        <w:jc w:val="center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государственной услуги "Лицензирование медицинской</w:t>
      </w:r>
    </w:p>
    <w:p w:rsidR="00DF4D96" w:rsidRPr="00E95FDF" w:rsidRDefault="00DF4D96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E95FDF">
        <w:rPr>
          <w:rFonts w:ascii="Times New Roman" w:hAnsi="Times New Roman" w:cs="Times New Roman"/>
        </w:rPr>
        <w:t>деятельности медицинских организаций (за исключением</w:t>
      </w:r>
      <w:proofErr w:type="gramEnd"/>
    </w:p>
    <w:p w:rsidR="00DF4D96" w:rsidRPr="00E95FDF" w:rsidRDefault="00DF4D96">
      <w:pPr>
        <w:pStyle w:val="ConsPlusTitle"/>
        <w:jc w:val="center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медицинских организаций, подведомственных </w:t>
      </w:r>
      <w:proofErr w:type="gramStart"/>
      <w:r w:rsidRPr="00E95FDF">
        <w:rPr>
          <w:rFonts w:ascii="Times New Roman" w:hAnsi="Times New Roman" w:cs="Times New Roman"/>
        </w:rPr>
        <w:t>федеральным</w:t>
      </w:r>
      <w:proofErr w:type="gramEnd"/>
    </w:p>
    <w:p w:rsidR="00DF4D96" w:rsidRPr="00E95FDF" w:rsidRDefault="00DF4D96">
      <w:pPr>
        <w:pStyle w:val="ConsPlusTitle"/>
        <w:jc w:val="center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органам исполнительной власти)" и признании </w:t>
      </w:r>
      <w:proofErr w:type="gramStart"/>
      <w:r w:rsidRPr="00E95FDF">
        <w:rPr>
          <w:rFonts w:ascii="Times New Roman" w:hAnsi="Times New Roman" w:cs="Times New Roman"/>
        </w:rPr>
        <w:t>утратившими</w:t>
      </w:r>
      <w:proofErr w:type="gramEnd"/>
      <w:r w:rsidRPr="00E95FDF">
        <w:rPr>
          <w:rFonts w:ascii="Times New Roman" w:hAnsi="Times New Roman" w:cs="Times New Roman"/>
        </w:rPr>
        <w:t xml:space="preserve"> силу</w:t>
      </w:r>
    </w:p>
    <w:p w:rsidR="00DF4D96" w:rsidRPr="00E95FDF" w:rsidRDefault="00DF4D96">
      <w:pPr>
        <w:pStyle w:val="ConsPlusTitle"/>
        <w:jc w:val="center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некоторых постановлений Правительства Челябинской области</w:t>
      </w: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В соответствии с Федеральным </w:t>
      </w:r>
      <w:hyperlink r:id="rId5" w:history="1">
        <w:r w:rsidRPr="00E95FDF">
          <w:rPr>
            <w:rFonts w:ascii="Times New Roman" w:hAnsi="Times New Roman" w:cs="Times New Roman"/>
            <w:color w:val="0000FF"/>
          </w:rPr>
          <w:t>законом</w:t>
        </w:r>
      </w:hyperlink>
      <w:r w:rsidRPr="00E95FDF">
        <w:rPr>
          <w:rFonts w:ascii="Times New Roman" w:hAnsi="Times New Roman" w:cs="Times New Roman"/>
        </w:rPr>
        <w:t xml:space="preserve"> "Об организации предоставления государственных и муниципальных услуг", </w:t>
      </w:r>
      <w:hyperlink r:id="rId6" w:history="1">
        <w:r w:rsidRPr="00E95FDF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E95FDF">
        <w:rPr>
          <w:rFonts w:ascii="Times New Roman" w:hAnsi="Times New Roman" w:cs="Times New Roman"/>
        </w:rPr>
        <w:t xml:space="preserve"> Правительства Челябинской области от 13.12.2010 г. N 293-П "О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области" Правительство Челябинской области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ПОСТАНОВЛЯЕТ:</w:t>
      </w: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1. Утвердить прилагаемый Административный </w:t>
      </w:r>
      <w:hyperlink w:anchor="P42" w:history="1">
        <w:r w:rsidRPr="00E95FDF">
          <w:rPr>
            <w:rFonts w:ascii="Times New Roman" w:hAnsi="Times New Roman" w:cs="Times New Roman"/>
            <w:color w:val="0000FF"/>
          </w:rPr>
          <w:t>регламент</w:t>
        </w:r>
      </w:hyperlink>
      <w:r w:rsidRPr="00E95FDF">
        <w:rPr>
          <w:rFonts w:ascii="Times New Roman" w:hAnsi="Times New Roman" w:cs="Times New Roman"/>
        </w:rPr>
        <w:t xml:space="preserve"> предоставления государственной услуги "Лицензирование медицинской деятельности медицинских организаций (за исключением медицинских организаций, подведомственных федеральным органам исполнительной власти)".</w:t>
      </w: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2. Министерству здравоохранения Челябинской области (Семенов Ю.А.) при предоставлении государственной услуги "Лицензирование медицинской деятельности медицинских организаций (за исключением медицинских организаций, подведомственных федеральным органам исполнительной власти)" руководствоваться Административным регламентом, утвержденным настоящим постановлением.</w:t>
      </w: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3. Признать утратившими силу: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95FDF">
        <w:rPr>
          <w:rFonts w:ascii="Times New Roman" w:hAnsi="Times New Roman" w:cs="Times New Roman"/>
        </w:rPr>
        <w:t xml:space="preserve">1) </w:t>
      </w:r>
      <w:hyperlink r:id="rId7" w:history="1">
        <w:r w:rsidRPr="00E95FDF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E95FDF">
        <w:rPr>
          <w:rFonts w:ascii="Times New Roman" w:hAnsi="Times New Roman" w:cs="Times New Roman"/>
        </w:rPr>
        <w:t xml:space="preserve"> Правительства Челябинской области от 20.10.2017 г. N 562-П "Об Административном регламенте предоставления государственной услуги "Лицензирование медицинской деятельности медицинских организаций (за исключением медицинских организаций, подведомственных федеральным органам исполнительной власти)" и признании утратившими силу некоторых постановлений Правительства Челябинской области" (Официальный интернет-портал правовой информации (www.pravo.gov.ru), 23 октября 2017 г.);</w:t>
      </w:r>
      <w:proofErr w:type="gramEnd"/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2) </w:t>
      </w:r>
      <w:hyperlink r:id="rId8" w:history="1">
        <w:r w:rsidRPr="00E95FDF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E95FDF">
        <w:rPr>
          <w:rFonts w:ascii="Times New Roman" w:hAnsi="Times New Roman" w:cs="Times New Roman"/>
        </w:rPr>
        <w:t xml:space="preserve"> Правительства Челябинской области от 31.07.2018 г. N 344-П "О внесении изменений в постановление Правительства Челябинской области от 20.10.2017 г. N 562-П" (Официальный интернет-портал правовой информации (www.pravo.gov.ru), 3 августа 2018 г.);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3) </w:t>
      </w:r>
      <w:hyperlink r:id="rId9" w:history="1">
        <w:r w:rsidRPr="00E95FDF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E95FDF">
        <w:rPr>
          <w:rFonts w:ascii="Times New Roman" w:hAnsi="Times New Roman" w:cs="Times New Roman"/>
        </w:rPr>
        <w:t xml:space="preserve"> Правительства Челябинской области от 19.12.2018 г. N 645-П "О внесении изменений в постановление Правительства Челябинской области от 20.10.2017 г. N 562-П" (Официальный интернет-портал правовой информации (www.pravo.gov.ru), 21 декабря 2018 г.);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4) </w:t>
      </w:r>
      <w:hyperlink r:id="rId10" w:history="1">
        <w:r w:rsidRPr="00E95FDF">
          <w:rPr>
            <w:rFonts w:ascii="Times New Roman" w:hAnsi="Times New Roman" w:cs="Times New Roman"/>
            <w:color w:val="0000FF"/>
          </w:rPr>
          <w:t>пункт 18</w:t>
        </w:r>
      </w:hyperlink>
      <w:r w:rsidRPr="00E95FDF">
        <w:rPr>
          <w:rFonts w:ascii="Times New Roman" w:hAnsi="Times New Roman" w:cs="Times New Roman"/>
        </w:rPr>
        <w:t xml:space="preserve"> </w:t>
      </w:r>
      <w:hyperlink r:id="rId11" w:history="1">
        <w:r w:rsidRPr="00E95FDF">
          <w:rPr>
            <w:rFonts w:ascii="Times New Roman" w:hAnsi="Times New Roman" w:cs="Times New Roman"/>
            <w:color w:val="0000FF"/>
          </w:rPr>
          <w:t>изменений</w:t>
        </w:r>
      </w:hyperlink>
      <w:r w:rsidRPr="00E95FDF">
        <w:rPr>
          <w:rFonts w:ascii="Times New Roman" w:hAnsi="Times New Roman" w:cs="Times New Roman"/>
        </w:rPr>
        <w:t>, которые вносятся в некоторые постановления Правительства Челябинской области, утвержденных постановлением Правительства Челябинской области от 23.08.2019 г. N 380-П "О внесении изменений в некоторые постановления Правительства Челябинской области" (Официальный интернет-портал правовой информации (www.pravo.gov.ru), 30 августа 2019 г.; 20 июля 2020 г.).</w:t>
      </w: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4. Настоящее постановление подлежит официальному опубликованию.</w:t>
      </w: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Normal"/>
        <w:jc w:val="right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Председатель</w:t>
      </w:r>
    </w:p>
    <w:p w:rsidR="00DF4D96" w:rsidRPr="00E95FDF" w:rsidRDefault="00DF4D96">
      <w:pPr>
        <w:pStyle w:val="ConsPlusNormal"/>
        <w:jc w:val="right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Правительства</w:t>
      </w:r>
    </w:p>
    <w:p w:rsidR="00DF4D96" w:rsidRPr="00E95FDF" w:rsidRDefault="00DF4D96">
      <w:pPr>
        <w:pStyle w:val="ConsPlusNormal"/>
        <w:jc w:val="right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Челябинской области</w:t>
      </w:r>
    </w:p>
    <w:p w:rsidR="00DF4D96" w:rsidRPr="00E95FDF" w:rsidRDefault="00DF4D96">
      <w:pPr>
        <w:pStyle w:val="ConsPlusNormal"/>
        <w:jc w:val="right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lastRenderedPageBreak/>
        <w:t>А.Л.ТЕКСЛЕР</w:t>
      </w: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Утвержден</w:t>
      </w:r>
    </w:p>
    <w:p w:rsidR="00DF4D96" w:rsidRPr="00E95FDF" w:rsidRDefault="00DF4D96">
      <w:pPr>
        <w:pStyle w:val="ConsPlusNormal"/>
        <w:jc w:val="right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постановлением</w:t>
      </w:r>
    </w:p>
    <w:p w:rsidR="00DF4D96" w:rsidRPr="00E95FDF" w:rsidRDefault="00DF4D96">
      <w:pPr>
        <w:pStyle w:val="ConsPlusNormal"/>
        <w:jc w:val="right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Правительства</w:t>
      </w:r>
    </w:p>
    <w:p w:rsidR="00DF4D96" w:rsidRPr="00E95FDF" w:rsidRDefault="00DF4D96">
      <w:pPr>
        <w:pStyle w:val="ConsPlusNormal"/>
        <w:jc w:val="right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Челябинской области</w:t>
      </w:r>
    </w:p>
    <w:p w:rsidR="00DF4D96" w:rsidRPr="00E95FDF" w:rsidRDefault="00DF4D96">
      <w:pPr>
        <w:pStyle w:val="ConsPlusNormal"/>
        <w:jc w:val="right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от 29 декабря 2020 г. N 756-П</w:t>
      </w: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Title"/>
        <w:jc w:val="center"/>
        <w:rPr>
          <w:rFonts w:ascii="Times New Roman" w:hAnsi="Times New Roman" w:cs="Times New Roman"/>
        </w:rPr>
      </w:pPr>
      <w:bookmarkStart w:id="0" w:name="P42"/>
      <w:bookmarkEnd w:id="0"/>
      <w:r w:rsidRPr="00E95FDF">
        <w:rPr>
          <w:rFonts w:ascii="Times New Roman" w:hAnsi="Times New Roman" w:cs="Times New Roman"/>
        </w:rPr>
        <w:t>Административный регламент</w:t>
      </w:r>
    </w:p>
    <w:p w:rsidR="00DF4D96" w:rsidRPr="00E95FDF" w:rsidRDefault="00DF4D96">
      <w:pPr>
        <w:pStyle w:val="ConsPlusTitle"/>
        <w:jc w:val="center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предоставления государственной услуги "Лицензирование</w:t>
      </w:r>
    </w:p>
    <w:p w:rsidR="00DF4D96" w:rsidRPr="00E95FDF" w:rsidRDefault="00DF4D96">
      <w:pPr>
        <w:pStyle w:val="ConsPlusTitle"/>
        <w:jc w:val="center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медицинской деятельности медицинских организаций</w:t>
      </w:r>
    </w:p>
    <w:p w:rsidR="00DF4D96" w:rsidRPr="00E95FDF" w:rsidRDefault="00DF4D96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E95FDF">
        <w:rPr>
          <w:rFonts w:ascii="Times New Roman" w:hAnsi="Times New Roman" w:cs="Times New Roman"/>
        </w:rPr>
        <w:t>(за исключением медицинских организаций, подведомственных</w:t>
      </w:r>
      <w:proofErr w:type="gramEnd"/>
    </w:p>
    <w:p w:rsidR="00DF4D96" w:rsidRPr="00E95FDF" w:rsidRDefault="00DF4D96">
      <w:pPr>
        <w:pStyle w:val="ConsPlusTitle"/>
        <w:jc w:val="center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федеральным органам исполнительной власти)"</w:t>
      </w: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I. Общие положения</w:t>
      </w: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1. </w:t>
      </w:r>
      <w:proofErr w:type="gramStart"/>
      <w:r w:rsidRPr="00E95FDF">
        <w:rPr>
          <w:rFonts w:ascii="Times New Roman" w:hAnsi="Times New Roman" w:cs="Times New Roman"/>
        </w:rPr>
        <w:t>Административный регламент предоставления государственной услуги "Лицензирование медицинской деятельности медицинских организаций (за исключением медицинских организаций, подведомственных федеральным органам исполнительной власти)" (далее именуется - Административный регламент) определяет сроки и последовательность административных процедур, административных действий Министерства здравоохранения Челябинской области (далее именуется - Минздрав Челябинской области) при предоставлении государственной услуги "Лицензирование медицинской деятельности медицинских организаций (за исключением медицинских организаций, подведомственных федеральным органам исполнительной власти)" (далее именуется</w:t>
      </w:r>
      <w:proofErr w:type="gramEnd"/>
      <w:r w:rsidRPr="00E95FDF">
        <w:rPr>
          <w:rFonts w:ascii="Times New Roman" w:hAnsi="Times New Roman" w:cs="Times New Roman"/>
        </w:rPr>
        <w:t xml:space="preserve"> - государственная услуга), порядок взаимодействия между его структурными подразделениями и должностными лицами, а также взаимодействия Минздрава Челябинской области с физическими и (или) юридическими лицами, иными органами государственной власти и органами местного самоуправления муниципальных образований Челябинской области, учреждениями и организациями при предоставлении государственной услуги.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2. Административный регламент разработан в целях повышения качества предоставления государственной услуги, в том числе: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1) упорядочения административных процедур;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2) устранения избыточных административных процедур;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3) определения должностных лиц, ответственных за выполнение отдельных административных процедур и административных действий;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4) сокращения количества документов, представляемых заявителями для предоставления государственной услуги, снижения количества взаимодействий заявителей с должностными лицами;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5) осуществления межведомственного информационного взаимодействия при предоставлении государственной услуги без участия заявителя, в том числе с использованием информационно-коммуникационных технологий;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6) сокращения срока предоставления государственной услуги, а также сроков исполнения отдельных административных процедур в процессе предоставления государственной услуги.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3. Лицензированию в рамках предоставления государственной услуги подлежит медицинская деятельность, осуществляемая на территории Челябинской области медицинскими и иными организациями, а также индивидуальными предпринимателями, за исключением </w:t>
      </w:r>
      <w:r w:rsidRPr="00E95FDF">
        <w:rPr>
          <w:rFonts w:ascii="Times New Roman" w:hAnsi="Times New Roman" w:cs="Times New Roman"/>
        </w:rPr>
        <w:lastRenderedPageBreak/>
        <w:t>медицинской деятельности, лицензирование которой осуществляется Федеральной службой по надзору в сфере здравоохранения.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95FDF">
        <w:rPr>
          <w:rFonts w:ascii="Times New Roman" w:hAnsi="Times New Roman" w:cs="Times New Roman"/>
        </w:rPr>
        <w:t xml:space="preserve">Медицинскую деятельность составляют работы (услуги) по </w:t>
      </w:r>
      <w:hyperlink r:id="rId12" w:history="1">
        <w:r w:rsidRPr="00E95FDF">
          <w:rPr>
            <w:rFonts w:ascii="Times New Roman" w:hAnsi="Times New Roman" w:cs="Times New Roman"/>
            <w:color w:val="0000FF"/>
          </w:rPr>
          <w:t>перечню</w:t>
        </w:r>
      </w:hyperlink>
      <w:r w:rsidRPr="00E95FDF">
        <w:rPr>
          <w:rFonts w:ascii="Times New Roman" w:hAnsi="Times New Roman" w:cs="Times New Roman"/>
        </w:rPr>
        <w:t xml:space="preserve"> согласно приложению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</w:t>
      </w:r>
      <w:proofErr w:type="spellStart"/>
      <w:r w:rsidRPr="00E95FDF">
        <w:rPr>
          <w:rFonts w:ascii="Times New Roman" w:hAnsi="Times New Roman" w:cs="Times New Roman"/>
        </w:rPr>
        <w:t>Сколково</w:t>
      </w:r>
      <w:proofErr w:type="spellEnd"/>
      <w:r w:rsidRPr="00E95FDF">
        <w:rPr>
          <w:rFonts w:ascii="Times New Roman" w:hAnsi="Times New Roman" w:cs="Times New Roman"/>
        </w:rPr>
        <w:t>"), утвержденному постановлением Правительства Российской Федерации от 16 апреля 2012 г. N 291 "О лицензировании медицинской деятельности (за исключением указанной деятельности, осуществляемой медицинскими организациями и другими</w:t>
      </w:r>
      <w:proofErr w:type="gramEnd"/>
      <w:r w:rsidRPr="00E95FDF">
        <w:rPr>
          <w:rFonts w:ascii="Times New Roman" w:hAnsi="Times New Roman" w:cs="Times New Roman"/>
        </w:rPr>
        <w:t xml:space="preserve"> </w:t>
      </w:r>
      <w:proofErr w:type="gramStart"/>
      <w:r w:rsidRPr="00E95FDF">
        <w:rPr>
          <w:rFonts w:ascii="Times New Roman" w:hAnsi="Times New Roman" w:cs="Times New Roman"/>
        </w:rPr>
        <w:t>организациями, входящими в частную систему здравоохранения, на территории инновационного центра "</w:t>
      </w:r>
      <w:proofErr w:type="spellStart"/>
      <w:r w:rsidRPr="00E95FDF">
        <w:rPr>
          <w:rFonts w:ascii="Times New Roman" w:hAnsi="Times New Roman" w:cs="Times New Roman"/>
        </w:rPr>
        <w:t>Сколково</w:t>
      </w:r>
      <w:proofErr w:type="spellEnd"/>
      <w:r w:rsidRPr="00E95FDF">
        <w:rPr>
          <w:rFonts w:ascii="Times New Roman" w:hAnsi="Times New Roman" w:cs="Times New Roman"/>
        </w:rPr>
        <w:t>")", которые выполняются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(пересадке) органов и (или</w:t>
      </w:r>
      <w:proofErr w:type="gramEnd"/>
      <w:r w:rsidRPr="00E95FDF">
        <w:rPr>
          <w:rFonts w:ascii="Times New Roman" w:hAnsi="Times New Roman" w:cs="Times New Roman"/>
        </w:rPr>
        <w:t xml:space="preserve">) тканей, </w:t>
      </w:r>
      <w:proofErr w:type="gramStart"/>
      <w:r w:rsidRPr="00E95FDF">
        <w:rPr>
          <w:rFonts w:ascii="Times New Roman" w:hAnsi="Times New Roman" w:cs="Times New Roman"/>
        </w:rPr>
        <w:t>обращении</w:t>
      </w:r>
      <w:proofErr w:type="gramEnd"/>
      <w:r w:rsidRPr="00E95FDF">
        <w:rPr>
          <w:rFonts w:ascii="Times New Roman" w:hAnsi="Times New Roman" w:cs="Times New Roman"/>
        </w:rPr>
        <w:t xml:space="preserve"> донорской крови и (или) ее компонентов в медицинских целях.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r:id="rId13" w:history="1">
        <w:proofErr w:type="gramStart"/>
        <w:r w:rsidRPr="00E95FDF">
          <w:rPr>
            <w:rFonts w:ascii="Times New Roman" w:hAnsi="Times New Roman" w:cs="Times New Roman"/>
            <w:color w:val="0000FF"/>
          </w:rPr>
          <w:t>Требования</w:t>
        </w:r>
      </w:hyperlink>
      <w:r w:rsidRPr="00E95FDF">
        <w:rPr>
          <w:rFonts w:ascii="Times New Roman" w:hAnsi="Times New Roman" w:cs="Times New Roman"/>
        </w:rPr>
        <w:t xml:space="preserve"> к организации и выполнению указанных работ (услуг) в целях лицензирования установлены приказом Министерства здравоохранения Российской Федерации от 11.03.2013 N 121н "Об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</w:t>
      </w:r>
      <w:proofErr w:type="gramEnd"/>
      <w:r w:rsidRPr="00E95FDF">
        <w:rPr>
          <w:rFonts w:ascii="Times New Roman" w:hAnsi="Times New Roman" w:cs="Times New Roman"/>
        </w:rPr>
        <w:t>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(пересадке) органов и (или) тканей, обращении донорской крови и (или) ее компонентов в медицинских целях".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4. Основанием для разработки Административного регламента являются следующие нормативные правовые акты: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1) Федеральный </w:t>
      </w:r>
      <w:hyperlink r:id="rId14" w:history="1">
        <w:r w:rsidRPr="00E95FDF">
          <w:rPr>
            <w:rFonts w:ascii="Times New Roman" w:hAnsi="Times New Roman" w:cs="Times New Roman"/>
            <w:color w:val="0000FF"/>
          </w:rPr>
          <w:t>закон</w:t>
        </w:r>
      </w:hyperlink>
      <w:r w:rsidRPr="00E95FDF">
        <w:rPr>
          <w:rFonts w:ascii="Times New Roman" w:hAnsi="Times New Roman" w:cs="Times New Roman"/>
        </w:rPr>
        <w:t xml:space="preserve"> от 27 июля 2010 года N 210-ФЗ "Об организации предоставления государственных и муниципальных услуг";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2) </w:t>
      </w:r>
      <w:hyperlink r:id="rId15" w:history="1">
        <w:r w:rsidRPr="00E95FDF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E95FDF">
        <w:rPr>
          <w:rFonts w:ascii="Times New Roman" w:hAnsi="Times New Roman" w:cs="Times New Roman"/>
        </w:rPr>
        <w:t xml:space="preserve"> Правительства Российской Федерации от 16 мая 2011 г. N 373 "О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услуг";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3) </w:t>
      </w:r>
      <w:hyperlink r:id="rId16" w:history="1">
        <w:r w:rsidRPr="00E95FDF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E95FDF">
        <w:rPr>
          <w:rFonts w:ascii="Times New Roman" w:hAnsi="Times New Roman" w:cs="Times New Roman"/>
        </w:rPr>
        <w:t xml:space="preserve"> Правительства Челябинской области от 13.12.2010 г. N 293-П "О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области".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5. </w:t>
      </w:r>
      <w:proofErr w:type="gramStart"/>
      <w:r w:rsidRPr="00E95FDF">
        <w:rPr>
          <w:rFonts w:ascii="Times New Roman" w:hAnsi="Times New Roman" w:cs="Times New Roman"/>
        </w:rPr>
        <w:t>Информация об Административном регламенте, о порядке и сроках предоставления государственной услуги размещается на официальном сайте Минздрава Челябинской области (www.zdrav74.ru), в федеральных государственных информационных системах "Федеральный реестр государственных и муниципальных услуг (функций)" и "Единый портал государственных и муниципальных услуг (функций)" (www.gosuslugi.ru) (далее именуется - федеральный портал), в автоматизированной системе "Портал государственных и муниципальных услуг Челябинской области" (www.gosuslugi74</w:t>
      </w:r>
      <w:proofErr w:type="gramEnd"/>
      <w:r w:rsidRPr="00E95FDF">
        <w:rPr>
          <w:rFonts w:ascii="Times New Roman" w:hAnsi="Times New Roman" w:cs="Times New Roman"/>
        </w:rPr>
        <w:t>.</w:t>
      </w:r>
      <w:proofErr w:type="gramStart"/>
      <w:r w:rsidRPr="00E95FDF">
        <w:rPr>
          <w:rFonts w:ascii="Times New Roman" w:hAnsi="Times New Roman" w:cs="Times New Roman"/>
        </w:rPr>
        <w:t>ru) (далее именуется - региональный портал).</w:t>
      </w:r>
      <w:proofErr w:type="gramEnd"/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На федеральном портале, региональном портале и официальном сайте Минздрава Челябинской области размещается следующая информация: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1) круг заявителей;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2) срок предоставления государственной услуги;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lastRenderedPageBreak/>
        <w:t>3)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4) результат предоставления государственной услуги;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5) размер платы, взимаемой с заявителя при предоставлении государственной услуги;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6) исчерпывающий перечень оснований для отказа в предоставлении государственной услуги;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7) о праве заявителя на досудебное (внесудебное) обжалование решений и действий (бездействия) должностных лиц Минздрава Челябинской области, государственных гражданских служащих Минздрава Челябинской области;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8) формы заявлений и уведомлений, используемые при предоставлении государственной услуги.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Информация на федеральном портале и региональном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95FDF">
        <w:rPr>
          <w:rFonts w:ascii="Times New Roman" w:hAnsi="Times New Roman" w:cs="Times New Roman"/>
        </w:rPr>
        <w:t>Доступ к информации о порядке и сроках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Информация по вопросам лицензирования, в том числе сведения, содержащиеся в Едином реестре лицензий на осуществление медицинской деятельности (далее именуется - реестр лицензий), является открытой, за исключением случаев, если свободный доступ к таким сведениям в соответствии с законодательством Российской Федерации ограничен. Доступ к общедоступной информации, содержащейся в реестре лицензий, обеспечивается лицензирующим органом, ведущим данный реестр лицензий, посредством ее размещения в информационно-телекоммуникационной сети Интернет, в том числе в форме открытых данных. Данные о лицензиях, содержащиеся в реестре лицензий, получают статус открытых данных при внесении соответствующей записи в реестр лицензий, который ведется в электронном виде.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6. Заявителями на предоставление государственной услуги являются: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95FDF">
        <w:rPr>
          <w:rFonts w:ascii="Times New Roman" w:hAnsi="Times New Roman" w:cs="Times New Roman"/>
        </w:rPr>
        <w:t>1) в части предоставления лицензии на осуществление медицинской деятельности (далее именуется - лицензия) - юридические лица - медицинские и иные организации, за исключением подведомственных федеральным органам исполнительной власти, а также организаций федеральных органов исполнительной власти, в которых Федеральным законом предусмотрена военная и приравненная к ней служба, и медицинских и иных организаций, осуществляющих деятельность по оказанию высокотехнологичной медицинской помощи, индивидуальные предприниматели, иностранные юридические лица</w:t>
      </w:r>
      <w:proofErr w:type="gramEnd"/>
      <w:r w:rsidRPr="00E95FDF">
        <w:rPr>
          <w:rFonts w:ascii="Times New Roman" w:hAnsi="Times New Roman" w:cs="Times New Roman"/>
        </w:rPr>
        <w:t xml:space="preserve"> - участники проекта международного медицинского кластера (далее именуются - соискатели лицензии);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95FDF">
        <w:rPr>
          <w:rFonts w:ascii="Times New Roman" w:hAnsi="Times New Roman" w:cs="Times New Roman"/>
        </w:rPr>
        <w:t xml:space="preserve">2) в части переоформления лицензии, прекращения действия лицензии - юридические лица - медицинские и иные организации, за исключением подведомственных федеральным органам исполнительной власти, а также организаций федеральных органов исполнительной власти, в которых Федеральным законом предусмотрена военная и приравненная к ней служба, и медицинских и иных организаций, осуществляющих деятельность по оказанию </w:t>
      </w:r>
      <w:r w:rsidRPr="00E95FDF">
        <w:rPr>
          <w:rFonts w:ascii="Times New Roman" w:hAnsi="Times New Roman" w:cs="Times New Roman"/>
        </w:rPr>
        <w:lastRenderedPageBreak/>
        <w:t>высокотехнологичной медицинской помощи, и индивидуальные предприниматели, иностранные юридические лица - участники проекта международного</w:t>
      </w:r>
      <w:proofErr w:type="gramEnd"/>
      <w:r w:rsidRPr="00E95FDF">
        <w:rPr>
          <w:rFonts w:ascii="Times New Roman" w:hAnsi="Times New Roman" w:cs="Times New Roman"/>
        </w:rPr>
        <w:t xml:space="preserve"> медицинского кластера, имеющие лицензию на медицинскую деятельность (далее именуются - лицензиаты);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3) в части получения сведений о конкретной лицензии из реестра лицензий - юридические лица, индивидуальные предприниматели, физические лица.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II. Стандарт предоставления государственной услуги</w:t>
      </w:r>
    </w:p>
    <w:p w:rsidR="00DF4D96" w:rsidRPr="00E95FDF" w:rsidRDefault="00DF4D96">
      <w:pPr>
        <w:pStyle w:val="ConsPlusNormal"/>
        <w:jc w:val="both"/>
        <w:rPr>
          <w:rFonts w:ascii="Times New Roman" w:hAnsi="Times New Roman" w:cs="Times New Roman"/>
        </w:rPr>
      </w:pPr>
    </w:p>
    <w:p w:rsidR="00DF4D96" w:rsidRPr="00E95FDF" w:rsidRDefault="00DF4D9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7. Наименование государственной услуги: "Лицензирование медицинской деятельности медицинских организаций (за исключением медицинских организаций, подведомственных федеральным органам исполнительной власти)".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8. Предоставление государственной услуги осуществляется Минздравом Челябинской области.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Непосредственное предоставление государственной услуги осуществляется управлением лицензирования Минздрава Челябинской области (далее именуется - управление лицензирования).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Место нахождения и почтовый адрес Минздрава Челябинской области: 454091, город Челябинск, улица Кирова, дом 165.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График работы Минздрава Челябинской области: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понедельник - четверг: с 8.30 до 17.30;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пятница: с 8.30 до 16.15;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перерыв: с 12.00 до 12.45;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суббота, воскресенье - выходные дни.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Телефоны: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приемная Минздрава Челябинской области: 8(351)240-22-22, добавочный номер 101;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управление лицензирования: 8(351)240-22-22, добавочные номера 127, 128, 129, 130, 131, 132.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Официальный сайт Минздрава Челябинской области: www.zdrav74.ru.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Адрес электронной почты Минздрава Челябинской области: info@minzdrav74.ru.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Кроме того, в пределах своих полномочий в предоставлении государственной услуги участвуют: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1) Федеральная налоговая служба в части предоставления сведений о соискателе лицензии, лицензиате, содержащихся в Едином государственном реестре юридических лиц или в Едином государственном реестре индивидуальных предпринимателей;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95FDF">
        <w:rPr>
          <w:rFonts w:ascii="Times New Roman" w:hAnsi="Times New Roman" w:cs="Times New Roman"/>
        </w:rPr>
        <w:t xml:space="preserve">2) Федеральная служба государственной регистрации, кадастра и картографии в части предоставления выписки из Единого государственного реестра недвижимости, содержащей описание объекта недвижимости, сведения о зарегистрированных правах на него, а также об ограничении (обременении) прав, сведения о существующих на момент выдачи выписки </w:t>
      </w:r>
      <w:proofErr w:type="spellStart"/>
      <w:r w:rsidRPr="00E95FDF">
        <w:rPr>
          <w:rFonts w:ascii="Times New Roman" w:hAnsi="Times New Roman" w:cs="Times New Roman"/>
        </w:rPr>
        <w:t>правопритязаниях</w:t>
      </w:r>
      <w:proofErr w:type="spellEnd"/>
      <w:r w:rsidRPr="00E95FDF">
        <w:rPr>
          <w:rFonts w:ascii="Times New Roman" w:hAnsi="Times New Roman" w:cs="Times New Roman"/>
        </w:rPr>
        <w:t xml:space="preserve"> и заявленных в судебном порядке правах требования в отношении данного </w:t>
      </w:r>
      <w:r w:rsidRPr="00E95FDF">
        <w:rPr>
          <w:rFonts w:ascii="Times New Roman" w:hAnsi="Times New Roman" w:cs="Times New Roman"/>
        </w:rPr>
        <w:lastRenderedPageBreak/>
        <w:t>объекта недвижимости;</w:t>
      </w:r>
      <w:proofErr w:type="gramEnd"/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3) Федеральная служба в сфере защиты прав потребителей и благополучия человека в части предоставления сведений о наличии санитарно-эпидемиологического заключения о соответствии помещений требованиям санитарных правил, выданного в установленном порядке;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4) Федеральное казначейство (как оператор государственной информационной системы о государственных и муниципальных платежах) в части подтверждения сведений, подтверждающих уплату государственной пошлины соискателем лицензии или лицензиатом и платы за предоставление сведений о конкретной лицензии в виде выписки из реестра лицензий на бумажном носителе;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5) Федеральная служба по надзору в сфере здравоохранения в части предоставления сведений о государственной регистрации медицинских изделий (оборудования, аппаратов, приборов, инструментов), необходимых для выполнения соискателем лицензии заявленных работ (услуг);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6) Пенсионный фонд Российской Федерации в части предоставления сведений о трудовой деятельности специалистов за периоды с 1 января 2020 года с целью подтверждения стажа работы по специальности;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7) многофункциональные центры предоставления государственных и муниципальных услуг (далее именуются - многофункциональные центры) в части приема документов, необходимых для предоставления государственной услуги, при наличии заключенного соглашения о взаимодействии между многофункциональным центром и Минздравом Челябинской области (далее именуются - соглашения о взаимодействии). Сведения о местах нахождения, номерах телефонов, адресах электронной почты многофункциональных центров содержатся в </w:t>
      </w:r>
      <w:hyperlink r:id="rId17" w:history="1">
        <w:r w:rsidRPr="00E95FDF">
          <w:rPr>
            <w:rFonts w:ascii="Times New Roman" w:hAnsi="Times New Roman" w:cs="Times New Roman"/>
            <w:color w:val="0000FF"/>
          </w:rPr>
          <w:t>приложении</w:t>
        </w:r>
      </w:hyperlink>
      <w:r w:rsidRPr="00E95FDF">
        <w:rPr>
          <w:rFonts w:ascii="Times New Roman" w:hAnsi="Times New Roman" w:cs="Times New Roman"/>
        </w:rPr>
        <w:t xml:space="preserve"> к настоящему Административному регламенту.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Подача документов, необходимых для предоставления государственной услуги, осуществляется в любом многофункциональном центре на территории Челябинской области по выбору заявителя независимо от его места жительства или места пребывания (для индивидуальных предпринимателей) либо места нахождения (для юридических лиц).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9. Результатом предоставления государственной услуги являются: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1) предоставление лицензии;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2) переоформление лицензии;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3) прекращение действия лицензии;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4) предоставление сведений о конкретной лицензии.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10. Сроки предоставления государственной услуги: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1) в части предоставления лицензии - не более 45 рабочих дней со дня поступления в Минздрав Челябинской области надлежащим образом оформленного заявления о предоставлении лицензии и в полном объеме прилагаемых к нему документов, предусмотренных </w:t>
      </w:r>
      <w:hyperlink r:id="rId18" w:history="1">
        <w:r w:rsidRPr="00E95FDF">
          <w:rPr>
            <w:rFonts w:ascii="Times New Roman" w:hAnsi="Times New Roman" w:cs="Times New Roman"/>
            <w:color w:val="0000FF"/>
          </w:rPr>
          <w:t>пунктом 12</w:t>
        </w:r>
      </w:hyperlink>
      <w:r w:rsidRPr="00E95FDF">
        <w:rPr>
          <w:rFonts w:ascii="Times New Roman" w:hAnsi="Times New Roman" w:cs="Times New Roman"/>
        </w:rPr>
        <w:t xml:space="preserve"> настоящего Административного регламента;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2) в части переоформления лицензии в случаях: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95FDF">
        <w:rPr>
          <w:rFonts w:ascii="Times New Roman" w:hAnsi="Times New Roman" w:cs="Times New Roman"/>
        </w:rPr>
        <w:t>реорганизации юридического лица в форме преобразования, реорганизации юридического лица в форме слияния (только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осуществление медицинской деятельности), изменения его наименования, адреса места нахождения, а также в случаях изменения места жительства, имени, фамилии и (в случае, если имеется) отчества индивидуального предпринимателя, реквизитов</w:t>
      </w:r>
      <w:proofErr w:type="gramEnd"/>
      <w:r w:rsidRPr="00E95FDF">
        <w:rPr>
          <w:rFonts w:ascii="Times New Roman" w:hAnsi="Times New Roman" w:cs="Times New Roman"/>
        </w:rPr>
        <w:t xml:space="preserve"> </w:t>
      </w:r>
      <w:r w:rsidRPr="00E95FDF">
        <w:rPr>
          <w:rFonts w:ascii="Times New Roman" w:hAnsi="Times New Roman" w:cs="Times New Roman"/>
        </w:rPr>
        <w:lastRenderedPageBreak/>
        <w:t>документа, удостоверяющего его личность;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прекращения выполнения работ, оказания услуг, указанных в лицензии;</w:t>
      </w:r>
    </w:p>
    <w:p w:rsidR="00DF4D96" w:rsidRPr="00E95FDF" w:rsidRDefault="00DF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>прекращения деятельности по од</w:t>
      </w:r>
      <w:bookmarkStart w:id="1" w:name="_GoBack"/>
      <w:bookmarkEnd w:id="1"/>
      <w:r w:rsidRPr="00E95FDF">
        <w:rPr>
          <w:rFonts w:ascii="Times New Roman" w:hAnsi="Times New Roman" w:cs="Times New Roman"/>
        </w:rPr>
        <w:t>ному адресу или нескольким адресам мест ее осуществления, указанным в лицензии, -</w:t>
      </w:r>
    </w:p>
    <w:p w:rsidR="00DF4D96" w:rsidRPr="00E95FDF" w:rsidRDefault="00DF4D96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E95FDF">
        <w:rPr>
          <w:rFonts w:ascii="Times New Roman" w:hAnsi="Times New Roman" w:cs="Times New Roman"/>
        </w:rPr>
        <w:t xml:space="preserve">не более 10 рабочих дней со дня поступления в Минздрав Челябинской области надлежащим образом оформленного заявления о переоформлении лицензии и в полном объеме прилагаемых к нему документов, предусмотренных </w:t>
      </w:r>
      <w:hyperlink r:id="rId19" w:history="1">
        <w:r w:rsidRPr="00E95FDF">
          <w:rPr>
            <w:rFonts w:ascii="Times New Roman" w:hAnsi="Times New Roman" w:cs="Times New Roman"/>
            <w:color w:val="0000FF"/>
          </w:rPr>
          <w:t>пунктами 13</w:t>
        </w:r>
      </w:hyperlink>
      <w:r w:rsidRPr="00E95FDF">
        <w:rPr>
          <w:rFonts w:ascii="Times New Roman" w:hAnsi="Times New Roman" w:cs="Times New Roman"/>
        </w:rPr>
        <w:t xml:space="preserve">, </w:t>
      </w:r>
      <w:hyperlink r:id="rId20" w:history="1">
        <w:r w:rsidRPr="00E95FDF">
          <w:rPr>
            <w:rFonts w:ascii="Times New Roman" w:hAnsi="Times New Roman" w:cs="Times New Roman"/>
            <w:color w:val="0000FF"/>
          </w:rPr>
          <w:t>16</w:t>
        </w:r>
      </w:hyperlink>
      <w:r w:rsidRPr="00E95FDF">
        <w:rPr>
          <w:rFonts w:ascii="Times New Roman" w:hAnsi="Times New Roman" w:cs="Times New Roman"/>
        </w:rPr>
        <w:t xml:space="preserve"> и </w:t>
      </w:r>
      <w:hyperlink r:id="rId21" w:history="1">
        <w:r w:rsidRPr="00E95FDF">
          <w:rPr>
            <w:rFonts w:ascii="Times New Roman" w:hAnsi="Times New Roman" w:cs="Times New Roman"/>
            <w:color w:val="0000FF"/>
          </w:rPr>
          <w:t>17</w:t>
        </w:r>
      </w:hyperlink>
      <w:r w:rsidRPr="00E95FDF">
        <w:rPr>
          <w:rFonts w:ascii="Times New Roman" w:hAnsi="Times New Roman" w:cs="Times New Roman"/>
        </w:rPr>
        <w:t xml:space="preserve"> настоящего Административного </w:t>
      </w:r>
    </w:p>
    <w:p w:rsidR="00DF4D96" w:rsidRPr="00E95FDF" w:rsidRDefault="00DF4D96">
      <w:pPr>
        <w:pStyle w:val="ConsPlusNormal"/>
        <w:rPr>
          <w:rFonts w:ascii="Times New Roman" w:hAnsi="Times New Roman" w:cs="Times New Roman"/>
        </w:rPr>
      </w:pPr>
      <w:hyperlink r:id="rId22" w:history="1">
        <w:r w:rsidRPr="00E95FDF">
          <w:rPr>
            <w:rFonts w:ascii="Times New Roman" w:hAnsi="Times New Roman" w:cs="Times New Roman"/>
            <w:i/>
            <w:color w:val="0000FF"/>
          </w:rPr>
          <w:br/>
        </w:r>
        <w:proofErr w:type="gramStart"/>
        <w:r w:rsidRPr="00E95FDF">
          <w:rPr>
            <w:rFonts w:ascii="Times New Roman" w:hAnsi="Times New Roman" w:cs="Times New Roman"/>
            <w:i/>
            <w:color w:val="0000FF"/>
          </w:rPr>
          <w:t>Постановление Правительства Челябинской области от 29.12.2020 N 756-П "Об Административном регламенте предоставления государственной услуги "Лицензирование медицинской деятельности медицинских организаций (за исключением медицинских организаций, подведомственных федеральным органам исполнительной власти)" и признании утратившими силу некоторых постановлений Правительства Челябинской области" (вместе с "Административным регламентом предоставления государственной услуги "Лицензирование медицинской деятельности медицинских организаций (за исключением медицинских организаций, подведомственных федеральным органам исполнительной власти)") {</w:t>
        </w:r>
        <w:proofErr w:type="spellStart"/>
        <w:r w:rsidRPr="00E95FDF">
          <w:rPr>
            <w:rFonts w:ascii="Times New Roman" w:hAnsi="Times New Roman" w:cs="Times New Roman"/>
            <w:i/>
            <w:color w:val="0000FF"/>
          </w:rPr>
          <w:t>КонсультантПлюс</w:t>
        </w:r>
        <w:proofErr w:type="spellEnd"/>
        <w:r w:rsidRPr="00E95FDF">
          <w:rPr>
            <w:rFonts w:ascii="Times New Roman" w:hAnsi="Times New Roman" w:cs="Times New Roman"/>
            <w:i/>
            <w:color w:val="0000FF"/>
          </w:rPr>
          <w:t>}</w:t>
        </w:r>
      </w:hyperlink>
      <w:r w:rsidRPr="00E95FDF">
        <w:rPr>
          <w:rFonts w:ascii="Times New Roman" w:hAnsi="Times New Roman" w:cs="Times New Roman"/>
        </w:rPr>
        <w:br/>
      </w:r>
      <w:proofErr w:type="gramEnd"/>
    </w:p>
    <w:p w:rsidR="006806B0" w:rsidRPr="00E95FDF" w:rsidRDefault="006806B0">
      <w:pPr>
        <w:rPr>
          <w:rFonts w:ascii="Times New Roman" w:hAnsi="Times New Roman" w:cs="Times New Roman"/>
        </w:rPr>
      </w:pPr>
    </w:p>
    <w:sectPr w:rsidR="006806B0" w:rsidRPr="00E95FDF" w:rsidSect="00661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D96"/>
    <w:rsid w:val="006806B0"/>
    <w:rsid w:val="00DF4D96"/>
    <w:rsid w:val="00E9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81C1DC5600D45FDFA758B3EA484D04D89BCDB5A01B08A874675C27B16EB42373248EC809C6DEC57AC0EE052C829A9C24Q9u4F" TargetMode="External"/><Relationship Id="rId13" Type="http://schemas.openxmlformats.org/officeDocument/2006/relationships/hyperlink" Target="consultantplus://offline/ref=2781C1DC5600D45FDFA746BEFC24120FD29391B9A21C01FC2D325A70EE3EB2763364889D58828BC97ECEA4546AC9959C238BE2DB5365534AQ8uDF" TargetMode="External"/><Relationship Id="rId18" Type="http://schemas.openxmlformats.org/officeDocument/2006/relationships/hyperlink" Target="consultantplus://offline/ref=2781C1DC5600D45FDFA758B3EA484D04D89BCDB5A0160AAF70625C27B16EB42373248EC81BC686C97AC5F00C2897CCCD62C0EFD94879534A920FD64BQCuE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781C1DC5600D45FDFA758B3EA484D04D89BCDB5A0160AAF70625C27B16EB42373248EC81BC686C97AC5F1012897CCCD62C0EFD94879534A920FD64BQCuEF" TargetMode="External"/><Relationship Id="rId7" Type="http://schemas.openxmlformats.org/officeDocument/2006/relationships/hyperlink" Target="consultantplus://offline/ref=2781C1DC5600D45FDFA758B3EA484D04D89BCDB5A0180EA377645C27B16EB42373248EC809C6DEC57AC0EE052C829A9C24Q9u4F" TargetMode="External"/><Relationship Id="rId12" Type="http://schemas.openxmlformats.org/officeDocument/2006/relationships/hyperlink" Target="consultantplus://offline/ref=2781C1DC5600D45FDFA746BEFC24120FD2969ABCA31801FC2D325A70EE3EB2763364889D58828BCF73CEA4546AC9959C238BE2DB5365534AQ8uDF" TargetMode="External"/><Relationship Id="rId17" Type="http://schemas.openxmlformats.org/officeDocument/2006/relationships/hyperlink" Target="consultantplus://offline/ref=2781C1DC5600D45FDFA758B3EA484D04D89BCDB5A0160AAF70625C27B16EB42373248EC81BC686C97AC5F4022B97CCCD62C0EFD94879534A920FD64BQCuE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781C1DC5600D45FDFA758B3EA484D04D89BCDB5A0190BA971615C27B16EB42373248EC81BC686C97AC5F0072897CCCD62C0EFD94879534A920FD64BQCuEF" TargetMode="External"/><Relationship Id="rId20" Type="http://schemas.openxmlformats.org/officeDocument/2006/relationships/hyperlink" Target="consultantplus://offline/ref=2781C1DC5600D45FDFA758B3EA484D04D89BCDB5A0160AAF70625C27B16EB42373248EC81BC686C97AC5F1012D97CCCD62C0EFD94879534A920FD64BQCuE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781C1DC5600D45FDFA758B3EA484D04D89BCDB5A0190BA971615C27B16EB42373248EC81BC686C97AC5F0072897CCCD62C0EFD94879534A920FD64BQCuEF" TargetMode="External"/><Relationship Id="rId11" Type="http://schemas.openxmlformats.org/officeDocument/2006/relationships/hyperlink" Target="consultantplus://offline/ref=2781C1DC5600D45FDFA758B3EA484D04D89BCDB5A0190EA275665C27B16EB42373248EC81BC686C97AC5F0042E97CCCD62C0EFD94879534A920FD64BQCuEF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2781C1DC5600D45FDFA746BEFC24120FD29596B0A91E01FC2D325A70EE3EB2763364889D58828BC17ECEA4546AC9959C238BE2DB5365534AQ8uDF" TargetMode="External"/><Relationship Id="rId15" Type="http://schemas.openxmlformats.org/officeDocument/2006/relationships/hyperlink" Target="consultantplus://offline/ref=2781C1DC5600D45FDFA746BEFC24120FD29193BEA81A01FC2D325A70EE3EB2762164D091588795C878DBF2052CQ9uD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781C1DC5600D45FDFA758B3EA484D04D89BCDB5A0190EA275665C27B16EB42373248EC81BC686C97AC5F0022A97CCCD62C0EFD94879534A920FD64BQCuEF" TargetMode="External"/><Relationship Id="rId19" Type="http://schemas.openxmlformats.org/officeDocument/2006/relationships/hyperlink" Target="consultantplus://offline/ref=2781C1DC5600D45FDFA758B3EA484D04D89BCDB5A0160AAF70625C27B16EB42373248EC81BC686C97AC5F1042697CCCD62C0EFD94879534A920FD64BQCu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81C1DC5600D45FDFA758B3EA484D04D89BCDB5A01B0CA272665C27B16EB42373248EC809C6DEC57AC0EE052C829A9C24Q9u4F" TargetMode="External"/><Relationship Id="rId14" Type="http://schemas.openxmlformats.org/officeDocument/2006/relationships/hyperlink" Target="consultantplus://offline/ref=2781C1DC5600D45FDFA746BEFC24120FD29596B0A91E01FC2D325A70EE3EB2763364889D58828BC17ECEA4546AC9959C238BE2DB5365534AQ8uDF" TargetMode="External"/><Relationship Id="rId22" Type="http://schemas.openxmlformats.org/officeDocument/2006/relationships/hyperlink" Target="consultantplus://offline/ref=2781C1DC5600D45FDFA758B3EA484D04D89BCDB5A0160AAF70625C27B16EB42373248EC81BC686C97AC5F0052F97CCCD62C0EFD94879534A920FD64BQCu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3359</Words>
  <Characters>19150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2021-02-05T05:46:00Z</dcterms:created>
  <dcterms:modified xsi:type="dcterms:W3CDTF">2021-02-05T05:48:00Z</dcterms:modified>
</cp:coreProperties>
</file>