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E49" w:rsidRDefault="00F04E49">
      <w:pPr>
        <w:pStyle w:val="ConsPlusTitlePage"/>
      </w:pPr>
      <w:r>
        <w:t xml:space="preserve">Документ предоставлен </w:t>
      </w:r>
      <w:hyperlink r:id="rId5" w:history="1">
        <w:r>
          <w:rPr>
            <w:color w:val="0000FF"/>
          </w:rPr>
          <w:t>КонсультантПлюс</w:t>
        </w:r>
      </w:hyperlink>
      <w:r>
        <w:br/>
      </w:r>
    </w:p>
    <w:p w:rsidR="00F04E49" w:rsidRDefault="00F04E49">
      <w:pPr>
        <w:pStyle w:val="ConsPlusNormal"/>
        <w:jc w:val="both"/>
        <w:outlineLvl w:val="0"/>
      </w:pPr>
    </w:p>
    <w:p w:rsidR="00F04E49" w:rsidRDefault="00F04E49">
      <w:pPr>
        <w:pStyle w:val="ConsPlusNormal"/>
        <w:outlineLvl w:val="0"/>
      </w:pPr>
      <w:r>
        <w:t>Зарегистрировано в Минюсте России 9 марта 2016 г. N 41337</w:t>
      </w:r>
    </w:p>
    <w:p w:rsidR="00F04E49" w:rsidRDefault="00F04E49">
      <w:pPr>
        <w:pStyle w:val="ConsPlusNormal"/>
        <w:pBdr>
          <w:top w:val="single" w:sz="6" w:space="0" w:color="auto"/>
        </w:pBdr>
        <w:spacing w:before="100" w:after="100"/>
        <w:jc w:val="both"/>
        <w:rPr>
          <w:sz w:val="2"/>
          <w:szCs w:val="2"/>
        </w:rPr>
      </w:pPr>
    </w:p>
    <w:p w:rsidR="00F04E49" w:rsidRDefault="00F04E49">
      <w:pPr>
        <w:pStyle w:val="ConsPlusNormal"/>
        <w:jc w:val="both"/>
      </w:pPr>
    </w:p>
    <w:p w:rsidR="00F04E49" w:rsidRDefault="00F04E49">
      <w:pPr>
        <w:pStyle w:val="ConsPlusTitle"/>
        <w:jc w:val="center"/>
      </w:pPr>
      <w:r>
        <w:t>МИНИСТЕРСТВО ЗДРАВООХРАНЕНИЯ РОССИЙСКОЙ ФЕДЕРАЦИИ</w:t>
      </w:r>
    </w:p>
    <w:p w:rsidR="00F04E49" w:rsidRDefault="00F04E49">
      <w:pPr>
        <w:pStyle w:val="ConsPlusTitle"/>
        <w:jc w:val="center"/>
      </w:pPr>
    </w:p>
    <w:p w:rsidR="00F04E49" w:rsidRDefault="00F04E49">
      <w:pPr>
        <w:pStyle w:val="ConsPlusTitle"/>
        <w:jc w:val="center"/>
      </w:pPr>
      <w:r>
        <w:t>ПРИКАЗ</w:t>
      </w:r>
    </w:p>
    <w:p w:rsidR="00F04E49" w:rsidRDefault="00F04E49">
      <w:pPr>
        <w:pStyle w:val="ConsPlusTitle"/>
        <w:jc w:val="center"/>
      </w:pPr>
      <w:r>
        <w:t>от 10 февраля 2016 г. N 83н</w:t>
      </w:r>
    </w:p>
    <w:p w:rsidR="00F04E49" w:rsidRDefault="00F04E49">
      <w:pPr>
        <w:pStyle w:val="ConsPlusTitle"/>
        <w:jc w:val="center"/>
      </w:pPr>
    </w:p>
    <w:p w:rsidR="00F04E49" w:rsidRDefault="00F04E49">
      <w:pPr>
        <w:pStyle w:val="ConsPlusTitle"/>
        <w:jc w:val="center"/>
      </w:pPr>
      <w:r>
        <w:t>ОБ УТВЕРЖДЕНИИ КВАЛИФИКАЦИОННЫХ ТРЕБОВАНИЙ</w:t>
      </w:r>
    </w:p>
    <w:p w:rsidR="00F04E49" w:rsidRDefault="00F04E49">
      <w:pPr>
        <w:pStyle w:val="ConsPlusTitle"/>
        <w:jc w:val="center"/>
      </w:pPr>
      <w:r>
        <w:t>К МЕДИЦИНСКИМ И ФАРМАЦЕВТИЧЕСКИМ РАБОТНИКАМ СО СРЕДНИМ</w:t>
      </w:r>
    </w:p>
    <w:p w:rsidR="00F04E49" w:rsidRDefault="00F04E49">
      <w:pPr>
        <w:pStyle w:val="ConsPlusTitle"/>
        <w:jc w:val="center"/>
      </w:pPr>
      <w:r>
        <w:t>МЕДИЦИНСКИМ И ФАРМАЦЕВТИЧЕСКИМ ОБРАЗОВАНИЕМ</w:t>
      </w:r>
    </w:p>
    <w:p w:rsidR="00F04E49" w:rsidRDefault="00F04E49">
      <w:pPr>
        <w:pStyle w:val="ConsPlusNormal"/>
        <w:jc w:val="both"/>
      </w:pPr>
    </w:p>
    <w:p w:rsidR="00F04E49" w:rsidRDefault="00F04E49">
      <w:pPr>
        <w:pStyle w:val="ConsPlusNormal"/>
        <w:ind w:firstLine="540"/>
        <w:jc w:val="both"/>
      </w:pPr>
      <w:proofErr w:type="gramStart"/>
      <w:r>
        <w:t xml:space="preserve">В соответствии с </w:t>
      </w:r>
      <w:hyperlink r:id="rId6" w:history="1">
        <w:r>
          <w:rPr>
            <w:color w:val="0000FF"/>
          </w:rPr>
          <w:t>пунктом 5.2.2</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2013, N 16, ст. 1970; N 20, ст. 2477; N 22, ст. 2812; N 33, ст. 4386; N 45, ст. 5822;</w:t>
      </w:r>
      <w:proofErr w:type="gramEnd"/>
      <w:r>
        <w:t xml:space="preserve"> </w:t>
      </w:r>
      <w:proofErr w:type="gramStart"/>
      <w:r>
        <w:t>2014, N 12, ст. 1296; N 26, ст. 3577; N 30, ст. 4307; N 37, ст. 4969; 2015, N 2, ст. 491; N 12, ст. 1763; N 23, ст. 3333; 2016, N 2, ст. 325), приказываю:</w:t>
      </w:r>
      <w:proofErr w:type="gramEnd"/>
    </w:p>
    <w:p w:rsidR="00F04E49" w:rsidRDefault="00F04E49">
      <w:pPr>
        <w:pStyle w:val="ConsPlusNormal"/>
        <w:ind w:firstLine="540"/>
        <w:jc w:val="both"/>
      </w:pPr>
      <w:r>
        <w:t xml:space="preserve">Утвердить Квалификационные </w:t>
      </w:r>
      <w:hyperlink w:anchor="P28" w:history="1">
        <w:r>
          <w:rPr>
            <w:color w:val="0000FF"/>
          </w:rPr>
          <w:t>требования</w:t>
        </w:r>
      </w:hyperlink>
      <w:r>
        <w:t xml:space="preserve"> к медицинским и фармацевтическим работникам со средним медицинским и фармацевтическим образованием согласно приложению.</w:t>
      </w:r>
    </w:p>
    <w:p w:rsidR="00F04E49" w:rsidRDefault="00F04E49">
      <w:pPr>
        <w:pStyle w:val="ConsPlusNormal"/>
        <w:jc w:val="both"/>
      </w:pPr>
    </w:p>
    <w:p w:rsidR="00F04E49" w:rsidRDefault="00F04E49">
      <w:pPr>
        <w:pStyle w:val="ConsPlusNormal"/>
        <w:jc w:val="right"/>
      </w:pPr>
      <w:r>
        <w:t>Министр</w:t>
      </w:r>
    </w:p>
    <w:p w:rsidR="00F04E49" w:rsidRDefault="00F04E49">
      <w:pPr>
        <w:pStyle w:val="ConsPlusNormal"/>
        <w:jc w:val="right"/>
      </w:pPr>
      <w:r>
        <w:t>В.И.СКВОРЦОВА</w:t>
      </w:r>
    </w:p>
    <w:p w:rsidR="00F04E49" w:rsidRDefault="00F04E49">
      <w:pPr>
        <w:pStyle w:val="ConsPlusNormal"/>
        <w:jc w:val="both"/>
      </w:pPr>
    </w:p>
    <w:p w:rsidR="00F04E49" w:rsidRDefault="00F04E49">
      <w:pPr>
        <w:pStyle w:val="ConsPlusNormal"/>
        <w:jc w:val="both"/>
      </w:pPr>
    </w:p>
    <w:p w:rsidR="00F04E49" w:rsidRDefault="00F04E49">
      <w:pPr>
        <w:pStyle w:val="ConsPlusNormal"/>
        <w:jc w:val="both"/>
      </w:pPr>
    </w:p>
    <w:p w:rsidR="00F04E49" w:rsidRDefault="00F04E49">
      <w:pPr>
        <w:pStyle w:val="ConsPlusNormal"/>
        <w:jc w:val="both"/>
      </w:pPr>
    </w:p>
    <w:p w:rsidR="00F04E49" w:rsidRDefault="00F04E49">
      <w:pPr>
        <w:pStyle w:val="ConsPlusNormal"/>
        <w:jc w:val="both"/>
      </w:pPr>
    </w:p>
    <w:p w:rsidR="00F04E49" w:rsidRDefault="00F04E49">
      <w:pPr>
        <w:pStyle w:val="ConsPlusNormal"/>
        <w:jc w:val="right"/>
        <w:outlineLvl w:val="0"/>
      </w:pPr>
      <w:r>
        <w:t>Приложение</w:t>
      </w:r>
    </w:p>
    <w:p w:rsidR="00F04E49" w:rsidRDefault="00F04E49">
      <w:pPr>
        <w:pStyle w:val="ConsPlusNormal"/>
        <w:jc w:val="right"/>
      </w:pPr>
      <w:r>
        <w:t>к приказу Министерства здравоохранения</w:t>
      </w:r>
    </w:p>
    <w:p w:rsidR="00F04E49" w:rsidRDefault="00F04E49">
      <w:pPr>
        <w:pStyle w:val="ConsPlusNormal"/>
        <w:jc w:val="right"/>
      </w:pPr>
      <w:r>
        <w:t>Российской Федерации</w:t>
      </w:r>
    </w:p>
    <w:p w:rsidR="00F04E49" w:rsidRDefault="00F04E49">
      <w:pPr>
        <w:pStyle w:val="ConsPlusNormal"/>
        <w:jc w:val="right"/>
      </w:pPr>
      <w:r>
        <w:t>от 10 февраля 2016 г. N 83н</w:t>
      </w:r>
    </w:p>
    <w:p w:rsidR="00F04E49" w:rsidRDefault="00F04E49">
      <w:pPr>
        <w:pStyle w:val="ConsPlusNormal"/>
        <w:jc w:val="both"/>
      </w:pPr>
    </w:p>
    <w:p w:rsidR="00F04E49" w:rsidRDefault="00F04E49">
      <w:pPr>
        <w:pStyle w:val="ConsPlusTitle"/>
        <w:jc w:val="center"/>
      </w:pPr>
      <w:bookmarkStart w:id="0" w:name="P28"/>
      <w:bookmarkEnd w:id="0"/>
      <w:r>
        <w:t>КВАЛИФИКАЦИОННЫЕ ТРЕБОВАНИЯ</w:t>
      </w:r>
    </w:p>
    <w:p w:rsidR="00F04E49" w:rsidRDefault="00F04E49">
      <w:pPr>
        <w:pStyle w:val="ConsPlusTitle"/>
        <w:jc w:val="center"/>
      </w:pPr>
      <w:r>
        <w:t>К МЕДИЦИНСКИМ И ФАРМАЦЕВТИЧЕСКИМ РАБОТНИКАМ СО СРЕДНИМ</w:t>
      </w:r>
    </w:p>
    <w:p w:rsidR="00F04E49" w:rsidRDefault="00F04E49">
      <w:pPr>
        <w:pStyle w:val="ConsPlusTitle"/>
        <w:jc w:val="center"/>
      </w:pPr>
      <w:r>
        <w:t>МЕДИЦИНСКИМ И ФАРМАЦЕВТИЧЕСКИМ ОБРАЗОВАНИЕМ</w:t>
      </w:r>
    </w:p>
    <w:p w:rsidR="00F04E49" w:rsidRDefault="00F04E49">
      <w:pPr>
        <w:pStyle w:val="ConsPlusNormal"/>
        <w:jc w:val="both"/>
      </w:pPr>
    </w:p>
    <w:p w:rsidR="00F04E49" w:rsidRDefault="00F04E49">
      <w:pPr>
        <w:sectPr w:rsidR="00F04E49" w:rsidSect="00DB7F91">
          <w:pgSz w:w="11906" w:h="16838"/>
          <w:pgMar w:top="1134" w:right="850" w:bottom="1134" w:left="1701" w:header="708" w:footer="708" w:gutter="0"/>
          <w:cols w:space="708"/>
          <w:docGrid w:linePitch="360"/>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20"/>
        <w:gridCol w:w="7440"/>
      </w:tblGrid>
      <w:tr w:rsidR="00F04E49">
        <w:tc>
          <w:tcPr>
            <w:tcW w:w="9660" w:type="dxa"/>
            <w:gridSpan w:val="2"/>
            <w:tcBorders>
              <w:top w:val="nil"/>
              <w:left w:val="nil"/>
              <w:bottom w:val="nil"/>
              <w:right w:val="nil"/>
            </w:tcBorders>
          </w:tcPr>
          <w:p w:rsidR="00F04E49" w:rsidRDefault="00F04E49">
            <w:pPr>
              <w:pStyle w:val="ConsPlusNormal"/>
              <w:jc w:val="center"/>
              <w:outlineLvl w:val="1"/>
            </w:pPr>
            <w:r>
              <w:lastRenderedPageBreak/>
              <w:t>Специальность "Акушерское дело"</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"Акушерское дело" при наличии среднего профессионального образования по специальности "Лечебное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Акушер (акушерка), старший акушер (старшая акушерка), заведующий фельдшерско-акушерским пунктом - акушер</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"Анестезиология и реаниматология"</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"Анестезиология и реаниматология"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Медицинская сестра - анестезист, старшая медицинская сестра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"Бактериология"</w:t>
            </w:r>
          </w:p>
        </w:tc>
      </w:tr>
      <w:tr w:rsidR="00F04E49">
        <w:tc>
          <w:tcPr>
            <w:tcW w:w="2220" w:type="dxa"/>
            <w:tcBorders>
              <w:top w:val="nil"/>
              <w:left w:val="nil"/>
              <w:bottom w:val="nil"/>
              <w:right w:val="nil"/>
            </w:tcBorders>
          </w:tcPr>
          <w:p w:rsidR="00F04E49" w:rsidRDefault="00F04E49">
            <w:pPr>
              <w:pStyle w:val="ConsPlusNormal"/>
            </w:pPr>
            <w:r>
              <w:t xml:space="preserve">Уровень профессионального </w:t>
            </w:r>
            <w:r>
              <w:lastRenderedPageBreak/>
              <w:t>образования</w:t>
            </w:r>
          </w:p>
        </w:tc>
        <w:tc>
          <w:tcPr>
            <w:tcW w:w="7440" w:type="dxa"/>
            <w:tcBorders>
              <w:top w:val="nil"/>
              <w:left w:val="nil"/>
              <w:bottom w:val="nil"/>
              <w:right w:val="nil"/>
            </w:tcBorders>
          </w:tcPr>
          <w:p w:rsidR="00F04E49" w:rsidRDefault="00F04E49">
            <w:pPr>
              <w:pStyle w:val="ConsPlusNormal"/>
              <w:jc w:val="both"/>
            </w:pPr>
            <w:r>
              <w:lastRenderedPageBreak/>
              <w:t>Среднее профессиональное образование по одной из специальностей: "Лабораторная диагностика", "Медико-профилактическое дело"</w:t>
            </w:r>
          </w:p>
        </w:tc>
      </w:tr>
      <w:tr w:rsidR="00F04E49">
        <w:tc>
          <w:tcPr>
            <w:tcW w:w="2220" w:type="dxa"/>
            <w:vMerge w:val="restart"/>
            <w:tcBorders>
              <w:top w:val="nil"/>
              <w:left w:val="nil"/>
              <w:bottom w:val="nil"/>
              <w:right w:val="nil"/>
            </w:tcBorders>
          </w:tcPr>
          <w:p w:rsidR="00F04E49" w:rsidRDefault="00F04E49">
            <w:pPr>
              <w:pStyle w:val="ConsPlusNormal"/>
            </w:pPr>
            <w:r>
              <w:lastRenderedPageBreak/>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"Бактериология" при наличии среднего профессионального образования по одной из специальностей: "Лабораторная диагностика", "Медико-профилактическое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vMerge w:val="restart"/>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Медицинский технолог, медицинский лабораторный техник (фельдшер-лаборант), лаборант (для лиц, имеющих среднее профессиональное образование по специальности "Лабораторная диагностика");</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медицинский лабораторный техник (фельдшер-лаборант), лаборант (для лиц, имеющих среднее профессиональное образование по специальности "Медико-профилактическое дело")</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"Гигиеническое воспитание"</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 "Медико-профилактическое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"Гигиеническое воспитание" при наличии среднего профессионального образования по одной из специальностей: "Лечебное дело", "Акушерское дело", "Сестринское дело", "Медико-профилактическое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Инструктор по гигиеническому воспитанию, помощник врача по гигиеническому воспитанию</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"Гигиена и санитария"</w:t>
            </w:r>
          </w:p>
        </w:tc>
      </w:tr>
      <w:tr w:rsidR="00F04E49">
        <w:tc>
          <w:tcPr>
            <w:tcW w:w="2220" w:type="dxa"/>
            <w:tcBorders>
              <w:top w:val="nil"/>
              <w:left w:val="nil"/>
              <w:bottom w:val="nil"/>
              <w:right w:val="nil"/>
            </w:tcBorders>
          </w:tcPr>
          <w:p w:rsidR="00F04E49" w:rsidRDefault="00F04E49">
            <w:pPr>
              <w:pStyle w:val="ConsPlusNormal"/>
            </w:pPr>
            <w:r>
              <w:lastRenderedPageBreak/>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"Медико-профилактическое дело"</w:t>
            </w:r>
          </w:p>
        </w:tc>
      </w:tr>
      <w:tr w:rsidR="00F04E49">
        <w:tc>
          <w:tcPr>
            <w:tcW w:w="2220" w:type="dxa"/>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 по специальности "Гигиена и санитария"</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Помощник врача по гигиене детей и подростков, помощник врача по гигиене питания, помощник врача по гигиене труда, помощник врача по коммунальной гигиене, помощник врача по общей гигиене, помощник врача по радиационной гигиене</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"Гистология"</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"Лабораторная диагностика"</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"Гистология" при наличии среднего профессионального образования по специальности "Лабораторная диагностика"</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Медицинский технолог, медицинский лабораторный техник (фельдшер-лаборант), лаборант</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"Дезинфекционное дело"</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"Медико-профилактическое дело"</w:t>
            </w:r>
          </w:p>
        </w:tc>
      </w:tr>
      <w:tr w:rsidR="00F04E49">
        <w:tc>
          <w:tcPr>
            <w:tcW w:w="2220" w:type="dxa"/>
            <w:vMerge w:val="restart"/>
            <w:tcBorders>
              <w:top w:val="nil"/>
              <w:left w:val="nil"/>
              <w:bottom w:val="nil"/>
              <w:right w:val="nil"/>
            </w:tcBorders>
          </w:tcPr>
          <w:p w:rsidR="00F04E49" w:rsidRDefault="00F04E49">
            <w:pPr>
              <w:pStyle w:val="ConsPlusNormal"/>
            </w:pPr>
            <w:r>
              <w:t xml:space="preserve">Дополнительное </w:t>
            </w:r>
            <w:r>
              <w:lastRenderedPageBreak/>
              <w:t>профессиональное образование</w:t>
            </w:r>
          </w:p>
        </w:tc>
        <w:tc>
          <w:tcPr>
            <w:tcW w:w="7440" w:type="dxa"/>
            <w:tcBorders>
              <w:top w:val="nil"/>
              <w:left w:val="nil"/>
              <w:bottom w:val="nil"/>
              <w:right w:val="nil"/>
            </w:tcBorders>
          </w:tcPr>
          <w:p w:rsidR="00F04E49" w:rsidRDefault="00F04E49">
            <w:pPr>
              <w:pStyle w:val="ConsPlusNormal"/>
              <w:jc w:val="both"/>
            </w:pPr>
            <w:r>
              <w:lastRenderedPageBreak/>
              <w:t xml:space="preserve">Профессиональная переподготовка по специальности "Дезинфекционное </w:t>
            </w:r>
            <w:r>
              <w:lastRenderedPageBreak/>
              <w:t>дело" при наличии среднего профессионального образования по специальности "Медико-профилактическое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Инструктор-дезинфектор</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"Диетология"</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"Диетология"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Заведующий молочной кухней, медицинская сестра диетическая</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"Лабораторное дело"</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"Медико-профилактическое дело", "Лабораторная диагностика"</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"Лабораторное дело" при наличии среднего профессионального образования по одной из специальностей: "Медико-профилактическое дело", "Лабораторная диагностика"</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vMerge w:val="restart"/>
            <w:tcBorders>
              <w:top w:val="nil"/>
              <w:left w:val="nil"/>
              <w:bottom w:val="nil"/>
              <w:right w:val="nil"/>
            </w:tcBorders>
          </w:tcPr>
          <w:p w:rsidR="00F04E49" w:rsidRDefault="00F04E49">
            <w:pPr>
              <w:pStyle w:val="ConsPlusNormal"/>
            </w:pPr>
            <w:r>
              <w:lastRenderedPageBreak/>
              <w:t>Должности</w:t>
            </w:r>
          </w:p>
        </w:tc>
        <w:tc>
          <w:tcPr>
            <w:tcW w:w="7440" w:type="dxa"/>
            <w:tcBorders>
              <w:top w:val="nil"/>
              <w:left w:val="nil"/>
              <w:bottom w:val="nil"/>
              <w:right w:val="nil"/>
            </w:tcBorders>
          </w:tcPr>
          <w:p w:rsidR="00F04E49" w:rsidRDefault="00F04E49">
            <w:pPr>
              <w:pStyle w:val="ConsPlusNormal"/>
              <w:jc w:val="both"/>
            </w:pPr>
            <w:r>
              <w:t>Медицинский технолог, медицинский лабораторный техник (фельдшер-лаборант), лаборант (для лиц, имеющих среднее профессиональное образование по специальности "Лабораторная диагностика");</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медицинский лабораторный техник (фельдшер-лаборант), лаборант (для лиц, имеющих среднее профессиональное образование по специальности "Медико-профилактическое дело")</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"Лабораторная диагностика"</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"Лабораторная диагностика"</w:t>
            </w:r>
          </w:p>
        </w:tc>
      </w:tr>
      <w:tr w:rsidR="00F04E49">
        <w:tc>
          <w:tcPr>
            <w:tcW w:w="2220" w:type="dxa"/>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Медицинский технолог, медицинский лабораторный техник (фельдшер-лаборант), лаборант</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"Лечебное дело"</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"Лечебное дело"</w:t>
            </w:r>
          </w:p>
        </w:tc>
      </w:tr>
      <w:tr w:rsidR="00F04E49">
        <w:tc>
          <w:tcPr>
            <w:tcW w:w="2220" w:type="dxa"/>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Фельдшер, заведующий фельдшерско-акушерским пунктом - фельдшер, заведующий здравпунктом - фельдшер, заведующий кабинетом медицинской профилактики - фельдшер, фельдшер по приему вызовов скорой медицинской помощи и передачи их выездным бригадам скорой медицинской помощи</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lastRenderedPageBreak/>
              <w:t>Специальность "Лечебная физкультура"</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"Лечебная физкультура"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Инструктор по лечебной физкультуре, старшая медицинская сестра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"Медицинский массаж"</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 "Медицинский массаж" (для лиц с ограниченными возможностями здоровья по зрению)</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"Медицинский массаж"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Медицинская сестра по массажу, старшая медицинская сестра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"Медицинская оптика"</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"Медицинская оптика"</w:t>
            </w:r>
          </w:p>
        </w:tc>
      </w:tr>
      <w:tr w:rsidR="00F04E49">
        <w:tc>
          <w:tcPr>
            <w:tcW w:w="2220" w:type="dxa"/>
            <w:tcBorders>
              <w:top w:val="nil"/>
              <w:left w:val="nil"/>
              <w:bottom w:val="nil"/>
              <w:right w:val="nil"/>
            </w:tcBorders>
          </w:tcPr>
          <w:p w:rsidR="00F04E49" w:rsidRDefault="00F04E49">
            <w:pPr>
              <w:pStyle w:val="ConsPlusNormal"/>
            </w:pPr>
            <w:r>
              <w:lastRenderedPageBreak/>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Медицинский оптик-оптометрист</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"Медицинская статистика"</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 "Медико-профилактическое дело", "Лабораторная диагностика", "Стоматология", "Стоматология ортопедическая", "Стоматология профилактическая"</w:t>
            </w:r>
          </w:p>
        </w:tc>
      </w:tr>
      <w:tr w:rsidR="00F04E49">
        <w:tc>
          <w:tcPr>
            <w:tcW w:w="2220" w:type="dxa"/>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"Медицинская статистика" при наличии среднего профессионального образования по одной из специальностей: "Лечебное дело", "Акушерское дело", "Сестринское дело", "Медико-профилактическое дело", "Лабораторная диагностика", "Стоматология", "Стоматология ортопедическая", "Стоматология профилактическая"</w:t>
            </w:r>
          </w:p>
        </w:tc>
      </w:tr>
      <w:tr w:rsidR="00F04E49">
        <w:tc>
          <w:tcPr>
            <w:tcW w:w="2220" w:type="dxa"/>
            <w:tcBorders>
              <w:top w:val="nil"/>
              <w:left w:val="nil"/>
              <w:bottom w:val="nil"/>
              <w:right w:val="nil"/>
            </w:tcBorders>
          </w:tcPr>
          <w:p w:rsidR="00F04E49" w:rsidRDefault="00F04E49">
            <w:pPr>
              <w:pStyle w:val="ConsPlusNormal"/>
            </w:pP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Медицинский статистик</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w:t>
            </w:r>
            <w:proofErr w:type="gramStart"/>
            <w:r>
              <w:t>Медико-социальная</w:t>
            </w:r>
            <w:proofErr w:type="gramEnd"/>
            <w:r>
              <w:t xml:space="preserve"> помощь"</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w:t>
            </w:r>
            <w:proofErr w:type="gramStart"/>
            <w:r>
              <w:t>Медико-социальная</w:t>
            </w:r>
            <w:proofErr w:type="gramEnd"/>
            <w:r>
              <w:t xml:space="preserve"> помощь"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 xml:space="preserve">Медицинская сестра </w:t>
            </w:r>
            <w:proofErr w:type="gramStart"/>
            <w:r>
              <w:t>медико-социальной</w:t>
            </w:r>
            <w:proofErr w:type="gramEnd"/>
            <w:r>
              <w:t xml:space="preserve"> помощи</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"Наркология"</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"Лечебное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"Наркология" при наличии среднего профессионального образования по специальности "Лечебное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Фельдшер-нарколог</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"Общая практика"</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"Общая практика"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Медицинская сестра врача общей практики (семейного врача)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"Операционное дело"</w:t>
            </w:r>
          </w:p>
        </w:tc>
      </w:tr>
      <w:tr w:rsidR="00F04E49">
        <w:tc>
          <w:tcPr>
            <w:tcW w:w="2220" w:type="dxa"/>
            <w:tcBorders>
              <w:top w:val="nil"/>
              <w:left w:val="nil"/>
              <w:bottom w:val="nil"/>
              <w:right w:val="nil"/>
            </w:tcBorders>
          </w:tcPr>
          <w:p w:rsidR="00F04E49" w:rsidRDefault="00F04E49">
            <w:pPr>
              <w:pStyle w:val="ConsPlusNormal"/>
            </w:pPr>
            <w:r>
              <w:lastRenderedPageBreak/>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"Операционное дело"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Операционная медицинская сестра, старшая операционная медицинская сестра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"Организация сестринского дела"</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"Организация сестринского дела"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Директор больницы (дома) сестринского ухода, хосписа, заведующий молочной кухней, главная медицинская сестра, главный фельдшер, главная акушерка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"Реабилитационное сестринское дело"</w:t>
            </w:r>
          </w:p>
        </w:tc>
      </w:tr>
      <w:tr w:rsidR="00F04E49">
        <w:tc>
          <w:tcPr>
            <w:tcW w:w="2220" w:type="dxa"/>
            <w:tcBorders>
              <w:top w:val="nil"/>
              <w:left w:val="nil"/>
              <w:bottom w:val="nil"/>
              <w:right w:val="nil"/>
            </w:tcBorders>
          </w:tcPr>
          <w:p w:rsidR="00F04E49" w:rsidRDefault="00F04E49">
            <w:pPr>
              <w:pStyle w:val="ConsPlusNormal"/>
            </w:pPr>
            <w:r>
              <w:t xml:space="preserve">Уровень профессионального </w:t>
            </w:r>
            <w:r>
              <w:lastRenderedPageBreak/>
              <w:t>образования</w:t>
            </w:r>
          </w:p>
        </w:tc>
        <w:tc>
          <w:tcPr>
            <w:tcW w:w="7440" w:type="dxa"/>
            <w:tcBorders>
              <w:top w:val="nil"/>
              <w:left w:val="nil"/>
              <w:bottom w:val="nil"/>
              <w:right w:val="nil"/>
            </w:tcBorders>
          </w:tcPr>
          <w:p w:rsidR="00F04E49" w:rsidRDefault="00F04E49">
            <w:pPr>
              <w:pStyle w:val="ConsPlusNormal"/>
              <w:jc w:val="both"/>
            </w:pPr>
            <w:r>
              <w:lastRenderedPageBreak/>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lastRenderedPageBreak/>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"Реабилитационное сестринское дело"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Медицинская сестра по реабилитации, старшая медицинская сестра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"Рентгенология"</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 "Стоматология", "Стоматология ортопедическая", "Стоматология профилактическая", "Медико-профилактическое дело", "Лабораторная диагностика"</w:t>
            </w:r>
          </w:p>
        </w:tc>
      </w:tr>
      <w:tr w:rsidR="00F04E49">
        <w:tc>
          <w:tcPr>
            <w:tcW w:w="2220" w:type="dxa"/>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"Рентгенология" при наличии среднего профессионального образования по одной из специальностей: "Лечебное дело", "Акушерское дело", "Сестринское дело", "Стоматология", "Стоматология ортопедическая", "Стоматология профилактическая", "Медико-профилактическое дело", "Лабораторная диагностика"</w:t>
            </w:r>
          </w:p>
        </w:tc>
      </w:tr>
      <w:tr w:rsidR="00F04E49">
        <w:tc>
          <w:tcPr>
            <w:tcW w:w="2220" w:type="dxa"/>
            <w:tcBorders>
              <w:top w:val="nil"/>
              <w:left w:val="nil"/>
              <w:bottom w:val="nil"/>
              <w:right w:val="nil"/>
            </w:tcBorders>
          </w:tcPr>
          <w:p w:rsidR="00F04E49" w:rsidRDefault="00F04E49">
            <w:pPr>
              <w:pStyle w:val="ConsPlusNormal"/>
            </w:pP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Рентгенолаборант</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"Сестринское дело"</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lastRenderedPageBreak/>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"Сестринское дело" при наличии среднего профессионального образования по одной из специальностей: "Лечебное дело", "Акушерское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proofErr w:type="gramStart"/>
            <w:r>
              <w:t>Медицинская сестра, старшая медицинская сестра, медицинская сестра палатная (постовая), медицинская сестра процедурной, медицинская сестра перевязочной, медицинская сестра участковая, медицинская сестра приемного отделения, медицинская сестра патронажная, медицинская сестра по приему вызовов скорой медицинской помощи и передаче их выездным бригадам скорой медицинской помощи, медицинская сестра стерилизационной, заведующий фельдшерско-акушерским пунктом - медицинская сестра, заведующий здравпунктом - медицинская сестра, заведующий кабинетом медицинской профилактики - медицинская сестра</w:t>
            </w:r>
            <w:proofErr w:type="gramEnd"/>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"Сестринское дело в педиатрии"</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"Сестринское дело в педиатрии"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 xml:space="preserve">Медицинская сестра, старшая медицинская сестра, медицинская сестра палатная (постовая), медицинская сестра </w:t>
            </w:r>
            <w:proofErr w:type="gramStart"/>
            <w:r>
              <w:t>процедурной</w:t>
            </w:r>
            <w:proofErr w:type="gramEnd"/>
            <w:r>
              <w:t xml:space="preserve">, медицинская сестра перевязочной, медицинская сестра участковая, медицинская сестра приемного отделения, медицинская сестра патронажная, заведующий </w:t>
            </w:r>
            <w:r>
              <w:lastRenderedPageBreak/>
              <w:t>кабинетом медицинской профилактики - медицинская сестра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lastRenderedPageBreak/>
              <w:t>Специальность "Сестринское дело в косметологии"</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"Сестринское дело в косметологии"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Медицинская сестра по косметологии, старшая медицинская сестра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"Скорая и неотложная помощь"</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"Лечебное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"Скорая и неотложная помощь" при наличии среднего профессионального образования по специальности "Лечебное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Фельдшер скорой медицинской помощи, старший фельдшер, фельдшер по приему вызовов скорой медицинской помощи и передаче их выездным бригадам скорой медицинской помощи</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"Стоматология"</w:t>
            </w:r>
          </w:p>
        </w:tc>
      </w:tr>
      <w:tr w:rsidR="00F04E49">
        <w:tc>
          <w:tcPr>
            <w:tcW w:w="2220" w:type="dxa"/>
            <w:tcBorders>
              <w:top w:val="nil"/>
              <w:left w:val="nil"/>
              <w:bottom w:val="nil"/>
              <w:right w:val="nil"/>
            </w:tcBorders>
          </w:tcPr>
          <w:p w:rsidR="00F04E49" w:rsidRDefault="00F04E49">
            <w:pPr>
              <w:pStyle w:val="ConsPlusNormal"/>
            </w:pPr>
            <w:r>
              <w:lastRenderedPageBreak/>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"Стоматология"</w:t>
            </w:r>
          </w:p>
        </w:tc>
      </w:tr>
      <w:tr w:rsidR="00F04E49">
        <w:tc>
          <w:tcPr>
            <w:tcW w:w="2220" w:type="dxa"/>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Зубной врач</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"Стоматология профилактическая"</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 xml:space="preserve">Среднее профессиональное образование по специальности "Стоматология </w:t>
            </w:r>
            <w:proofErr w:type="gramStart"/>
            <w:r>
              <w:t>профилактическая</w:t>
            </w:r>
            <w:proofErr w:type="gramEnd"/>
            <w:r>
              <w:t>"</w:t>
            </w:r>
          </w:p>
        </w:tc>
      </w:tr>
      <w:tr w:rsidR="00F04E49">
        <w:tc>
          <w:tcPr>
            <w:tcW w:w="2220" w:type="dxa"/>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Гигиенист стоматологический</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"Стоматология ортопедическая"</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 xml:space="preserve">Среднее профессиональное образование по специальности "Стоматология </w:t>
            </w:r>
            <w:proofErr w:type="gramStart"/>
            <w:r>
              <w:t>ортопедическая</w:t>
            </w:r>
            <w:proofErr w:type="gramEnd"/>
            <w:r>
              <w:t>"</w:t>
            </w:r>
          </w:p>
        </w:tc>
      </w:tr>
      <w:tr w:rsidR="00F04E49">
        <w:tc>
          <w:tcPr>
            <w:tcW w:w="2220" w:type="dxa"/>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Зубной техник, старший зубной техник, заведующий производством учреждений (отделов, отделений, лабораторий) зубопротезирования</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"Судебно-медицинская экспертиза"</w:t>
            </w:r>
          </w:p>
        </w:tc>
      </w:tr>
      <w:tr w:rsidR="00F04E49">
        <w:tc>
          <w:tcPr>
            <w:tcW w:w="2220" w:type="dxa"/>
            <w:tcBorders>
              <w:top w:val="nil"/>
              <w:left w:val="nil"/>
              <w:bottom w:val="nil"/>
              <w:right w:val="nil"/>
            </w:tcBorders>
          </w:tcPr>
          <w:p w:rsidR="00F04E49" w:rsidRDefault="00F04E49">
            <w:pPr>
              <w:pStyle w:val="ConsPlusNormal"/>
            </w:pPr>
            <w:r>
              <w:lastRenderedPageBreak/>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"Лабораторная диагностика"</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"Судебно-медицинская экспертиза" при наличии среднего профессионального образования по специальности "Лабораторная диагностика"</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Медицинский технолог, медицинский лабораторный техник (фельдшер-лаборант), лаборант</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"Фармация"</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"Фармация"</w:t>
            </w:r>
          </w:p>
        </w:tc>
      </w:tr>
      <w:tr w:rsidR="00F04E49">
        <w:tc>
          <w:tcPr>
            <w:tcW w:w="2220" w:type="dxa"/>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Фармацевт, младший фармацевт, старший фармацевт</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"Физиотерапия"</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"Физиотерапия"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Медицинская сестра по физиотерапии, старшая медицинская сестра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"Функциональная диагностика"</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F04E49">
        <w:tc>
          <w:tcPr>
            <w:tcW w:w="2220" w:type="dxa"/>
            <w:vMerge w:val="restart"/>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"Функциональная диагностика" при наличии среднего профессионального образования по одной из специальностей: "Лечебное дело", "Акушерское дело", "Сестринское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Медицинская сестра, старшая медицинская сестра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"Эпидемиология (паразитология)"</w:t>
            </w:r>
          </w:p>
        </w:tc>
      </w:tr>
      <w:tr w:rsidR="00F04E49">
        <w:tc>
          <w:tcPr>
            <w:tcW w:w="2220" w:type="dxa"/>
            <w:tcBorders>
              <w:top w:val="nil"/>
              <w:left w:val="nil"/>
              <w:bottom w:val="nil"/>
              <w:right w:val="nil"/>
            </w:tcBorders>
          </w:tcPr>
          <w:p w:rsidR="00F04E49" w:rsidRDefault="00F04E49">
            <w:pPr>
              <w:pStyle w:val="ConsPlusNormal"/>
            </w:pPr>
            <w:r>
              <w:t>Уровень 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t>Среднее профессиональное образование по специальности "Медико-профилактическое дело"</w:t>
            </w:r>
          </w:p>
        </w:tc>
      </w:tr>
      <w:tr w:rsidR="00F04E49">
        <w:tc>
          <w:tcPr>
            <w:tcW w:w="2220" w:type="dxa"/>
            <w:tcBorders>
              <w:top w:val="nil"/>
              <w:left w:val="nil"/>
              <w:bottom w:val="nil"/>
              <w:right w:val="nil"/>
            </w:tcBorders>
          </w:tcPr>
          <w:p w:rsidR="00F04E49" w:rsidRDefault="00F04E49">
            <w:pPr>
              <w:pStyle w:val="ConsPlusNormal"/>
            </w:pPr>
            <w:r>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 по специальности "Эпидемиология (паразитология)"</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Помощник врача-эпидемиолога, помощник врача-паразитолога</w:t>
            </w:r>
          </w:p>
        </w:tc>
      </w:tr>
      <w:tr w:rsidR="00F04E49">
        <w:tc>
          <w:tcPr>
            <w:tcW w:w="9660" w:type="dxa"/>
            <w:gridSpan w:val="2"/>
            <w:tcBorders>
              <w:top w:val="nil"/>
              <w:left w:val="nil"/>
              <w:bottom w:val="nil"/>
              <w:right w:val="nil"/>
            </w:tcBorders>
          </w:tcPr>
          <w:p w:rsidR="00F04E49" w:rsidRDefault="00F04E49">
            <w:pPr>
              <w:pStyle w:val="ConsPlusNormal"/>
              <w:jc w:val="center"/>
              <w:outlineLvl w:val="1"/>
            </w:pPr>
            <w:r>
              <w:t>Специальность "Энтомология"</w:t>
            </w:r>
          </w:p>
        </w:tc>
      </w:tr>
      <w:tr w:rsidR="00F04E49">
        <w:tc>
          <w:tcPr>
            <w:tcW w:w="2220" w:type="dxa"/>
            <w:tcBorders>
              <w:top w:val="nil"/>
              <w:left w:val="nil"/>
              <w:bottom w:val="nil"/>
              <w:right w:val="nil"/>
            </w:tcBorders>
          </w:tcPr>
          <w:p w:rsidR="00F04E49" w:rsidRDefault="00F04E49">
            <w:pPr>
              <w:pStyle w:val="ConsPlusNormal"/>
            </w:pPr>
            <w:r>
              <w:t xml:space="preserve">Уровень </w:t>
            </w:r>
            <w:r>
              <w:lastRenderedPageBreak/>
              <w:t>профессионального образования</w:t>
            </w:r>
          </w:p>
        </w:tc>
        <w:tc>
          <w:tcPr>
            <w:tcW w:w="7440" w:type="dxa"/>
            <w:tcBorders>
              <w:top w:val="nil"/>
              <w:left w:val="nil"/>
              <w:bottom w:val="nil"/>
              <w:right w:val="nil"/>
            </w:tcBorders>
          </w:tcPr>
          <w:p w:rsidR="00F04E49" w:rsidRDefault="00F04E49">
            <w:pPr>
              <w:pStyle w:val="ConsPlusNormal"/>
              <w:jc w:val="both"/>
            </w:pPr>
            <w:r>
              <w:lastRenderedPageBreak/>
              <w:t>Среднее профессиональное образование по специальности "Медико-</w:t>
            </w:r>
            <w:r>
              <w:lastRenderedPageBreak/>
              <w:t>профилактическое дело"</w:t>
            </w:r>
          </w:p>
        </w:tc>
      </w:tr>
      <w:tr w:rsidR="00F04E49">
        <w:tc>
          <w:tcPr>
            <w:tcW w:w="2220" w:type="dxa"/>
            <w:vMerge w:val="restart"/>
            <w:tcBorders>
              <w:top w:val="nil"/>
              <w:left w:val="nil"/>
              <w:bottom w:val="nil"/>
              <w:right w:val="nil"/>
            </w:tcBorders>
          </w:tcPr>
          <w:p w:rsidR="00F04E49" w:rsidRDefault="00F04E49">
            <w:pPr>
              <w:pStyle w:val="ConsPlusNormal"/>
            </w:pPr>
            <w:r>
              <w:lastRenderedPageBreak/>
              <w:t>Дополнительное профессиональное образование</w:t>
            </w:r>
          </w:p>
        </w:tc>
        <w:tc>
          <w:tcPr>
            <w:tcW w:w="7440" w:type="dxa"/>
            <w:tcBorders>
              <w:top w:val="nil"/>
              <w:left w:val="nil"/>
              <w:bottom w:val="nil"/>
              <w:right w:val="nil"/>
            </w:tcBorders>
          </w:tcPr>
          <w:p w:rsidR="00F04E49" w:rsidRDefault="00F04E49">
            <w:pPr>
              <w:pStyle w:val="ConsPlusNormal"/>
              <w:jc w:val="both"/>
            </w:pPr>
            <w:r>
              <w:t>Профессиональная переподготовка по специальности "Энтомология" при наличии среднего профессионального образования по специальности "Медико-профилактическое дело"</w:t>
            </w:r>
          </w:p>
        </w:tc>
      </w:tr>
      <w:tr w:rsidR="00F04E49">
        <w:tc>
          <w:tcPr>
            <w:tcW w:w="2220" w:type="dxa"/>
            <w:vMerge/>
            <w:tcBorders>
              <w:top w:val="nil"/>
              <w:left w:val="nil"/>
              <w:bottom w:val="nil"/>
              <w:right w:val="nil"/>
            </w:tcBorders>
          </w:tcPr>
          <w:p w:rsidR="00F04E49" w:rsidRDefault="00F04E49"/>
        </w:tc>
        <w:tc>
          <w:tcPr>
            <w:tcW w:w="7440" w:type="dxa"/>
            <w:tcBorders>
              <w:top w:val="nil"/>
              <w:left w:val="nil"/>
              <w:bottom w:val="nil"/>
              <w:right w:val="nil"/>
            </w:tcBorders>
          </w:tcPr>
          <w:p w:rsidR="00F04E49" w:rsidRDefault="00F04E49">
            <w:pPr>
              <w:pStyle w:val="ConsPlusNormal"/>
              <w:jc w:val="both"/>
            </w:pPr>
            <w:r>
              <w:t>Повышение квалификации не реже одного раза в 5 лет в течение всей трудовой деятельности</w:t>
            </w:r>
          </w:p>
        </w:tc>
      </w:tr>
      <w:tr w:rsidR="00F04E49">
        <w:tc>
          <w:tcPr>
            <w:tcW w:w="2220" w:type="dxa"/>
            <w:tcBorders>
              <w:top w:val="nil"/>
              <w:left w:val="nil"/>
              <w:bottom w:val="nil"/>
              <w:right w:val="nil"/>
            </w:tcBorders>
          </w:tcPr>
          <w:p w:rsidR="00F04E49" w:rsidRDefault="00F04E49">
            <w:pPr>
              <w:pStyle w:val="ConsPlusNormal"/>
            </w:pPr>
            <w:r>
              <w:t>Должности</w:t>
            </w:r>
          </w:p>
        </w:tc>
        <w:tc>
          <w:tcPr>
            <w:tcW w:w="7440" w:type="dxa"/>
            <w:tcBorders>
              <w:top w:val="nil"/>
              <w:left w:val="nil"/>
              <w:bottom w:val="nil"/>
              <w:right w:val="nil"/>
            </w:tcBorders>
          </w:tcPr>
          <w:p w:rsidR="00F04E49" w:rsidRDefault="00F04E49">
            <w:pPr>
              <w:pStyle w:val="ConsPlusNormal"/>
              <w:jc w:val="both"/>
            </w:pPr>
            <w:r>
              <w:t>Помощник энтомолога</w:t>
            </w:r>
          </w:p>
        </w:tc>
      </w:tr>
    </w:tbl>
    <w:p w:rsidR="00F04E49" w:rsidRDefault="00F04E49">
      <w:pPr>
        <w:pStyle w:val="ConsPlusNormal"/>
        <w:jc w:val="both"/>
      </w:pPr>
    </w:p>
    <w:p w:rsidR="00F04E49" w:rsidRDefault="00F04E49">
      <w:pPr>
        <w:pStyle w:val="ConsPlusNormal"/>
        <w:jc w:val="both"/>
      </w:pPr>
    </w:p>
    <w:p w:rsidR="00F04E49" w:rsidRDefault="00F04E49">
      <w:pPr>
        <w:pStyle w:val="ConsPlusNormal"/>
        <w:pBdr>
          <w:top w:val="single" w:sz="6" w:space="0" w:color="auto"/>
        </w:pBdr>
        <w:spacing w:before="100" w:after="100"/>
        <w:jc w:val="both"/>
        <w:rPr>
          <w:sz w:val="2"/>
          <w:szCs w:val="2"/>
        </w:rPr>
      </w:pPr>
    </w:p>
    <w:p w:rsidR="002A3F9D" w:rsidRDefault="002A3F9D">
      <w:bookmarkStart w:id="1" w:name="_GoBack"/>
      <w:bookmarkEnd w:id="1"/>
    </w:p>
    <w:sectPr w:rsidR="002A3F9D" w:rsidSect="00EA2635">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E49"/>
    <w:rsid w:val="002A3F9D"/>
    <w:rsid w:val="00F04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4E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04E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04E4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4E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04E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04E4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20229909DA15DD0001960017E1E9683A75FB09EDE2F3003442DEE7402E19B2CD22B0A2E1D2E950FX4B8E" TargetMode="External"/><Relationship Id="rId5" Type="http://schemas.openxmlformats.org/officeDocument/2006/relationships/hyperlink" Target="http://www.consult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3364</Words>
  <Characters>19181</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Михайловна Свечникова</dc:creator>
  <cp:lastModifiedBy>Наталья Михайловна Свечникова</cp:lastModifiedBy>
  <cp:revision>1</cp:revision>
  <dcterms:created xsi:type="dcterms:W3CDTF">2017-05-18T04:01:00Z</dcterms:created>
  <dcterms:modified xsi:type="dcterms:W3CDTF">2017-05-18T04:01:00Z</dcterms:modified>
</cp:coreProperties>
</file>