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65054" w14:textId="77777777"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Приложение к письму</w:t>
      </w:r>
    </w:p>
    <w:p w14:paraId="22A48F91" w14:textId="77777777"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Министерства здравоохранения Челябинской области</w:t>
      </w:r>
    </w:p>
    <w:p w14:paraId="1E247A7B" w14:textId="31581CDE"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 ___________от ____________ 202</w:t>
      </w:r>
      <w:r w:rsidR="00487376">
        <w:rPr>
          <w:rFonts w:ascii="Times New Roman" w:eastAsia="Times New Roman" w:hAnsi="Times New Roman" w:cs="Times New Roman"/>
          <w:sz w:val="26"/>
          <w:szCs w:val="26"/>
          <w:lang w:eastAsia="ru-RU"/>
        </w:rPr>
        <w:t>5</w:t>
      </w:r>
      <w:r w:rsidRPr="00047775">
        <w:rPr>
          <w:rFonts w:ascii="Times New Roman" w:eastAsia="Times New Roman" w:hAnsi="Times New Roman" w:cs="Times New Roman"/>
          <w:sz w:val="26"/>
          <w:szCs w:val="26"/>
          <w:lang w:eastAsia="ru-RU"/>
        </w:rPr>
        <w:t xml:space="preserve"> г.</w:t>
      </w:r>
    </w:p>
    <w:p w14:paraId="1017BF52" w14:textId="77777777" w:rsidR="00CD55C6" w:rsidRPr="007E5299" w:rsidRDefault="00CD55C6" w:rsidP="00CD55C6">
      <w:pPr>
        <w:pStyle w:val="ConsPlusTitle"/>
        <w:widowControl/>
        <w:spacing w:line="20" w:lineRule="atLeast"/>
        <w:jc w:val="center"/>
        <w:rPr>
          <w:rFonts w:ascii="Times New Roman" w:hAnsi="Times New Roman" w:cs="Times New Roman"/>
          <w:b w:val="0"/>
        </w:rPr>
      </w:pPr>
    </w:p>
    <w:p w14:paraId="5511B75D" w14:textId="77777777" w:rsidR="00047775" w:rsidRPr="00047775" w:rsidRDefault="00047775" w:rsidP="00047775">
      <w:pPr>
        <w:spacing w:after="0" w:line="240" w:lineRule="auto"/>
        <w:jc w:val="center"/>
        <w:rPr>
          <w:rFonts w:ascii="Times New Roman" w:eastAsia="Times New Roman" w:hAnsi="Times New Roman" w:cs="Times New Roman"/>
          <w:b/>
          <w:sz w:val="26"/>
          <w:szCs w:val="26"/>
          <w:lang w:eastAsia="ru-RU"/>
        </w:rPr>
      </w:pPr>
      <w:r w:rsidRPr="00047775">
        <w:rPr>
          <w:rFonts w:ascii="Times New Roman" w:eastAsia="Times New Roman" w:hAnsi="Times New Roman" w:cs="Times New Roman"/>
          <w:b/>
          <w:sz w:val="26"/>
          <w:szCs w:val="26"/>
          <w:lang w:eastAsia="ru-RU"/>
        </w:rPr>
        <w:t xml:space="preserve">Отчет об исполнении </w:t>
      </w:r>
    </w:p>
    <w:p w14:paraId="23B43C76" w14:textId="77777777" w:rsidR="00047775" w:rsidRPr="004A4216" w:rsidRDefault="00047775" w:rsidP="00047775">
      <w:pPr>
        <w:spacing w:after="0" w:line="240" w:lineRule="auto"/>
        <w:jc w:val="center"/>
        <w:rPr>
          <w:rFonts w:ascii="Times New Roman" w:eastAsia="Times New Roman" w:hAnsi="Times New Roman" w:cs="Times New Roman"/>
          <w:bCs/>
          <w:sz w:val="26"/>
          <w:szCs w:val="26"/>
          <w:lang w:eastAsia="ru-RU"/>
        </w:rPr>
      </w:pPr>
      <w:r w:rsidRPr="00047775">
        <w:rPr>
          <w:rFonts w:ascii="Times New Roman" w:eastAsia="Times New Roman" w:hAnsi="Times New Roman" w:cs="Times New Roman"/>
          <w:bCs/>
          <w:sz w:val="26"/>
          <w:szCs w:val="26"/>
          <w:lang w:eastAsia="ru-RU"/>
        </w:rPr>
        <w:t xml:space="preserve">мероприятий по противодействию коррупции, предусмотренных государственной программой Челябинской области «Противодействие коррупции в </w:t>
      </w:r>
      <w:r w:rsidRPr="004A4216">
        <w:rPr>
          <w:rFonts w:ascii="Times New Roman" w:eastAsia="Times New Roman" w:hAnsi="Times New Roman" w:cs="Times New Roman"/>
          <w:bCs/>
          <w:sz w:val="26"/>
          <w:szCs w:val="26"/>
          <w:lang w:eastAsia="ru-RU"/>
        </w:rPr>
        <w:t>Челябинской области» и ведомственным Планом по противодействию коррупции</w:t>
      </w:r>
    </w:p>
    <w:p w14:paraId="54802DE4" w14:textId="296278B1" w:rsidR="00047775" w:rsidRDefault="00047775" w:rsidP="00047775">
      <w:pPr>
        <w:autoSpaceDE w:val="0"/>
        <w:autoSpaceDN w:val="0"/>
        <w:adjustRightInd w:val="0"/>
        <w:spacing w:after="0" w:line="240" w:lineRule="auto"/>
        <w:jc w:val="center"/>
        <w:rPr>
          <w:rFonts w:ascii="Times New Roman" w:eastAsia="Times New Roman" w:hAnsi="Times New Roman" w:cs="Times New Roman"/>
          <w:sz w:val="26"/>
          <w:szCs w:val="26"/>
          <w:u w:val="single"/>
          <w:lang w:eastAsia="ru-RU"/>
        </w:rPr>
      </w:pPr>
      <w:r w:rsidRPr="004A4216">
        <w:rPr>
          <w:rFonts w:ascii="Times New Roman" w:eastAsia="Times New Roman" w:hAnsi="Times New Roman" w:cs="Times New Roman"/>
          <w:sz w:val="26"/>
          <w:szCs w:val="26"/>
          <w:lang w:eastAsia="ru-RU"/>
        </w:rPr>
        <w:t xml:space="preserve">в </w:t>
      </w:r>
      <w:r w:rsidRPr="004A4216">
        <w:rPr>
          <w:rFonts w:ascii="Times New Roman" w:eastAsia="Times New Roman" w:hAnsi="Times New Roman" w:cs="Times New Roman"/>
          <w:sz w:val="26"/>
          <w:szCs w:val="26"/>
          <w:u w:val="single"/>
          <w:lang w:eastAsia="ru-RU"/>
        </w:rPr>
        <w:t xml:space="preserve">Министерстве здравоохранения </w:t>
      </w:r>
      <w:r w:rsidR="004A4216" w:rsidRPr="004A4216">
        <w:rPr>
          <w:rFonts w:ascii="Times New Roman" w:hAnsi="Times New Roman" w:cs="Times New Roman"/>
          <w:sz w:val="26"/>
          <w:szCs w:val="26"/>
          <w:u w:val="single"/>
        </w:rPr>
        <w:t xml:space="preserve">здравоохранения Челябинской области на 2025-2026 годы </w:t>
      </w:r>
      <w:r w:rsidRPr="004A4216">
        <w:rPr>
          <w:rFonts w:ascii="Times New Roman" w:eastAsia="Times New Roman" w:hAnsi="Times New Roman" w:cs="Times New Roman"/>
          <w:sz w:val="26"/>
          <w:szCs w:val="26"/>
          <w:u w:val="single"/>
          <w:lang w:eastAsia="ru-RU"/>
        </w:rPr>
        <w:t>за 1 квартал 202</w:t>
      </w:r>
      <w:r w:rsidR="004A4216" w:rsidRPr="004A4216">
        <w:rPr>
          <w:rFonts w:ascii="Times New Roman" w:eastAsia="Times New Roman" w:hAnsi="Times New Roman" w:cs="Times New Roman"/>
          <w:sz w:val="26"/>
          <w:szCs w:val="26"/>
          <w:u w:val="single"/>
          <w:lang w:eastAsia="ru-RU"/>
        </w:rPr>
        <w:t>5</w:t>
      </w:r>
      <w:r w:rsidRPr="004A4216">
        <w:rPr>
          <w:rFonts w:ascii="Times New Roman" w:eastAsia="Times New Roman" w:hAnsi="Times New Roman" w:cs="Times New Roman"/>
          <w:sz w:val="26"/>
          <w:szCs w:val="26"/>
          <w:u w:val="single"/>
          <w:lang w:eastAsia="ru-RU"/>
        </w:rPr>
        <w:t xml:space="preserve"> года</w:t>
      </w:r>
    </w:p>
    <w:p w14:paraId="7E439BF4" w14:textId="77777777"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tbl>
      <w:tblPr>
        <w:tblStyle w:val="a3"/>
        <w:tblW w:w="14596" w:type="dxa"/>
        <w:tblLayout w:type="fixed"/>
        <w:tblLook w:val="04A0" w:firstRow="1" w:lastRow="0" w:firstColumn="1" w:lastColumn="0" w:noHBand="0" w:noVBand="1"/>
      </w:tblPr>
      <w:tblGrid>
        <w:gridCol w:w="957"/>
        <w:gridCol w:w="5134"/>
        <w:gridCol w:w="6662"/>
        <w:gridCol w:w="1843"/>
      </w:tblGrid>
      <w:tr w:rsidR="0010509B" w:rsidRPr="00A07D83" w14:paraId="5C214F7A" w14:textId="77777777" w:rsidTr="0010509B">
        <w:trPr>
          <w:trHeight w:val="558"/>
        </w:trPr>
        <w:tc>
          <w:tcPr>
            <w:tcW w:w="957" w:type="dxa"/>
          </w:tcPr>
          <w:p w14:paraId="02C2EB63" w14:textId="04F2E49F"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r w:rsidRPr="00AA1E2D">
              <w:rPr>
                <w:rFonts w:ascii="Times New Roman" w:hAnsi="Times New Roman" w:cs="Times New Roman"/>
                <w:b w:val="0"/>
                <w:sz w:val="24"/>
                <w:szCs w:val="24"/>
              </w:rPr>
              <w:t>№ п/п</w:t>
            </w:r>
          </w:p>
        </w:tc>
        <w:tc>
          <w:tcPr>
            <w:tcW w:w="5134" w:type="dxa"/>
          </w:tcPr>
          <w:p w14:paraId="0ACCDF4E" w14:textId="3667EE12"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r w:rsidRPr="00AA1E2D">
              <w:rPr>
                <w:rFonts w:ascii="Times New Roman" w:hAnsi="Times New Roman" w:cs="Times New Roman"/>
                <w:b w:val="0"/>
                <w:sz w:val="24"/>
                <w:szCs w:val="24"/>
              </w:rPr>
              <w:t>Наименование мероприятия</w:t>
            </w:r>
          </w:p>
        </w:tc>
        <w:tc>
          <w:tcPr>
            <w:tcW w:w="6662" w:type="dxa"/>
          </w:tcPr>
          <w:p w14:paraId="43578F38" w14:textId="77777777" w:rsidR="0010509B" w:rsidRPr="00AA1E2D" w:rsidRDefault="0010509B" w:rsidP="0010509B">
            <w:pPr>
              <w:pStyle w:val="ConsPlusTitle"/>
              <w:widowControl/>
              <w:spacing w:line="20" w:lineRule="atLeast"/>
              <w:jc w:val="center"/>
              <w:rPr>
                <w:rFonts w:ascii="Times New Roman" w:hAnsi="Times New Roman" w:cs="Times New Roman"/>
                <w:b w:val="0"/>
                <w:sz w:val="24"/>
                <w:szCs w:val="24"/>
              </w:rPr>
            </w:pPr>
            <w:r>
              <w:rPr>
                <w:rFonts w:ascii="Times New Roman" w:hAnsi="Times New Roman" w:cs="Times New Roman"/>
                <w:b w:val="0"/>
                <w:sz w:val="24"/>
                <w:szCs w:val="24"/>
              </w:rPr>
              <w:t>Результат исполнения</w:t>
            </w:r>
          </w:p>
          <w:p w14:paraId="709F5880" w14:textId="4C2505AD"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tc>
        <w:tc>
          <w:tcPr>
            <w:tcW w:w="1843" w:type="dxa"/>
          </w:tcPr>
          <w:p w14:paraId="2C131AEE" w14:textId="311F72A8" w:rsidR="0010509B" w:rsidRPr="00A07D83" w:rsidRDefault="00487376" w:rsidP="0010509B">
            <w:pPr>
              <w:pStyle w:val="ConsPlusTitle"/>
              <w:widowControl/>
              <w:spacing w:line="20" w:lineRule="atLeast"/>
              <w:jc w:val="center"/>
              <w:rPr>
                <w:rFonts w:ascii="Times New Roman" w:hAnsi="Times New Roman" w:cs="Times New Roman"/>
                <w:b w:val="0"/>
                <w:sz w:val="24"/>
                <w:szCs w:val="24"/>
              </w:rPr>
            </w:pPr>
            <w:r>
              <w:rPr>
                <w:rFonts w:ascii="Times New Roman" w:hAnsi="Times New Roman" w:cs="Times New Roman"/>
                <w:b w:val="0"/>
                <w:sz w:val="24"/>
                <w:szCs w:val="24"/>
              </w:rPr>
              <w:t>Примечание</w:t>
            </w:r>
          </w:p>
        </w:tc>
      </w:tr>
      <w:tr w:rsidR="0010509B" w:rsidRPr="00A07D83" w14:paraId="227E199D" w14:textId="77777777" w:rsidTr="0010509B">
        <w:trPr>
          <w:trHeight w:val="558"/>
        </w:trPr>
        <w:tc>
          <w:tcPr>
            <w:tcW w:w="957" w:type="dxa"/>
          </w:tcPr>
          <w:p w14:paraId="04F2E5DF" w14:textId="77777777" w:rsidR="0010509B" w:rsidRPr="004F6833" w:rsidRDefault="0010509B" w:rsidP="00E9241D">
            <w:pPr>
              <w:pStyle w:val="ConsPlusTitle"/>
              <w:widowControl/>
              <w:spacing w:line="20" w:lineRule="atLeast"/>
              <w:jc w:val="center"/>
              <w:rPr>
                <w:rFonts w:ascii="Times New Roman" w:hAnsi="Times New Roman" w:cs="Times New Roman"/>
                <w:b w:val="0"/>
                <w:sz w:val="24"/>
                <w:szCs w:val="24"/>
              </w:rPr>
            </w:pPr>
            <w:r w:rsidRPr="004F6833">
              <w:rPr>
                <w:rFonts w:ascii="Times New Roman" w:hAnsi="Times New Roman" w:cs="Times New Roman"/>
                <w:b w:val="0"/>
                <w:sz w:val="24"/>
                <w:szCs w:val="24"/>
              </w:rPr>
              <w:t>1</w:t>
            </w:r>
          </w:p>
        </w:tc>
        <w:tc>
          <w:tcPr>
            <w:tcW w:w="5134" w:type="dxa"/>
          </w:tcPr>
          <w:p w14:paraId="75695AB9"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Реализация Национальной стратегии и Национального плана противодействия коррупции, в части:</w:t>
            </w:r>
          </w:p>
          <w:p w14:paraId="65CA6CAE"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1) правового и методического обеспечения противодействия коррупции;</w:t>
            </w:r>
          </w:p>
          <w:p w14:paraId="2846BE29"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5A336468"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44A850B"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414112F8"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E540E4F"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67FCADF3"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1B887BA"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5E1C792B"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21B84A9F" w14:textId="6F3BA456"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2) организации и прохождения гражданской службы;</w:t>
            </w:r>
          </w:p>
          <w:p w14:paraId="7EC4C29B"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5FECAABC"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71D185A2"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4474E9D6"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0A57AAA0"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81C05DE"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5974831" w14:textId="77777777" w:rsidR="00C00C4E" w:rsidRDefault="00C00C4E" w:rsidP="00C7665C">
            <w:pPr>
              <w:pStyle w:val="ConsPlusTitle"/>
              <w:widowControl/>
              <w:jc w:val="both"/>
              <w:rPr>
                <w:rFonts w:ascii="Times New Roman" w:hAnsi="Times New Roman" w:cs="Times New Roman"/>
                <w:b w:val="0"/>
                <w:sz w:val="24"/>
                <w:szCs w:val="24"/>
              </w:rPr>
            </w:pPr>
          </w:p>
          <w:p w14:paraId="36136F75" w14:textId="13935101"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lastRenderedPageBreak/>
              <w:t xml:space="preserve">3) организации доступа населения к информации о деятельности Министерства здравоохранения Челябинской области в сфере противодействия коррупции; </w:t>
            </w:r>
          </w:p>
          <w:p w14:paraId="28A42703"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17154403"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22A7B01A" w14:textId="3C795DEE"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xml:space="preserve">4) расходования бюджетных средств и использования государственного имущества с целью оценки результатов государственного финансового контроля целевого и эффективного использования средств областного бюджета (аудит эффективности бюджетных средств); </w:t>
            </w:r>
          </w:p>
          <w:p w14:paraId="72F7CCE3"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5D0A13CE"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22AA119D"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516F0AEB" w14:textId="77777777" w:rsidR="000B7774" w:rsidRPr="00C7665C" w:rsidRDefault="000B7774" w:rsidP="00C7665C">
            <w:pPr>
              <w:pStyle w:val="ConsPlusTitle"/>
              <w:widowControl/>
              <w:jc w:val="both"/>
              <w:rPr>
                <w:rFonts w:ascii="Times New Roman" w:hAnsi="Times New Roman" w:cs="Times New Roman"/>
                <w:b w:val="0"/>
                <w:sz w:val="24"/>
                <w:szCs w:val="24"/>
              </w:rPr>
            </w:pPr>
          </w:p>
          <w:p w14:paraId="444FD8FE" w14:textId="77777777" w:rsidR="0048773E" w:rsidRPr="00C7665C" w:rsidRDefault="0048773E" w:rsidP="00C7665C">
            <w:pPr>
              <w:pStyle w:val="ConsPlusTitle"/>
              <w:widowControl/>
              <w:jc w:val="both"/>
              <w:rPr>
                <w:rFonts w:ascii="Times New Roman" w:hAnsi="Times New Roman" w:cs="Times New Roman"/>
                <w:b w:val="0"/>
                <w:sz w:val="24"/>
                <w:szCs w:val="24"/>
              </w:rPr>
            </w:pPr>
          </w:p>
          <w:p w14:paraId="4A71A452" w14:textId="77777777" w:rsidR="0048773E" w:rsidRPr="00C7665C" w:rsidRDefault="0048773E" w:rsidP="00C7665C">
            <w:pPr>
              <w:pStyle w:val="ConsPlusTitle"/>
              <w:widowControl/>
              <w:jc w:val="both"/>
              <w:rPr>
                <w:rFonts w:ascii="Times New Roman" w:hAnsi="Times New Roman" w:cs="Times New Roman"/>
                <w:b w:val="0"/>
                <w:sz w:val="24"/>
                <w:szCs w:val="24"/>
              </w:rPr>
            </w:pPr>
          </w:p>
          <w:p w14:paraId="62453E7D" w14:textId="77777777" w:rsidR="0048773E" w:rsidRPr="00C7665C" w:rsidRDefault="0048773E" w:rsidP="00C7665C">
            <w:pPr>
              <w:pStyle w:val="ConsPlusTitle"/>
              <w:widowControl/>
              <w:jc w:val="both"/>
              <w:rPr>
                <w:rFonts w:ascii="Times New Roman" w:hAnsi="Times New Roman" w:cs="Times New Roman"/>
                <w:b w:val="0"/>
                <w:sz w:val="24"/>
                <w:szCs w:val="24"/>
              </w:rPr>
            </w:pPr>
          </w:p>
          <w:p w14:paraId="31049E93" w14:textId="77777777" w:rsidR="0048773E" w:rsidRPr="00C7665C" w:rsidRDefault="0048773E" w:rsidP="00C7665C">
            <w:pPr>
              <w:pStyle w:val="ConsPlusTitle"/>
              <w:widowControl/>
              <w:jc w:val="both"/>
              <w:rPr>
                <w:rFonts w:ascii="Times New Roman" w:hAnsi="Times New Roman" w:cs="Times New Roman"/>
                <w:b w:val="0"/>
                <w:sz w:val="24"/>
                <w:szCs w:val="24"/>
              </w:rPr>
            </w:pPr>
          </w:p>
          <w:p w14:paraId="41DBAB31"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6AC99A9B"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6C1278A5"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15EE4D9A"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161B8BB2" w14:textId="23D09EDE" w:rsidR="0010509B" w:rsidRPr="00C7665C" w:rsidRDefault="0010509B" w:rsidP="00C7665C">
            <w:pPr>
              <w:pStyle w:val="ConsPlusTitle"/>
              <w:widowControl/>
              <w:jc w:val="both"/>
              <w:rPr>
                <w:rFonts w:ascii="Times New Roman" w:hAnsi="Times New Roman" w:cs="Times New Roman"/>
                <w:bCs w:val="0"/>
                <w:sz w:val="24"/>
                <w:szCs w:val="24"/>
              </w:rPr>
            </w:pPr>
            <w:r w:rsidRPr="00C7665C">
              <w:rPr>
                <w:rFonts w:ascii="Times New Roman" w:hAnsi="Times New Roman" w:cs="Times New Roman"/>
                <w:b w:val="0"/>
                <w:sz w:val="24"/>
                <w:szCs w:val="24"/>
              </w:rPr>
              <w:t>5) закупок товаров, работ, услуг для обеспечения государственных нужд Челябинской области;</w:t>
            </w:r>
          </w:p>
          <w:p w14:paraId="34A276B7"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4091DD8F"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511ADB19"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5138501E"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0B00D585"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77A090C3"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257B79E6"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5D7CCF2A"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48E97F80" w14:textId="77777777" w:rsidR="00F1787F" w:rsidRPr="00C7665C" w:rsidRDefault="00F1787F" w:rsidP="00C7665C">
            <w:pPr>
              <w:pStyle w:val="ConsPlusTitle"/>
              <w:widowControl/>
              <w:jc w:val="both"/>
              <w:rPr>
                <w:rFonts w:ascii="Times New Roman" w:hAnsi="Times New Roman" w:cs="Times New Roman"/>
                <w:b w:val="0"/>
                <w:sz w:val="24"/>
                <w:szCs w:val="24"/>
              </w:rPr>
            </w:pPr>
          </w:p>
          <w:p w14:paraId="4FE64388" w14:textId="77777777" w:rsidR="00C00C4E" w:rsidRDefault="00C00C4E" w:rsidP="00C7665C">
            <w:pPr>
              <w:pStyle w:val="ConsPlusTitle"/>
              <w:widowControl/>
              <w:jc w:val="both"/>
              <w:rPr>
                <w:rFonts w:ascii="Times New Roman" w:hAnsi="Times New Roman" w:cs="Times New Roman"/>
                <w:b w:val="0"/>
                <w:sz w:val="24"/>
                <w:szCs w:val="24"/>
              </w:rPr>
            </w:pPr>
          </w:p>
          <w:p w14:paraId="1EB33AF9" w14:textId="77777777" w:rsidR="00C00C4E" w:rsidRDefault="00C00C4E" w:rsidP="00C7665C">
            <w:pPr>
              <w:pStyle w:val="ConsPlusTitle"/>
              <w:widowControl/>
              <w:jc w:val="both"/>
              <w:rPr>
                <w:rFonts w:ascii="Times New Roman" w:hAnsi="Times New Roman" w:cs="Times New Roman"/>
                <w:b w:val="0"/>
                <w:sz w:val="24"/>
                <w:szCs w:val="24"/>
              </w:rPr>
            </w:pPr>
          </w:p>
          <w:p w14:paraId="1D85EA69" w14:textId="77777777" w:rsidR="00C00C4E" w:rsidRDefault="00C00C4E" w:rsidP="00C7665C">
            <w:pPr>
              <w:pStyle w:val="ConsPlusTitle"/>
              <w:widowControl/>
              <w:jc w:val="both"/>
              <w:rPr>
                <w:rFonts w:ascii="Times New Roman" w:hAnsi="Times New Roman" w:cs="Times New Roman"/>
                <w:b w:val="0"/>
                <w:sz w:val="24"/>
                <w:szCs w:val="24"/>
              </w:rPr>
            </w:pPr>
          </w:p>
          <w:p w14:paraId="4FB4289B" w14:textId="77777777" w:rsidR="00C00C4E" w:rsidRDefault="00C00C4E" w:rsidP="00C7665C">
            <w:pPr>
              <w:pStyle w:val="ConsPlusTitle"/>
              <w:widowControl/>
              <w:jc w:val="both"/>
              <w:rPr>
                <w:rFonts w:ascii="Times New Roman" w:hAnsi="Times New Roman" w:cs="Times New Roman"/>
                <w:b w:val="0"/>
                <w:sz w:val="24"/>
                <w:szCs w:val="24"/>
              </w:rPr>
            </w:pPr>
          </w:p>
          <w:p w14:paraId="39CAF29F" w14:textId="357E7751"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6) взаимодействия с социально ориентированными некоммерческими организациями, осуществляющими в соответствии с учредительными документами деятельность в области противодействия коррупции</w:t>
            </w:r>
          </w:p>
          <w:p w14:paraId="39CA9820" w14:textId="77777777" w:rsidR="0010509B" w:rsidRPr="00C7665C" w:rsidRDefault="0010509B" w:rsidP="00C7665C">
            <w:pPr>
              <w:pStyle w:val="ConsPlusTitle"/>
              <w:widowControl/>
              <w:jc w:val="center"/>
              <w:rPr>
                <w:rFonts w:ascii="Times New Roman" w:hAnsi="Times New Roman" w:cs="Times New Roman"/>
                <w:b w:val="0"/>
                <w:sz w:val="24"/>
                <w:szCs w:val="24"/>
              </w:rPr>
            </w:pPr>
          </w:p>
        </w:tc>
        <w:tc>
          <w:tcPr>
            <w:tcW w:w="6662" w:type="dxa"/>
          </w:tcPr>
          <w:p w14:paraId="4850E160" w14:textId="77777777" w:rsidR="00A80CF1" w:rsidRPr="00C7665C" w:rsidRDefault="00A80CF1" w:rsidP="00C7665C">
            <w:pPr>
              <w:pStyle w:val="Bodytext20"/>
              <w:shd w:val="clear" w:color="auto" w:fill="auto"/>
              <w:spacing w:after="0" w:line="240" w:lineRule="auto"/>
              <w:jc w:val="both"/>
              <w:rPr>
                <w:rFonts w:ascii="Times New Roman" w:hAnsi="Times New Roman" w:cs="Times New Roman"/>
                <w:sz w:val="24"/>
                <w:szCs w:val="24"/>
              </w:rPr>
            </w:pPr>
            <w:r w:rsidRPr="00C7665C">
              <w:rPr>
                <w:rFonts w:ascii="Times New Roman" w:hAnsi="Times New Roman" w:cs="Times New Roman"/>
                <w:sz w:val="24"/>
                <w:szCs w:val="24"/>
              </w:rPr>
              <w:lastRenderedPageBreak/>
              <w:t>В Министерстве здравоохранения Челябинской области на постоянной основе проводится работа по мониторингу хода реализации национального плана противодействия коррупции:</w:t>
            </w:r>
          </w:p>
          <w:p w14:paraId="61E2EC9A" w14:textId="0B740432" w:rsidR="00A80CF1" w:rsidRPr="00C7665C" w:rsidRDefault="00A80CF1"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1. Проведение анализа проектов нормативных правовых актов, регулирующих сферу деятельности Министерства здравоохранения Челябинской области, на коррупциогенность и выявление пробелов в государственном регулировании</w:t>
            </w:r>
            <w:r w:rsidR="000B7774" w:rsidRPr="00C7665C">
              <w:rPr>
                <w:rFonts w:ascii="Times New Roman" w:hAnsi="Times New Roman" w:cs="Times New Roman"/>
                <w:sz w:val="24"/>
                <w:szCs w:val="24"/>
              </w:rPr>
              <w:t>;</w:t>
            </w:r>
          </w:p>
          <w:p w14:paraId="5FA63C82" w14:textId="56E5476C" w:rsidR="00A80CF1" w:rsidRPr="00012ED5" w:rsidRDefault="00A80CF1"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 xml:space="preserve">2. Проведение предварительной антикоррупционной экспертизы проектов нормативных правовых актов Губернатора Челябинской области и Правительства Челябинской области, подготовку, которых осуществляет Министерство здравоохранения Челябинской области (информация </w:t>
            </w:r>
            <w:r w:rsidRPr="00012ED5">
              <w:rPr>
                <w:rFonts w:ascii="Times New Roman" w:hAnsi="Times New Roman" w:cs="Times New Roman"/>
                <w:sz w:val="24"/>
                <w:szCs w:val="24"/>
              </w:rPr>
              <w:t>представлена в п. 2</w:t>
            </w:r>
            <w:r w:rsidR="00012ED5" w:rsidRPr="00012ED5">
              <w:rPr>
                <w:rFonts w:ascii="Times New Roman" w:hAnsi="Times New Roman" w:cs="Times New Roman"/>
                <w:color w:val="FF0000"/>
                <w:sz w:val="24"/>
                <w:szCs w:val="24"/>
              </w:rPr>
              <w:t xml:space="preserve"> </w:t>
            </w:r>
            <w:r w:rsidR="00012ED5" w:rsidRPr="00496A03">
              <w:rPr>
                <w:rFonts w:ascii="Times New Roman" w:hAnsi="Times New Roman" w:cs="Times New Roman"/>
                <w:sz w:val="24"/>
                <w:szCs w:val="24"/>
              </w:rPr>
              <w:t>Отчета</w:t>
            </w:r>
            <w:r w:rsidRPr="00496A03">
              <w:rPr>
                <w:rFonts w:ascii="Times New Roman" w:hAnsi="Times New Roman" w:cs="Times New Roman"/>
                <w:sz w:val="24"/>
                <w:szCs w:val="24"/>
              </w:rPr>
              <w:t>).</w:t>
            </w:r>
          </w:p>
          <w:p w14:paraId="0C6EC6BE" w14:textId="77777777" w:rsidR="00487228" w:rsidRPr="00C7665C" w:rsidRDefault="0053347E"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3.</w:t>
            </w:r>
            <w:r w:rsidR="004F6833" w:rsidRPr="00C7665C">
              <w:rPr>
                <w:rFonts w:ascii="Times New Roman" w:hAnsi="Times New Roman" w:cs="Times New Roman"/>
                <w:sz w:val="24"/>
                <w:szCs w:val="24"/>
              </w:rPr>
              <w:t xml:space="preserve"> </w:t>
            </w:r>
            <w:r w:rsidR="00487228" w:rsidRPr="00C7665C">
              <w:rPr>
                <w:rFonts w:ascii="Times New Roman" w:hAnsi="Times New Roman" w:cs="Times New Roman"/>
                <w:sz w:val="24"/>
                <w:szCs w:val="24"/>
              </w:rPr>
              <w:t>Совершенствование государственного управления в целях предупреждения коррупции осуществляется путем:</w:t>
            </w:r>
          </w:p>
          <w:p w14:paraId="10CB1FBF" w14:textId="77777777" w:rsidR="00487228" w:rsidRPr="00C7665C" w:rsidRDefault="00487228"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 ужесточения ответственности государственных служащих за совершение коррупционных преступлений;</w:t>
            </w:r>
          </w:p>
          <w:p w14:paraId="5B8DA91E" w14:textId="77777777" w:rsidR="00487228" w:rsidRPr="00C7665C" w:rsidRDefault="00487228"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 формирование более жесткой системы отбора кадров с применением современных методов;</w:t>
            </w:r>
          </w:p>
          <w:p w14:paraId="415D298F" w14:textId="77777777" w:rsidR="00487228" w:rsidRPr="00C7665C" w:rsidRDefault="00487228"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t>- повышение статуса и престижа деятельности государственных служащих с помощью использования методов морального и материального стимулирования и др.</w:t>
            </w:r>
          </w:p>
          <w:p w14:paraId="474458B7" w14:textId="77777777" w:rsidR="00C00C4E" w:rsidRDefault="00C00C4E" w:rsidP="00C7665C">
            <w:pPr>
              <w:pStyle w:val="ConsPlusNormal"/>
              <w:ind w:firstLine="0"/>
              <w:jc w:val="both"/>
              <w:rPr>
                <w:rFonts w:ascii="Times New Roman" w:hAnsi="Times New Roman" w:cs="Times New Roman"/>
                <w:sz w:val="24"/>
                <w:szCs w:val="24"/>
              </w:rPr>
            </w:pPr>
          </w:p>
          <w:p w14:paraId="432AB3DB" w14:textId="67B93573" w:rsidR="0053347E" w:rsidRPr="00C00C4E" w:rsidRDefault="0053347E" w:rsidP="00C7665C">
            <w:pPr>
              <w:pStyle w:val="ConsPlusNormal"/>
              <w:ind w:firstLine="0"/>
              <w:jc w:val="both"/>
              <w:rPr>
                <w:rFonts w:ascii="Times New Roman" w:hAnsi="Times New Roman" w:cs="Times New Roman"/>
                <w:sz w:val="24"/>
                <w:szCs w:val="24"/>
              </w:rPr>
            </w:pPr>
            <w:r w:rsidRPr="00C7665C">
              <w:rPr>
                <w:rFonts w:ascii="Times New Roman" w:hAnsi="Times New Roman" w:cs="Times New Roman"/>
                <w:sz w:val="24"/>
                <w:szCs w:val="24"/>
              </w:rPr>
              <w:lastRenderedPageBreak/>
              <w:t>4.</w:t>
            </w:r>
            <w:r w:rsidR="004F6833" w:rsidRPr="00C7665C">
              <w:rPr>
                <w:rFonts w:ascii="Times New Roman" w:hAnsi="Times New Roman" w:cs="Times New Roman"/>
                <w:sz w:val="24"/>
                <w:szCs w:val="24"/>
              </w:rPr>
              <w:t xml:space="preserve"> </w:t>
            </w:r>
            <w:r w:rsidRPr="00C7665C">
              <w:rPr>
                <w:rFonts w:ascii="Times New Roman" w:hAnsi="Times New Roman" w:cs="Times New Roman"/>
                <w:sz w:val="24"/>
                <w:szCs w:val="24"/>
              </w:rPr>
              <w:t xml:space="preserve">В целях организации доступа населения к информации о деятельности Министерства здравоохранения Челябинской области в сфере противодействия коррупции на официальном </w:t>
            </w:r>
            <w:r w:rsidRPr="00C00C4E">
              <w:rPr>
                <w:rFonts w:ascii="Times New Roman" w:hAnsi="Times New Roman" w:cs="Times New Roman"/>
                <w:sz w:val="24"/>
                <w:szCs w:val="24"/>
              </w:rPr>
              <w:t>сайте Министерства здравоохранения Челябинской области постоянно актуализируется информация о противодействии коррупции.</w:t>
            </w:r>
          </w:p>
          <w:p w14:paraId="3F6F0F35" w14:textId="750B7E09" w:rsidR="00C00C4E" w:rsidRPr="00C00C4E" w:rsidRDefault="00C02AC4" w:rsidP="00C7665C">
            <w:pPr>
              <w:jc w:val="both"/>
              <w:rPr>
                <w:rFonts w:ascii="Times New Roman" w:hAnsi="Times New Roman" w:cs="Times New Roman"/>
                <w:sz w:val="24"/>
                <w:szCs w:val="24"/>
              </w:rPr>
            </w:pPr>
            <w:r w:rsidRPr="00C00C4E">
              <w:rPr>
                <w:rFonts w:ascii="Times New Roman" w:hAnsi="Times New Roman" w:cs="Times New Roman"/>
                <w:sz w:val="24"/>
                <w:szCs w:val="24"/>
              </w:rPr>
              <w:t xml:space="preserve">5. </w:t>
            </w:r>
            <w:r w:rsidR="00C00C4E" w:rsidRPr="00C00C4E">
              <w:rPr>
                <w:rFonts w:ascii="Times New Roman" w:hAnsi="Times New Roman" w:cs="Times New Roman"/>
                <w:sz w:val="24"/>
                <w:szCs w:val="24"/>
              </w:rPr>
              <w:t>В рамках проводимых мероприятий в целях обеспечения эффективного использования имущественного комплекса, с учетом мнения главных внештатных специалистов и профильных управлений, за отчетный период между медицинскими организациями были перераспределены 25541 единица основных средств (оборудование, транспортные средства, мебель) и материальных запасов (постельное белье, изделия медицинского назначения и т.д.)</w:t>
            </w:r>
          </w:p>
          <w:p w14:paraId="70FCA3BC" w14:textId="34D7B8A6" w:rsidR="00F1787F" w:rsidRPr="00012ED5" w:rsidRDefault="0048773E" w:rsidP="00C7665C">
            <w:pPr>
              <w:jc w:val="both"/>
              <w:rPr>
                <w:rFonts w:ascii="Times New Roman" w:hAnsi="Times New Roman" w:cs="Times New Roman"/>
                <w:sz w:val="24"/>
                <w:szCs w:val="24"/>
              </w:rPr>
            </w:pPr>
            <w:r w:rsidRPr="00C00C4E">
              <w:rPr>
                <w:rFonts w:ascii="Times New Roman" w:hAnsi="Times New Roman" w:cs="Times New Roman"/>
                <w:sz w:val="24"/>
                <w:szCs w:val="24"/>
              </w:rPr>
              <w:t xml:space="preserve">Контрольно-ревизионным </w:t>
            </w:r>
            <w:r w:rsidR="00F1787F" w:rsidRPr="00C00C4E">
              <w:rPr>
                <w:rFonts w:ascii="Times New Roman" w:hAnsi="Times New Roman" w:cs="Times New Roman"/>
                <w:sz w:val="24"/>
                <w:szCs w:val="24"/>
              </w:rPr>
              <w:t>управлением Министерства здравоохранения Челябинской области в 1 квартале 2025 года проведены проверки деятельности в отношении 6 государственных учреждений, подведомственных Министерству здравоохранения Челябинской области в части цедевого расходования бюджетных средств</w:t>
            </w:r>
            <w:r w:rsidR="0062265D" w:rsidRPr="00C00C4E">
              <w:rPr>
                <w:rFonts w:ascii="Times New Roman" w:hAnsi="Times New Roman" w:cs="Times New Roman"/>
                <w:sz w:val="24"/>
                <w:szCs w:val="24"/>
              </w:rPr>
              <w:t>:</w:t>
            </w:r>
            <w:r w:rsidR="00F1787F" w:rsidRPr="00C00C4E">
              <w:rPr>
                <w:rFonts w:ascii="Times New Roman" w:hAnsi="Times New Roman" w:cs="Times New Roman"/>
                <w:sz w:val="24"/>
                <w:szCs w:val="24"/>
              </w:rPr>
              <w:t xml:space="preserve"> по плану контрольной работы – 1; в целях подготовки к коллегиям по результатам комплексной проверки организации обеспечения медицинской помощи </w:t>
            </w:r>
            <w:r w:rsidR="00F1787F" w:rsidRPr="00012ED5">
              <w:rPr>
                <w:rFonts w:ascii="Times New Roman" w:hAnsi="Times New Roman" w:cs="Times New Roman"/>
                <w:sz w:val="24"/>
                <w:szCs w:val="24"/>
              </w:rPr>
              <w:t>населению – 2; по поручениям Министра – 3;  1 аудиторское мероприятие</w:t>
            </w:r>
            <w:r w:rsidR="007968C8">
              <w:rPr>
                <w:rFonts w:ascii="Times New Roman" w:hAnsi="Times New Roman" w:cs="Times New Roman"/>
                <w:sz w:val="24"/>
                <w:szCs w:val="24"/>
              </w:rPr>
              <w:t xml:space="preserve"> </w:t>
            </w:r>
            <w:r w:rsidR="007968C8" w:rsidRPr="00C7665C">
              <w:rPr>
                <w:rFonts w:ascii="Times New Roman" w:hAnsi="Times New Roman" w:cs="Times New Roman"/>
                <w:sz w:val="24"/>
                <w:szCs w:val="24"/>
              </w:rPr>
              <w:t xml:space="preserve">(информация </w:t>
            </w:r>
            <w:r w:rsidR="007968C8" w:rsidRPr="00012ED5">
              <w:rPr>
                <w:rFonts w:ascii="Times New Roman" w:hAnsi="Times New Roman" w:cs="Times New Roman"/>
                <w:sz w:val="24"/>
                <w:szCs w:val="24"/>
              </w:rPr>
              <w:t>представлена в п. 2</w:t>
            </w:r>
            <w:r w:rsidR="007968C8">
              <w:rPr>
                <w:rFonts w:ascii="Times New Roman" w:hAnsi="Times New Roman" w:cs="Times New Roman"/>
                <w:sz w:val="24"/>
                <w:szCs w:val="24"/>
              </w:rPr>
              <w:t>0</w:t>
            </w:r>
            <w:r w:rsidR="007968C8" w:rsidRPr="00012ED5">
              <w:rPr>
                <w:rFonts w:ascii="Times New Roman" w:hAnsi="Times New Roman" w:cs="Times New Roman"/>
                <w:color w:val="FF0000"/>
                <w:sz w:val="24"/>
                <w:szCs w:val="24"/>
              </w:rPr>
              <w:t xml:space="preserve"> </w:t>
            </w:r>
            <w:r w:rsidR="007968C8" w:rsidRPr="00496A03">
              <w:rPr>
                <w:rFonts w:ascii="Times New Roman" w:hAnsi="Times New Roman" w:cs="Times New Roman"/>
                <w:sz w:val="24"/>
                <w:szCs w:val="24"/>
              </w:rPr>
              <w:t>Отчета).</w:t>
            </w:r>
            <w:r w:rsidR="00F1787F" w:rsidRPr="00012ED5">
              <w:rPr>
                <w:rFonts w:ascii="Times New Roman" w:hAnsi="Times New Roman" w:cs="Times New Roman"/>
                <w:sz w:val="24"/>
                <w:szCs w:val="24"/>
              </w:rPr>
              <w:t xml:space="preserve"> </w:t>
            </w:r>
          </w:p>
          <w:p w14:paraId="3A3A52D8" w14:textId="33212841" w:rsidR="0048773E" w:rsidRPr="00C7665C" w:rsidRDefault="0053347E"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6. </w:t>
            </w:r>
            <w:r w:rsidR="00D706C0" w:rsidRPr="00C7665C">
              <w:rPr>
                <w:rFonts w:ascii="Times New Roman" w:hAnsi="Times New Roman" w:cs="Times New Roman"/>
                <w:sz w:val="24"/>
                <w:szCs w:val="24"/>
              </w:rPr>
              <w:t xml:space="preserve">За 1 квартал 2025 года </w:t>
            </w:r>
            <w:r w:rsidR="0048773E" w:rsidRPr="00C7665C">
              <w:rPr>
                <w:rFonts w:ascii="Times New Roman" w:hAnsi="Times New Roman" w:cs="Times New Roman"/>
                <w:sz w:val="24"/>
                <w:szCs w:val="24"/>
              </w:rPr>
              <w:t xml:space="preserve">отделом аналитики и ведомственного контроля за соблюдением законодательства в сфере закупок Министерства здравоохранения Челябинской области </w:t>
            </w:r>
            <w:r w:rsidRPr="00C7665C">
              <w:rPr>
                <w:rFonts w:ascii="Times New Roman" w:hAnsi="Times New Roman" w:cs="Times New Roman"/>
                <w:sz w:val="24"/>
                <w:szCs w:val="24"/>
              </w:rPr>
              <w:t>проведены</w:t>
            </w:r>
            <w:r w:rsidR="0048773E" w:rsidRPr="00C7665C">
              <w:rPr>
                <w:rFonts w:ascii="Times New Roman" w:hAnsi="Times New Roman" w:cs="Times New Roman"/>
                <w:sz w:val="24"/>
                <w:szCs w:val="24"/>
              </w:rPr>
              <w:t xml:space="preserve"> шесть п</w:t>
            </w:r>
            <w:r w:rsidRPr="00C7665C">
              <w:rPr>
                <w:rFonts w:ascii="Times New Roman" w:hAnsi="Times New Roman" w:cs="Times New Roman"/>
                <w:sz w:val="24"/>
                <w:szCs w:val="24"/>
              </w:rPr>
              <w:t>лановы</w:t>
            </w:r>
            <w:r w:rsidR="0048773E" w:rsidRPr="00C7665C">
              <w:rPr>
                <w:rFonts w:ascii="Times New Roman" w:hAnsi="Times New Roman" w:cs="Times New Roman"/>
                <w:sz w:val="24"/>
                <w:szCs w:val="24"/>
              </w:rPr>
              <w:t>х</w:t>
            </w:r>
            <w:r w:rsidRPr="00C7665C">
              <w:rPr>
                <w:rFonts w:ascii="Times New Roman" w:hAnsi="Times New Roman" w:cs="Times New Roman"/>
                <w:sz w:val="24"/>
                <w:szCs w:val="24"/>
              </w:rPr>
              <w:t xml:space="preserve">  мероприяти</w:t>
            </w:r>
            <w:r w:rsidR="0048773E" w:rsidRPr="00C7665C">
              <w:rPr>
                <w:rFonts w:ascii="Times New Roman" w:hAnsi="Times New Roman" w:cs="Times New Roman"/>
                <w:sz w:val="24"/>
                <w:szCs w:val="24"/>
              </w:rPr>
              <w:t>й</w:t>
            </w:r>
            <w:r w:rsidRPr="00C7665C">
              <w:rPr>
                <w:rFonts w:ascii="Times New Roman" w:hAnsi="Times New Roman" w:cs="Times New Roman"/>
                <w:sz w:val="24"/>
                <w:szCs w:val="24"/>
              </w:rPr>
              <w:t xml:space="preserve"> ведомственного контроля в сфере закупок товаров, работ, услуг для государственных нужд</w:t>
            </w:r>
            <w:r w:rsidR="0048773E" w:rsidRPr="00C7665C">
              <w:rPr>
                <w:rFonts w:ascii="Times New Roman" w:hAnsi="Times New Roman" w:cs="Times New Roman"/>
                <w:sz w:val="24"/>
                <w:szCs w:val="24"/>
              </w:rPr>
              <w:t xml:space="preserve"> </w:t>
            </w:r>
            <w:r w:rsidRPr="00C7665C">
              <w:rPr>
                <w:rFonts w:ascii="Times New Roman" w:hAnsi="Times New Roman" w:cs="Times New Roman"/>
                <w:sz w:val="24"/>
                <w:szCs w:val="24"/>
              </w:rPr>
              <w:t>медицинских организаци</w:t>
            </w:r>
            <w:r w:rsidR="0048773E" w:rsidRPr="00C7665C">
              <w:rPr>
                <w:rFonts w:ascii="Times New Roman" w:hAnsi="Times New Roman" w:cs="Times New Roman"/>
                <w:sz w:val="24"/>
                <w:szCs w:val="24"/>
              </w:rPr>
              <w:t>й</w:t>
            </w:r>
            <w:r w:rsidRPr="00C7665C">
              <w:rPr>
                <w:rFonts w:ascii="Times New Roman" w:hAnsi="Times New Roman" w:cs="Times New Roman"/>
                <w:sz w:val="24"/>
                <w:szCs w:val="24"/>
              </w:rPr>
              <w:t>, подведомственных Министерству</w:t>
            </w:r>
            <w:r w:rsidR="0048773E" w:rsidRPr="00C7665C">
              <w:rPr>
                <w:rFonts w:ascii="Times New Roman" w:hAnsi="Times New Roman" w:cs="Times New Roman"/>
                <w:sz w:val="24"/>
                <w:szCs w:val="24"/>
              </w:rPr>
              <w:t xml:space="preserve">, в ходе которых осуществлена проверка шести медицинских организаций, был выявлен ряд нарушений требований законодательства о </w:t>
            </w:r>
            <w:r w:rsidR="0048773E" w:rsidRPr="00C7665C">
              <w:rPr>
                <w:rFonts w:ascii="Times New Roman" w:hAnsi="Times New Roman" w:cs="Times New Roman"/>
                <w:sz w:val="24"/>
                <w:szCs w:val="24"/>
              </w:rPr>
              <w:lastRenderedPageBreak/>
              <w:t>контрактной системе, законодательства в сфере закупок отдельными видами юридических лиц. Материалы проверок направлены в орган,  осуществляющий регулирование контрактной системы в сфере закупок на территории Челябинской области - Главное контрольное управление Челябинской области, УФАС по Челябинской области; 1 аудиторское мероприятие.</w:t>
            </w:r>
          </w:p>
          <w:p w14:paraId="305EED02" w14:textId="5323563A" w:rsidR="004F6833" w:rsidRPr="00C7665C" w:rsidRDefault="0053347E" w:rsidP="00C7665C">
            <w:pPr>
              <w:pStyle w:val="ConsPlusTitle"/>
              <w:widowControl/>
              <w:jc w:val="both"/>
              <w:rPr>
                <w:rFonts w:ascii="Times New Roman" w:hAnsi="Times New Roman" w:cs="Times New Roman"/>
                <w:b w:val="0"/>
                <w:bCs w:val="0"/>
                <w:color w:val="FF0000"/>
                <w:sz w:val="24"/>
                <w:szCs w:val="24"/>
              </w:rPr>
            </w:pPr>
            <w:r w:rsidRPr="00C7665C">
              <w:rPr>
                <w:rFonts w:ascii="Times New Roman" w:hAnsi="Times New Roman" w:cs="Times New Roman"/>
                <w:b w:val="0"/>
                <w:bCs w:val="0"/>
                <w:sz w:val="24"/>
                <w:szCs w:val="24"/>
              </w:rPr>
              <w:t>7.</w:t>
            </w:r>
            <w:r w:rsidR="004F6833" w:rsidRPr="00C7665C">
              <w:rPr>
                <w:rFonts w:ascii="Times New Roman" w:hAnsi="Times New Roman" w:cs="Times New Roman"/>
                <w:b w:val="0"/>
                <w:bCs w:val="0"/>
                <w:sz w:val="24"/>
                <w:szCs w:val="24"/>
              </w:rPr>
              <w:t xml:space="preserve"> </w:t>
            </w:r>
            <w:r w:rsidRPr="00C7665C">
              <w:rPr>
                <w:rFonts w:ascii="Times New Roman" w:hAnsi="Times New Roman" w:cs="Times New Roman"/>
                <w:b w:val="0"/>
                <w:bCs w:val="0"/>
                <w:sz w:val="24"/>
                <w:szCs w:val="24"/>
              </w:rPr>
              <w:t>В</w:t>
            </w:r>
            <w:r w:rsidR="004F6833" w:rsidRPr="00C7665C">
              <w:rPr>
                <w:rFonts w:ascii="Times New Roman" w:hAnsi="Times New Roman" w:cs="Times New Roman"/>
                <w:b w:val="0"/>
                <w:bCs w:val="0"/>
                <w:sz w:val="24"/>
                <w:szCs w:val="24"/>
              </w:rPr>
              <w:t>заимодействи</w:t>
            </w:r>
            <w:r w:rsidRPr="00C7665C">
              <w:rPr>
                <w:rFonts w:ascii="Times New Roman" w:hAnsi="Times New Roman" w:cs="Times New Roman"/>
                <w:b w:val="0"/>
                <w:bCs w:val="0"/>
                <w:sz w:val="24"/>
                <w:szCs w:val="24"/>
              </w:rPr>
              <w:t>е</w:t>
            </w:r>
            <w:r w:rsidR="004F6833" w:rsidRPr="00C7665C">
              <w:rPr>
                <w:rFonts w:ascii="Times New Roman" w:hAnsi="Times New Roman" w:cs="Times New Roman"/>
                <w:b w:val="0"/>
                <w:bCs w:val="0"/>
                <w:sz w:val="24"/>
                <w:szCs w:val="24"/>
              </w:rPr>
              <w:t xml:space="preserve"> с социально ориентированными некоммерческими организациями </w:t>
            </w:r>
            <w:r w:rsidR="00B20232" w:rsidRPr="00C7665C">
              <w:rPr>
                <w:rFonts w:ascii="Times New Roman" w:hAnsi="Times New Roman" w:cs="Times New Roman"/>
                <w:b w:val="0"/>
                <w:bCs w:val="0"/>
                <w:sz w:val="24"/>
                <w:szCs w:val="24"/>
              </w:rPr>
              <w:t>осуществляется путем привлечения представителя Общественной палаты Челябинской области для участия в Комисси</w:t>
            </w:r>
            <w:r w:rsidR="00C02AC4" w:rsidRPr="00C7665C">
              <w:rPr>
                <w:rFonts w:ascii="Times New Roman" w:hAnsi="Times New Roman" w:cs="Times New Roman"/>
                <w:b w:val="0"/>
                <w:bCs w:val="0"/>
                <w:sz w:val="24"/>
                <w:szCs w:val="24"/>
              </w:rPr>
              <w:t>и</w:t>
            </w:r>
            <w:r w:rsidR="00B20232" w:rsidRPr="00C7665C">
              <w:rPr>
                <w:rFonts w:ascii="Times New Roman" w:hAnsi="Times New Roman" w:cs="Times New Roman"/>
                <w:b w:val="0"/>
                <w:bCs w:val="0"/>
                <w:sz w:val="24"/>
                <w:szCs w:val="24"/>
              </w:rPr>
              <w:t xml:space="preserve"> по соблюдению требований к служебному поведению государственных гражданских служащих и урегулированию конфликта интересов, образованн</w:t>
            </w:r>
            <w:r w:rsidR="00AB5B6B" w:rsidRPr="00C7665C">
              <w:rPr>
                <w:rFonts w:ascii="Times New Roman" w:hAnsi="Times New Roman" w:cs="Times New Roman"/>
                <w:b w:val="0"/>
                <w:bCs w:val="0"/>
                <w:sz w:val="24"/>
                <w:szCs w:val="24"/>
              </w:rPr>
              <w:t>ой</w:t>
            </w:r>
            <w:r w:rsidR="00B20232" w:rsidRPr="00C7665C">
              <w:rPr>
                <w:rFonts w:ascii="Times New Roman" w:hAnsi="Times New Roman" w:cs="Times New Roman"/>
                <w:b w:val="0"/>
                <w:bCs w:val="0"/>
                <w:sz w:val="24"/>
                <w:szCs w:val="24"/>
              </w:rPr>
              <w:t xml:space="preserve"> в Министерстве здравоохранения Челябинской области.</w:t>
            </w:r>
          </w:p>
        </w:tc>
        <w:tc>
          <w:tcPr>
            <w:tcW w:w="1843" w:type="dxa"/>
          </w:tcPr>
          <w:p w14:paraId="44B73AEC" w14:textId="0FD8811B" w:rsidR="0010509B" w:rsidRPr="00A07D83" w:rsidRDefault="0010509B" w:rsidP="00E9241D">
            <w:pPr>
              <w:pStyle w:val="ConsPlusTitle"/>
              <w:widowControl/>
              <w:spacing w:line="20" w:lineRule="atLeast"/>
              <w:jc w:val="center"/>
              <w:rPr>
                <w:rFonts w:ascii="Times New Roman" w:hAnsi="Times New Roman" w:cs="Times New Roman"/>
                <w:b w:val="0"/>
                <w:bCs w:val="0"/>
                <w:sz w:val="24"/>
                <w:szCs w:val="24"/>
              </w:rPr>
            </w:pPr>
          </w:p>
        </w:tc>
      </w:tr>
      <w:tr w:rsidR="0010509B" w:rsidRPr="00A07D83" w14:paraId="79056824" w14:textId="77777777" w:rsidTr="0060141F">
        <w:trPr>
          <w:trHeight w:val="693"/>
        </w:trPr>
        <w:tc>
          <w:tcPr>
            <w:tcW w:w="957" w:type="dxa"/>
          </w:tcPr>
          <w:p w14:paraId="5AA96324" w14:textId="77777777" w:rsidR="0010509B" w:rsidRPr="00AB5B6B" w:rsidRDefault="0010509B" w:rsidP="00E9241D">
            <w:pPr>
              <w:jc w:val="center"/>
              <w:rPr>
                <w:rFonts w:ascii="Times New Roman" w:hAnsi="Times New Roman" w:cs="Times New Roman"/>
                <w:sz w:val="24"/>
                <w:szCs w:val="24"/>
                <w:lang w:eastAsia="ru-RU"/>
              </w:rPr>
            </w:pPr>
            <w:r w:rsidRPr="00AB5B6B">
              <w:rPr>
                <w:rFonts w:ascii="Times New Roman" w:hAnsi="Times New Roman" w:cs="Times New Roman"/>
                <w:sz w:val="24"/>
                <w:szCs w:val="24"/>
                <w:lang w:eastAsia="ru-RU"/>
              </w:rPr>
              <w:lastRenderedPageBreak/>
              <w:t>2</w:t>
            </w:r>
          </w:p>
        </w:tc>
        <w:tc>
          <w:tcPr>
            <w:tcW w:w="5134" w:type="dxa"/>
          </w:tcPr>
          <w:p w14:paraId="57CF060C" w14:textId="77777777" w:rsidR="00AB5B6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Мониторинг законодательства Челябинской области, регулирующего правоотношения в сфере противодействия коррупции, в целях выявления ведомственных правовых (локальных) актов, требующих приведения в соответствии с федеральным законодательством в связи с его изменением, а также пробелов в правовом регулировании. </w:t>
            </w:r>
          </w:p>
          <w:p w14:paraId="63264A9B" w14:textId="77777777" w:rsidR="00AB5B6B" w:rsidRPr="00C7665C" w:rsidRDefault="00AB5B6B" w:rsidP="00C7665C">
            <w:pPr>
              <w:jc w:val="both"/>
              <w:rPr>
                <w:rFonts w:ascii="Times New Roman" w:hAnsi="Times New Roman" w:cs="Times New Roman"/>
                <w:sz w:val="24"/>
                <w:szCs w:val="24"/>
              </w:rPr>
            </w:pPr>
          </w:p>
          <w:p w14:paraId="28788337" w14:textId="77777777" w:rsidR="00AB5B6B" w:rsidRPr="00C7665C" w:rsidRDefault="00AB5B6B" w:rsidP="00C7665C">
            <w:pPr>
              <w:jc w:val="both"/>
              <w:rPr>
                <w:rFonts w:ascii="Times New Roman" w:hAnsi="Times New Roman" w:cs="Times New Roman"/>
                <w:sz w:val="24"/>
                <w:szCs w:val="24"/>
              </w:rPr>
            </w:pPr>
          </w:p>
          <w:p w14:paraId="0EBB09CB" w14:textId="77777777" w:rsidR="00AB5B6B" w:rsidRPr="00C7665C" w:rsidRDefault="00AB5B6B" w:rsidP="00C7665C">
            <w:pPr>
              <w:jc w:val="both"/>
              <w:rPr>
                <w:rFonts w:ascii="Times New Roman" w:hAnsi="Times New Roman" w:cs="Times New Roman"/>
                <w:sz w:val="24"/>
                <w:szCs w:val="24"/>
              </w:rPr>
            </w:pPr>
          </w:p>
          <w:p w14:paraId="3EB8E64B" w14:textId="77777777" w:rsidR="00AB5B6B" w:rsidRPr="00C7665C" w:rsidRDefault="00AB5B6B" w:rsidP="00C7665C">
            <w:pPr>
              <w:jc w:val="both"/>
              <w:rPr>
                <w:rFonts w:ascii="Times New Roman" w:hAnsi="Times New Roman" w:cs="Times New Roman"/>
                <w:sz w:val="24"/>
                <w:szCs w:val="24"/>
              </w:rPr>
            </w:pPr>
          </w:p>
          <w:p w14:paraId="5EF62887" w14:textId="77777777" w:rsidR="00AB5B6B" w:rsidRPr="00C7665C" w:rsidRDefault="00AB5B6B" w:rsidP="00C7665C">
            <w:pPr>
              <w:jc w:val="both"/>
              <w:rPr>
                <w:rFonts w:ascii="Times New Roman" w:hAnsi="Times New Roman" w:cs="Times New Roman"/>
                <w:sz w:val="24"/>
                <w:szCs w:val="24"/>
              </w:rPr>
            </w:pPr>
          </w:p>
          <w:p w14:paraId="04AFFC7B" w14:textId="77777777" w:rsidR="00AB5B6B" w:rsidRPr="00C7665C" w:rsidRDefault="00AB5B6B" w:rsidP="00C7665C">
            <w:pPr>
              <w:jc w:val="both"/>
              <w:rPr>
                <w:rFonts w:ascii="Times New Roman" w:hAnsi="Times New Roman" w:cs="Times New Roman"/>
                <w:sz w:val="24"/>
                <w:szCs w:val="24"/>
              </w:rPr>
            </w:pPr>
          </w:p>
          <w:p w14:paraId="339BAD16" w14:textId="77777777" w:rsidR="00AB5B6B" w:rsidRPr="00C7665C" w:rsidRDefault="00AB5B6B" w:rsidP="00C7665C">
            <w:pPr>
              <w:jc w:val="both"/>
              <w:rPr>
                <w:rFonts w:ascii="Times New Roman" w:hAnsi="Times New Roman" w:cs="Times New Roman"/>
                <w:sz w:val="24"/>
                <w:szCs w:val="24"/>
              </w:rPr>
            </w:pPr>
          </w:p>
          <w:p w14:paraId="59292954" w14:textId="77777777" w:rsidR="00AB5B6B" w:rsidRPr="00C7665C" w:rsidRDefault="00AB5B6B" w:rsidP="00C7665C">
            <w:pPr>
              <w:jc w:val="both"/>
              <w:rPr>
                <w:rFonts w:ascii="Times New Roman" w:hAnsi="Times New Roman" w:cs="Times New Roman"/>
                <w:sz w:val="24"/>
                <w:szCs w:val="24"/>
              </w:rPr>
            </w:pPr>
          </w:p>
          <w:p w14:paraId="3A17A17C" w14:textId="77777777" w:rsidR="00AB5B6B" w:rsidRPr="00C7665C" w:rsidRDefault="00AB5B6B" w:rsidP="00C7665C">
            <w:pPr>
              <w:jc w:val="both"/>
              <w:rPr>
                <w:rFonts w:ascii="Times New Roman" w:hAnsi="Times New Roman" w:cs="Times New Roman"/>
                <w:sz w:val="24"/>
                <w:szCs w:val="24"/>
              </w:rPr>
            </w:pPr>
          </w:p>
          <w:p w14:paraId="4AFC904B" w14:textId="77777777" w:rsidR="00AB5B6B" w:rsidRPr="00C7665C" w:rsidRDefault="00AB5B6B" w:rsidP="00C7665C">
            <w:pPr>
              <w:jc w:val="both"/>
              <w:rPr>
                <w:rFonts w:ascii="Times New Roman" w:hAnsi="Times New Roman" w:cs="Times New Roman"/>
                <w:sz w:val="24"/>
                <w:szCs w:val="24"/>
              </w:rPr>
            </w:pPr>
          </w:p>
          <w:p w14:paraId="4FFC6474" w14:textId="77777777" w:rsidR="00AB5B6B" w:rsidRPr="00C7665C" w:rsidRDefault="00AB5B6B" w:rsidP="00C7665C">
            <w:pPr>
              <w:jc w:val="both"/>
              <w:rPr>
                <w:rFonts w:ascii="Times New Roman" w:hAnsi="Times New Roman" w:cs="Times New Roman"/>
                <w:sz w:val="24"/>
                <w:szCs w:val="24"/>
              </w:rPr>
            </w:pPr>
          </w:p>
          <w:p w14:paraId="306A27CE" w14:textId="77777777" w:rsidR="00AB5B6B" w:rsidRPr="00C7665C" w:rsidRDefault="00AB5B6B" w:rsidP="00C7665C">
            <w:pPr>
              <w:jc w:val="both"/>
              <w:rPr>
                <w:rFonts w:ascii="Times New Roman" w:hAnsi="Times New Roman" w:cs="Times New Roman"/>
                <w:sz w:val="24"/>
                <w:szCs w:val="24"/>
              </w:rPr>
            </w:pPr>
          </w:p>
          <w:p w14:paraId="7214BA2C" w14:textId="77777777" w:rsidR="00AB5B6B" w:rsidRPr="00C7665C" w:rsidRDefault="00AB5B6B" w:rsidP="00C7665C">
            <w:pPr>
              <w:jc w:val="both"/>
              <w:rPr>
                <w:rFonts w:ascii="Times New Roman" w:hAnsi="Times New Roman" w:cs="Times New Roman"/>
                <w:sz w:val="24"/>
                <w:szCs w:val="24"/>
              </w:rPr>
            </w:pPr>
          </w:p>
          <w:p w14:paraId="7E8B4E7E" w14:textId="77777777" w:rsidR="00AB5B6B" w:rsidRPr="00C7665C" w:rsidRDefault="00AB5B6B" w:rsidP="00C7665C">
            <w:pPr>
              <w:jc w:val="both"/>
              <w:rPr>
                <w:rFonts w:ascii="Times New Roman" w:hAnsi="Times New Roman" w:cs="Times New Roman"/>
                <w:sz w:val="24"/>
                <w:szCs w:val="24"/>
              </w:rPr>
            </w:pPr>
          </w:p>
          <w:p w14:paraId="169669FB" w14:textId="77777777" w:rsidR="00AB5B6B" w:rsidRPr="00C7665C" w:rsidRDefault="00AB5B6B" w:rsidP="00C7665C">
            <w:pPr>
              <w:jc w:val="both"/>
              <w:rPr>
                <w:rFonts w:ascii="Times New Roman" w:hAnsi="Times New Roman" w:cs="Times New Roman"/>
                <w:sz w:val="24"/>
                <w:szCs w:val="24"/>
              </w:rPr>
            </w:pPr>
          </w:p>
          <w:p w14:paraId="16741D55" w14:textId="77777777" w:rsidR="00AB5B6B" w:rsidRPr="00C7665C" w:rsidRDefault="00AB5B6B" w:rsidP="00C7665C">
            <w:pPr>
              <w:jc w:val="both"/>
              <w:rPr>
                <w:rFonts w:ascii="Times New Roman" w:hAnsi="Times New Roman" w:cs="Times New Roman"/>
                <w:sz w:val="24"/>
                <w:szCs w:val="24"/>
              </w:rPr>
            </w:pPr>
          </w:p>
          <w:p w14:paraId="38693FC6" w14:textId="77777777" w:rsidR="00AB5B6B" w:rsidRPr="00C7665C" w:rsidRDefault="00AB5B6B" w:rsidP="00C7665C">
            <w:pPr>
              <w:jc w:val="both"/>
              <w:rPr>
                <w:rFonts w:ascii="Times New Roman" w:hAnsi="Times New Roman" w:cs="Times New Roman"/>
                <w:sz w:val="24"/>
                <w:szCs w:val="24"/>
              </w:rPr>
            </w:pPr>
          </w:p>
          <w:p w14:paraId="46E231DC" w14:textId="77777777" w:rsidR="00AB5B6B" w:rsidRPr="00C7665C" w:rsidRDefault="00AB5B6B" w:rsidP="00C7665C">
            <w:pPr>
              <w:jc w:val="both"/>
              <w:rPr>
                <w:rFonts w:ascii="Times New Roman" w:hAnsi="Times New Roman" w:cs="Times New Roman"/>
                <w:sz w:val="24"/>
                <w:szCs w:val="24"/>
              </w:rPr>
            </w:pPr>
          </w:p>
          <w:p w14:paraId="7F3B123F" w14:textId="77777777" w:rsidR="00AB5B6B" w:rsidRPr="00C7665C" w:rsidRDefault="00AB5B6B" w:rsidP="00C7665C">
            <w:pPr>
              <w:jc w:val="both"/>
              <w:rPr>
                <w:rFonts w:ascii="Times New Roman" w:hAnsi="Times New Roman" w:cs="Times New Roman"/>
                <w:sz w:val="24"/>
                <w:szCs w:val="24"/>
              </w:rPr>
            </w:pPr>
          </w:p>
          <w:p w14:paraId="35CDFCEF" w14:textId="77777777" w:rsidR="00AB5B6B" w:rsidRPr="00C7665C" w:rsidRDefault="00AB5B6B" w:rsidP="00C7665C">
            <w:pPr>
              <w:jc w:val="both"/>
              <w:rPr>
                <w:rFonts w:ascii="Times New Roman" w:hAnsi="Times New Roman" w:cs="Times New Roman"/>
                <w:sz w:val="24"/>
                <w:szCs w:val="24"/>
              </w:rPr>
            </w:pPr>
          </w:p>
          <w:p w14:paraId="0702B589" w14:textId="77777777" w:rsidR="00AB5B6B" w:rsidRPr="00C7665C" w:rsidRDefault="00AB5B6B" w:rsidP="00C7665C">
            <w:pPr>
              <w:jc w:val="both"/>
              <w:rPr>
                <w:rFonts w:ascii="Times New Roman" w:hAnsi="Times New Roman" w:cs="Times New Roman"/>
                <w:sz w:val="24"/>
                <w:szCs w:val="24"/>
              </w:rPr>
            </w:pPr>
          </w:p>
          <w:p w14:paraId="6E7B47C6" w14:textId="77777777" w:rsidR="00AB5B6B" w:rsidRPr="00C7665C" w:rsidRDefault="00AB5B6B" w:rsidP="00C7665C">
            <w:pPr>
              <w:jc w:val="both"/>
              <w:rPr>
                <w:rFonts w:ascii="Times New Roman" w:hAnsi="Times New Roman" w:cs="Times New Roman"/>
                <w:sz w:val="24"/>
                <w:szCs w:val="24"/>
              </w:rPr>
            </w:pPr>
          </w:p>
          <w:p w14:paraId="09F14972" w14:textId="77777777" w:rsidR="00AB5B6B" w:rsidRPr="00C7665C" w:rsidRDefault="00AB5B6B" w:rsidP="00C7665C">
            <w:pPr>
              <w:jc w:val="both"/>
              <w:rPr>
                <w:rFonts w:ascii="Times New Roman" w:hAnsi="Times New Roman" w:cs="Times New Roman"/>
                <w:sz w:val="24"/>
                <w:szCs w:val="24"/>
              </w:rPr>
            </w:pPr>
          </w:p>
          <w:p w14:paraId="486F9C5B" w14:textId="77777777" w:rsidR="00AB5B6B" w:rsidRPr="00C7665C" w:rsidRDefault="00AB5B6B" w:rsidP="00C7665C">
            <w:pPr>
              <w:jc w:val="both"/>
              <w:rPr>
                <w:rFonts w:ascii="Times New Roman" w:hAnsi="Times New Roman" w:cs="Times New Roman"/>
                <w:sz w:val="24"/>
                <w:szCs w:val="24"/>
              </w:rPr>
            </w:pPr>
          </w:p>
          <w:p w14:paraId="0A2F464F" w14:textId="77777777" w:rsidR="00AB5B6B" w:rsidRPr="00C7665C" w:rsidRDefault="00AB5B6B" w:rsidP="00C7665C">
            <w:pPr>
              <w:jc w:val="both"/>
              <w:rPr>
                <w:rFonts w:ascii="Times New Roman" w:hAnsi="Times New Roman" w:cs="Times New Roman"/>
                <w:sz w:val="24"/>
                <w:szCs w:val="24"/>
              </w:rPr>
            </w:pPr>
          </w:p>
          <w:p w14:paraId="3A2586EA" w14:textId="77777777" w:rsidR="00AB5B6B" w:rsidRPr="00C7665C" w:rsidRDefault="00AB5B6B" w:rsidP="00C7665C">
            <w:pPr>
              <w:jc w:val="both"/>
              <w:rPr>
                <w:rFonts w:ascii="Times New Roman" w:hAnsi="Times New Roman" w:cs="Times New Roman"/>
                <w:sz w:val="24"/>
                <w:szCs w:val="24"/>
              </w:rPr>
            </w:pPr>
          </w:p>
          <w:p w14:paraId="6AC47063" w14:textId="77777777" w:rsidR="00AB5B6B" w:rsidRPr="00C7665C" w:rsidRDefault="00AB5B6B" w:rsidP="00C7665C">
            <w:pPr>
              <w:jc w:val="both"/>
              <w:rPr>
                <w:rFonts w:ascii="Times New Roman" w:hAnsi="Times New Roman" w:cs="Times New Roman"/>
                <w:sz w:val="24"/>
                <w:szCs w:val="24"/>
              </w:rPr>
            </w:pPr>
          </w:p>
          <w:p w14:paraId="7BE3AAC9" w14:textId="77777777" w:rsidR="00AB5B6B" w:rsidRPr="00C7665C" w:rsidRDefault="00AB5B6B" w:rsidP="00C7665C">
            <w:pPr>
              <w:jc w:val="both"/>
              <w:rPr>
                <w:rFonts w:ascii="Times New Roman" w:hAnsi="Times New Roman" w:cs="Times New Roman"/>
                <w:sz w:val="24"/>
                <w:szCs w:val="24"/>
              </w:rPr>
            </w:pPr>
          </w:p>
          <w:p w14:paraId="0FD5C275" w14:textId="77777777" w:rsidR="00AB5B6B" w:rsidRPr="00C7665C" w:rsidRDefault="00AB5B6B" w:rsidP="00C7665C">
            <w:pPr>
              <w:jc w:val="both"/>
              <w:rPr>
                <w:rFonts w:ascii="Times New Roman" w:hAnsi="Times New Roman" w:cs="Times New Roman"/>
                <w:sz w:val="24"/>
                <w:szCs w:val="24"/>
              </w:rPr>
            </w:pPr>
          </w:p>
          <w:p w14:paraId="6DA35F80" w14:textId="77777777" w:rsidR="00AB5B6B" w:rsidRPr="00C7665C" w:rsidRDefault="00AB5B6B" w:rsidP="00C7665C">
            <w:pPr>
              <w:jc w:val="both"/>
              <w:rPr>
                <w:rFonts w:ascii="Times New Roman" w:hAnsi="Times New Roman" w:cs="Times New Roman"/>
                <w:sz w:val="24"/>
                <w:szCs w:val="24"/>
              </w:rPr>
            </w:pPr>
          </w:p>
          <w:p w14:paraId="5000F8F8" w14:textId="77777777" w:rsidR="00AB5B6B" w:rsidRPr="00C7665C" w:rsidRDefault="00AB5B6B" w:rsidP="00C7665C">
            <w:pPr>
              <w:jc w:val="both"/>
              <w:rPr>
                <w:rFonts w:ascii="Times New Roman" w:hAnsi="Times New Roman" w:cs="Times New Roman"/>
                <w:sz w:val="24"/>
                <w:szCs w:val="24"/>
              </w:rPr>
            </w:pPr>
          </w:p>
          <w:p w14:paraId="772A22B1" w14:textId="77777777" w:rsidR="00AB5B6B" w:rsidRPr="00C7665C" w:rsidRDefault="00AB5B6B" w:rsidP="00C7665C">
            <w:pPr>
              <w:jc w:val="both"/>
              <w:rPr>
                <w:rFonts w:ascii="Times New Roman" w:hAnsi="Times New Roman" w:cs="Times New Roman"/>
                <w:sz w:val="24"/>
                <w:szCs w:val="24"/>
              </w:rPr>
            </w:pPr>
          </w:p>
          <w:p w14:paraId="6123D44C" w14:textId="77777777" w:rsidR="00AB5B6B" w:rsidRPr="00C7665C" w:rsidRDefault="00AB5B6B" w:rsidP="00C7665C">
            <w:pPr>
              <w:jc w:val="both"/>
              <w:rPr>
                <w:rFonts w:ascii="Times New Roman" w:hAnsi="Times New Roman" w:cs="Times New Roman"/>
                <w:sz w:val="24"/>
                <w:szCs w:val="24"/>
              </w:rPr>
            </w:pPr>
          </w:p>
          <w:p w14:paraId="757692B5" w14:textId="77777777" w:rsidR="00AB5B6B" w:rsidRPr="00C7665C" w:rsidRDefault="00AB5B6B" w:rsidP="00C7665C">
            <w:pPr>
              <w:jc w:val="both"/>
              <w:rPr>
                <w:rFonts w:ascii="Times New Roman" w:hAnsi="Times New Roman" w:cs="Times New Roman"/>
                <w:sz w:val="24"/>
                <w:szCs w:val="24"/>
              </w:rPr>
            </w:pPr>
          </w:p>
          <w:p w14:paraId="1D78623E" w14:textId="77777777" w:rsidR="00AB5B6B" w:rsidRPr="00C7665C" w:rsidRDefault="00AB5B6B" w:rsidP="00C7665C">
            <w:pPr>
              <w:jc w:val="both"/>
              <w:rPr>
                <w:rFonts w:ascii="Times New Roman" w:hAnsi="Times New Roman" w:cs="Times New Roman"/>
                <w:sz w:val="24"/>
                <w:szCs w:val="24"/>
              </w:rPr>
            </w:pPr>
          </w:p>
          <w:p w14:paraId="5801A525" w14:textId="77777777" w:rsidR="00AB5B6B" w:rsidRPr="00C7665C" w:rsidRDefault="00AB5B6B" w:rsidP="00C7665C">
            <w:pPr>
              <w:jc w:val="both"/>
              <w:rPr>
                <w:rFonts w:ascii="Times New Roman" w:hAnsi="Times New Roman" w:cs="Times New Roman"/>
                <w:sz w:val="24"/>
                <w:szCs w:val="24"/>
              </w:rPr>
            </w:pPr>
          </w:p>
          <w:p w14:paraId="18302AB3" w14:textId="77777777" w:rsidR="00AB5B6B" w:rsidRPr="00C7665C" w:rsidRDefault="00AB5B6B" w:rsidP="00C7665C">
            <w:pPr>
              <w:jc w:val="both"/>
              <w:rPr>
                <w:rFonts w:ascii="Times New Roman" w:hAnsi="Times New Roman" w:cs="Times New Roman"/>
                <w:sz w:val="24"/>
                <w:szCs w:val="24"/>
              </w:rPr>
            </w:pPr>
          </w:p>
          <w:p w14:paraId="3B9CD2BB" w14:textId="77777777" w:rsidR="00AB5B6B" w:rsidRPr="00C7665C" w:rsidRDefault="00AB5B6B" w:rsidP="00C7665C">
            <w:pPr>
              <w:jc w:val="both"/>
              <w:rPr>
                <w:rFonts w:ascii="Times New Roman" w:hAnsi="Times New Roman" w:cs="Times New Roman"/>
                <w:sz w:val="24"/>
                <w:szCs w:val="24"/>
              </w:rPr>
            </w:pPr>
          </w:p>
          <w:p w14:paraId="4CAA49B7" w14:textId="77777777" w:rsidR="00AB5B6B" w:rsidRPr="00C7665C" w:rsidRDefault="00AB5B6B" w:rsidP="00C7665C">
            <w:pPr>
              <w:jc w:val="both"/>
              <w:rPr>
                <w:rFonts w:ascii="Times New Roman" w:hAnsi="Times New Roman" w:cs="Times New Roman"/>
                <w:sz w:val="24"/>
                <w:szCs w:val="24"/>
              </w:rPr>
            </w:pPr>
          </w:p>
          <w:p w14:paraId="531E8150" w14:textId="77777777" w:rsidR="00AB5B6B" w:rsidRPr="00C7665C" w:rsidRDefault="00AB5B6B" w:rsidP="00C7665C">
            <w:pPr>
              <w:jc w:val="both"/>
              <w:rPr>
                <w:rFonts w:ascii="Times New Roman" w:hAnsi="Times New Roman" w:cs="Times New Roman"/>
                <w:sz w:val="24"/>
                <w:szCs w:val="24"/>
              </w:rPr>
            </w:pPr>
          </w:p>
          <w:p w14:paraId="2E14A975" w14:textId="77777777" w:rsidR="00AB5B6B" w:rsidRPr="00C7665C" w:rsidRDefault="00AB5B6B" w:rsidP="00C7665C">
            <w:pPr>
              <w:jc w:val="both"/>
              <w:rPr>
                <w:rFonts w:ascii="Times New Roman" w:hAnsi="Times New Roman" w:cs="Times New Roman"/>
                <w:sz w:val="24"/>
                <w:szCs w:val="24"/>
              </w:rPr>
            </w:pPr>
          </w:p>
          <w:p w14:paraId="7ACA8DE0" w14:textId="77777777" w:rsidR="00AB5B6B" w:rsidRPr="00C7665C" w:rsidRDefault="00AB5B6B" w:rsidP="00C7665C">
            <w:pPr>
              <w:jc w:val="both"/>
              <w:rPr>
                <w:rFonts w:ascii="Times New Roman" w:hAnsi="Times New Roman" w:cs="Times New Roman"/>
                <w:sz w:val="24"/>
                <w:szCs w:val="24"/>
              </w:rPr>
            </w:pPr>
          </w:p>
          <w:p w14:paraId="08625C36" w14:textId="77777777" w:rsidR="00AB5B6B" w:rsidRPr="00C7665C" w:rsidRDefault="00AB5B6B" w:rsidP="00C7665C">
            <w:pPr>
              <w:jc w:val="both"/>
              <w:rPr>
                <w:rFonts w:ascii="Times New Roman" w:hAnsi="Times New Roman" w:cs="Times New Roman"/>
                <w:sz w:val="24"/>
                <w:szCs w:val="24"/>
              </w:rPr>
            </w:pPr>
          </w:p>
          <w:p w14:paraId="6030F684" w14:textId="77777777" w:rsidR="00AB5B6B" w:rsidRPr="00C7665C" w:rsidRDefault="00AB5B6B" w:rsidP="00C7665C">
            <w:pPr>
              <w:jc w:val="both"/>
              <w:rPr>
                <w:rFonts w:ascii="Times New Roman" w:hAnsi="Times New Roman" w:cs="Times New Roman"/>
                <w:sz w:val="24"/>
                <w:szCs w:val="24"/>
              </w:rPr>
            </w:pPr>
          </w:p>
          <w:p w14:paraId="07A11664" w14:textId="77777777" w:rsidR="00AB5B6B" w:rsidRPr="00C7665C" w:rsidRDefault="00AB5B6B" w:rsidP="00C7665C">
            <w:pPr>
              <w:jc w:val="both"/>
              <w:rPr>
                <w:rFonts w:ascii="Times New Roman" w:hAnsi="Times New Roman" w:cs="Times New Roman"/>
                <w:sz w:val="24"/>
                <w:szCs w:val="24"/>
              </w:rPr>
            </w:pPr>
          </w:p>
          <w:p w14:paraId="655CA476" w14:textId="77777777" w:rsidR="00AB5B6B" w:rsidRPr="00C7665C" w:rsidRDefault="00AB5B6B" w:rsidP="00C7665C">
            <w:pPr>
              <w:jc w:val="both"/>
              <w:rPr>
                <w:rFonts w:ascii="Times New Roman" w:hAnsi="Times New Roman" w:cs="Times New Roman"/>
                <w:sz w:val="24"/>
                <w:szCs w:val="24"/>
              </w:rPr>
            </w:pPr>
          </w:p>
          <w:p w14:paraId="58D7C888" w14:textId="77777777" w:rsidR="00AB5B6B" w:rsidRPr="00C7665C" w:rsidRDefault="00AB5B6B" w:rsidP="00C7665C">
            <w:pPr>
              <w:jc w:val="both"/>
              <w:rPr>
                <w:rFonts w:ascii="Times New Roman" w:hAnsi="Times New Roman" w:cs="Times New Roman"/>
                <w:sz w:val="24"/>
                <w:szCs w:val="24"/>
              </w:rPr>
            </w:pPr>
          </w:p>
          <w:p w14:paraId="2D4C5611" w14:textId="77777777" w:rsidR="00AB5B6B" w:rsidRPr="00C7665C" w:rsidRDefault="00AB5B6B" w:rsidP="00C7665C">
            <w:pPr>
              <w:jc w:val="both"/>
              <w:rPr>
                <w:rFonts w:ascii="Times New Roman" w:hAnsi="Times New Roman" w:cs="Times New Roman"/>
                <w:sz w:val="24"/>
                <w:szCs w:val="24"/>
              </w:rPr>
            </w:pPr>
          </w:p>
          <w:p w14:paraId="4FB8594E" w14:textId="77777777" w:rsidR="00AB5B6B" w:rsidRPr="00C7665C" w:rsidRDefault="00AB5B6B" w:rsidP="00C7665C">
            <w:pPr>
              <w:jc w:val="both"/>
              <w:rPr>
                <w:rFonts w:ascii="Times New Roman" w:hAnsi="Times New Roman" w:cs="Times New Roman"/>
                <w:sz w:val="24"/>
                <w:szCs w:val="24"/>
              </w:rPr>
            </w:pPr>
          </w:p>
          <w:p w14:paraId="30CFA8CE" w14:textId="77777777" w:rsidR="00AB5B6B" w:rsidRPr="00C7665C" w:rsidRDefault="00AB5B6B" w:rsidP="00C7665C">
            <w:pPr>
              <w:jc w:val="both"/>
              <w:rPr>
                <w:rFonts w:ascii="Times New Roman" w:hAnsi="Times New Roman" w:cs="Times New Roman"/>
                <w:sz w:val="24"/>
                <w:szCs w:val="24"/>
              </w:rPr>
            </w:pPr>
          </w:p>
          <w:p w14:paraId="6E915F5E" w14:textId="77777777" w:rsidR="00AB5B6B" w:rsidRPr="00C7665C" w:rsidRDefault="00AB5B6B" w:rsidP="00C7665C">
            <w:pPr>
              <w:jc w:val="both"/>
              <w:rPr>
                <w:rFonts w:ascii="Times New Roman" w:hAnsi="Times New Roman" w:cs="Times New Roman"/>
                <w:sz w:val="24"/>
                <w:szCs w:val="24"/>
              </w:rPr>
            </w:pPr>
          </w:p>
          <w:p w14:paraId="794E938C" w14:textId="77777777" w:rsidR="00AB5B6B" w:rsidRPr="00C7665C" w:rsidRDefault="00AB5B6B" w:rsidP="00C7665C">
            <w:pPr>
              <w:jc w:val="both"/>
              <w:rPr>
                <w:rFonts w:ascii="Times New Roman" w:hAnsi="Times New Roman" w:cs="Times New Roman"/>
                <w:sz w:val="24"/>
                <w:szCs w:val="24"/>
              </w:rPr>
            </w:pPr>
          </w:p>
          <w:p w14:paraId="70A268F7" w14:textId="77777777" w:rsidR="00AB5B6B" w:rsidRPr="00C7665C" w:rsidRDefault="00AB5B6B" w:rsidP="00C7665C">
            <w:pPr>
              <w:jc w:val="both"/>
              <w:rPr>
                <w:rFonts w:ascii="Times New Roman" w:hAnsi="Times New Roman" w:cs="Times New Roman"/>
                <w:sz w:val="24"/>
                <w:szCs w:val="24"/>
              </w:rPr>
            </w:pPr>
          </w:p>
          <w:p w14:paraId="57FC776E" w14:textId="77777777" w:rsidR="00AB5B6B" w:rsidRPr="00C7665C" w:rsidRDefault="00AB5B6B" w:rsidP="00C7665C">
            <w:pPr>
              <w:jc w:val="both"/>
              <w:rPr>
                <w:rFonts w:ascii="Times New Roman" w:hAnsi="Times New Roman" w:cs="Times New Roman"/>
                <w:sz w:val="24"/>
                <w:szCs w:val="24"/>
              </w:rPr>
            </w:pPr>
          </w:p>
          <w:p w14:paraId="10BF8312" w14:textId="77777777" w:rsidR="00AB5B6B" w:rsidRPr="00C7665C" w:rsidRDefault="00AB5B6B" w:rsidP="00C7665C">
            <w:pPr>
              <w:jc w:val="both"/>
              <w:rPr>
                <w:rFonts w:ascii="Times New Roman" w:hAnsi="Times New Roman" w:cs="Times New Roman"/>
                <w:sz w:val="24"/>
                <w:szCs w:val="24"/>
              </w:rPr>
            </w:pPr>
          </w:p>
          <w:p w14:paraId="022B999E" w14:textId="77777777" w:rsidR="00AB5B6B" w:rsidRPr="00C7665C" w:rsidRDefault="00AB5B6B" w:rsidP="00C7665C">
            <w:pPr>
              <w:jc w:val="both"/>
              <w:rPr>
                <w:rFonts w:ascii="Times New Roman" w:hAnsi="Times New Roman" w:cs="Times New Roman"/>
                <w:sz w:val="24"/>
                <w:szCs w:val="24"/>
              </w:rPr>
            </w:pPr>
          </w:p>
          <w:p w14:paraId="68A4863F" w14:textId="77777777" w:rsidR="00AB5B6B" w:rsidRPr="00C7665C" w:rsidRDefault="00AB5B6B" w:rsidP="00C7665C">
            <w:pPr>
              <w:jc w:val="both"/>
              <w:rPr>
                <w:rFonts w:ascii="Times New Roman" w:hAnsi="Times New Roman" w:cs="Times New Roman"/>
                <w:sz w:val="24"/>
                <w:szCs w:val="24"/>
              </w:rPr>
            </w:pPr>
          </w:p>
          <w:p w14:paraId="5DBA2DD3" w14:textId="77777777" w:rsidR="00AB5B6B" w:rsidRPr="00C7665C" w:rsidRDefault="00AB5B6B" w:rsidP="00C7665C">
            <w:pPr>
              <w:jc w:val="both"/>
              <w:rPr>
                <w:rFonts w:ascii="Times New Roman" w:hAnsi="Times New Roman" w:cs="Times New Roman"/>
                <w:sz w:val="24"/>
                <w:szCs w:val="24"/>
              </w:rPr>
            </w:pPr>
          </w:p>
          <w:p w14:paraId="32B9D238" w14:textId="77777777" w:rsidR="00AB5B6B" w:rsidRPr="00C7665C" w:rsidRDefault="00AB5B6B" w:rsidP="00C7665C">
            <w:pPr>
              <w:jc w:val="both"/>
              <w:rPr>
                <w:rFonts w:ascii="Times New Roman" w:hAnsi="Times New Roman" w:cs="Times New Roman"/>
                <w:sz w:val="24"/>
                <w:szCs w:val="24"/>
              </w:rPr>
            </w:pPr>
          </w:p>
          <w:p w14:paraId="4BEC395D" w14:textId="77777777" w:rsidR="00AB5B6B" w:rsidRPr="00C7665C" w:rsidRDefault="00AB5B6B" w:rsidP="00C7665C">
            <w:pPr>
              <w:jc w:val="both"/>
              <w:rPr>
                <w:rFonts w:ascii="Times New Roman" w:hAnsi="Times New Roman" w:cs="Times New Roman"/>
                <w:sz w:val="24"/>
                <w:szCs w:val="24"/>
              </w:rPr>
            </w:pPr>
          </w:p>
          <w:p w14:paraId="7A572E5C" w14:textId="77777777" w:rsidR="00AB5B6B" w:rsidRPr="00C7665C" w:rsidRDefault="00AB5B6B" w:rsidP="00C7665C">
            <w:pPr>
              <w:jc w:val="both"/>
              <w:rPr>
                <w:rFonts w:ascii="Times New Roman" w:hAnsi="Times New Roman" w:cs="Times New Roman"/>
                <w:sz w:val="24"/>
                <w:szCs w:val="24"/>
              </w:rPr>
            </w:pPr>
          </w:p>
          <w:p w14:paraId="288F8C5C" w14:textId="77777777" w:rsidR="00AB5B6B" w:rsidRPr="00C7665C" w:rsidRDefault="00AB5B6B" w:rsidP="00C7665C">
            <w:pPr>
              <w:jc w:val="both"/>
              <w:rPr>
                <w:rFonts w:ascii="Times New Roman" w:hAnsi="Times New Roman" w:cs="Times New Roman"/>
                <w:sz w:val="24"/>
                <w:szCs w:val="24"/>
              </w:rPr>
            </w:pPr>
          </w:p>
          <w:p w14:paraId="2D189542" w14:textId="77777777" w:rsidR="00AB5B6B" w:rsidRPr="00C7665C" w:rsidRDefault="00AB5B6B" w:rsidP="00C7665C">
            <w:pPr>
              <w:jc w:val="both"/>
              <w:rPr>
                <w:rFonts w:ascii="Times New Roman" w:hAnsi="Times New Roman" w:cs="Times New Roman"/>
                <w:sz w:val="24"/>
                <w:szCs w:val="24"/>
              </w:rPr>
            </w:pPr>
          </w:p>
          <w:p w14:paraId="08B72D09" w14:textId="77777777" w:rsidR="00AB5B6B" w:rsidRPr="00C7665C" w:rsidRDefault="00AB5B6B" w:rsidP="00C7665C">
            <w:pPr>
              <w:jc w:val="both"/>
              <w:rPr>
                <w:rFonts w:ascii="Times New Roman" w:hAnsi="Times New Roman" w:cs="Times New Roman"/>
                <w:sz w:val="24"/>
                <w:szCs w:val="24"/>
              </w:rPr>
            </w:pPr>
          </w:p>
          <w:p w14:paraId="2E840620" w14:textId="77777777" w:rsidR="00AB5B6B" w:rsidRPr="00C7665C" w:rsidRDefault="00AB5B6B" w:rsidP="00C7665C">
            <w:pPr>
              <w:jc w:val="both"/>
              <w:rPr>
                <w:rFonts w:ascii="Times New Roman" w:hAnsi="Times New Roman" w:cs="Times New Roman"/>
                <w:sz w:val="24"/>
                <w:szCs w:val="24"/>
              </w:rPr>
            </w:pPr>
          </w:p>
          <w:p w14:paraId="05E5DBE0" w14:textId="77777777" w:rsidR="00AB5B6B" w:rsidRPr="00C7665C" w:rsidRDefault="00AB5B6B" w:rsidP="00C7665C">
            <w:pPr>
              <w:jc w:val="both"/>
              <w:rPr>
                <w:rFonts w:ascii="Times New Roman" w:hAnsi="Times New Roman" w:cs="Times New Roman"/>
                <w:sz w:val="24"/>
                <w:szCs w:val="24"/>
              </w:rPr>
            </w:pPr>
          </w:p>
          <w:p w14:paraId="0FE07F07" w14:textId="77777777" w:rsidR="00AB5B6B" w:rsidRPr="00C7665C" w:rsidRDefault="00AB5B6B" w:rsidP="00C7665C">
            <w:pPr>
              <w:jc w:val="both"/>
              <w:rPr>
                <w:rFonts w:ascii="Times New Roman" w:hAnsi="Times New Roman" w:cs="Times New Roman"/>
                <w:sz w:val="24"/>
                <w:szCs w:val="24"/>
              </w:rPr>
            </w:pPr>
          </w:p>
          <w:p w14:paraId="72B7E446" w14:textId="77777777" w:rsidR="00AB5B6B" w:rsidRPr="00C7665C" w:rsidRDefault="00AB5B6B" w:rsidP="00C7665C">
            <w:pPr>
              <w:jc w:val="both"/>
              <w:rPr>
                <w:rFonts w:ascii="Times New Roman" w:hAnsi="Times New Roman" w:cs="Times New Roman"/>
                <w:sz w:val="24"/>
                <w:szCs w:val="24"/>
              </w:rPr>
            </w:pPr>
          </w:p>
          <w:p w14:paraId="606D4B8C" w14:textId="77777777" w:rsidR="00AB5B6B" w:rsidRPr="00C7665C" w:rsidRDefault="00AB5B6B" w:rsidP="00C7665C">
            <w:pPr>
              <w:jc w:val="both"/>
              <w:rPr>
                <w:rFonts w:ascii="Times New Roman" w:hAnsi="Times New Roman" w:cs="Times New Roman"/>
                <w:sz w:val="24"/>
                <w:szCs w:val="24"/>
              </w:rPr>
            </w:pPr>
          </w:p>
          <w:p w14:paraId="57BC6454" w14:textId="77777777" w:rsidR="00AB5B6B" w:rsidRPr="00C7665C" w:rsidRDefault="00AB5B6B" w:rsidP="00C7665C">
            <w:pPr>
              <w:jc w:val="both"/>
              <w:rPr>
                <w:rFonts w:ascii="Times New Roman" w:hAnsi="Times New Roman" w:cs="Times New Roman"/>
                <w:sz w:val="24"/>
                <w:szCs w:val="24"/>
              </w:rPr>
            </w:pPr>
          </w:p>
          <w:p w14:paraId="4DF051A7" w14:textId="77777777" w:rsidR="00AB5B6B" w:rsidRPr="00C7665C" w:rsidRDefault="00AB5B6B" w:rsidP="00C7665C">
            <w:pPr>
              <w:jc w:val="both"/>
              <w:rPr>
                <w:rFonts w:ascii="Times New Roman" w:hAnsi="Times New Roman" w:cs="Times New Roman"/>
                <w:sz w:val="24"/>
                <w:szCs w:val="24"/>
              </w:rPr>
            </w:pPr>
          </w:p>
          <w:p w14:paraId="25EF6B42" w14:textId="77777777" w:rsidR="00AB5B6B" w:rsidRPr="00C7665C" w:rsidRDefault="00AB5B6B" w:rsidP="00C7665C">
            <w:pPr>
              <w:jc w:val="both"/>
              <w:rPr>
                <w:rFonts w:ascii="Times New Roman" w:hAnsi="Times New Roman" w:cs="Times New Roman"/>
                <w:sz w:val="24"/>
                <w:szCs w:val="24"/>
              </w:rPr>
            </w:pPr>
          </w:p>
          <w:p w14:paraId="31A7D8E9" w14:textId="77777777" w:rsidR="00AB5B6B" w:rsidRPr="00C7665C" w:rsidRDefault="00AB5B6B" w:rsidP="00C7665C">
            <w:pPr>
              <w:jc w:val="both"/>
              <w:rPr>
                <w:rFonts w:ascii="Times New Roman" w:hAnsi="Times New Roman" w:cs="Times New Roman"/>
                <w:sz w:val="24"/>
                <w:szCs w:val="24"/>
              </w:rPr>
            </w:pPr>
          </w:p>
          <w:p w14:paraId="203FC4D4" w14:textId="77777777" w:rsidR="00AB5B6B" w:rsidRPr="00C7665C" w:rsidRDefault="00AB5B6B" w:rsidP="00C7665C">
            <w:pPr>
              <w:jc w:val="both"/>
              <w:rPr>
                <w:rFonts w:ascii="Times New Roman" w:hAnsi="Times New Roman" w:cs="Times New Roman"/>
                <w:sz w:val="24"/>
                <w:szCs w:val="24"/>
              </w:rPr>
            </w:pPr>
          </w:p>
          <w:p w14:paraId="36046DA3" w14:textId="77777777" w:rsidR="00AB5B6B" w:rsidRPr="00C7665C" w:rsidRDefault="00AB5B6B" w:rsidP="00C7665C">
            <w:pPr>
              <w:jc w:val="both"/>
              <w:rPr>
                <w:rFonts w:ascii="Times New Roman" w:hAnsi="Times New Roman" w:cs="Times New Roman"/>
                <w:sz w:val="24"/>
                <w:szCs w:val="24"/>
              </w:rPr>
            </w:pPr>
          </w:p>
          <w:p w14:paraId="7E1F6CE5" w14:textId="77777777" w:rsidR="00AB5B6B" w:rsidRPr="00C7665C" w:rsidRDefault="00AB5B6B" w:rsidP="00C7665C">
            <w:pPr>
              <w:jc w:val="both"/>
              <w:rPr>
                <w:rFonts w:ascii="Times New Roman" w:hAnsi="Times New Roman" w:cs="Times New Roman"/>
                <w:sz w:val="24"/>
                <w:szCs w:val="24"/>
              </w:rPr>
            </w:pPr>
          </w:p>
          <w:p w14:paraId="50B9D66B" w14:textId="77777777" w:rsidR="00AB5B6B" w:rsidRPr="00C7665C" w:rsidRDefault="00AB5B6B" w:rsidP="00C7665C">
            <w:pPr>
              <w:jc w:val="both"/>
              <w:rPr>
                <w:rFonts w:ascii="Times New Roman" w:hAnsi="Times New Roman" w:cs="Times New Roman"/>
                <w:sz w:val="24"/>
                <w:szCs w:val="24"/>
              </w:rPr>
            </w:pPr>
          </w:p>
          <w:p w14:paraId="3F1E7B1E" w14:textId="77777777" w:rsidR="00C00C4E" w:rsidRDefault="00C00C4E" w:rsidP="00C7665C">
            <w:pPr>
              <w:jc w:val="both"/>
              <w:rPr>
                <w:rFonts w:ascii="Times New Roman" w:hAnsi="Times New Roman" w:cs="Times New Roman"/>
                <w:sz w:val="24"/>
                <w:szCs w:val="24"/>
              </w:rPr>
            </w:pPr>
          </w:p>
          <w:p w14:paraId="2F4D4461" w14:textId="4D86956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lastRenderedPageBreak/>
              <w:t>Подготовка и своевременное внесение необходимых изменений в ведомственные правовые (локальные) акты, проведение антикоррупционной экспертизы.</w:t>
            </w:r>
          </w:p>
          <w:p w14:paraId="42451115"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Аудит и экспертиза локальных актов учреждений, в отношении которых Министерство здравоохранения Челябинской области осуществляет функции и полномочия учредителя, в сфере противодействия коррупции, размещенных на официальных сайтах, на предмет их соответствия законодательству в сфере противодействия коррупции</w:t>
            </w:r>
          </w:p>
        </w:tc>
        <w:tc>
          <w:tcPr>
            <w:tcW w:w="6662" w:type="dxa"/>
          </w:tcPr>
          <w:p w14:paraId="0F8D8EE8" w14:textId="494FEBA7" w:rsidR="00740237" w:rsidRPr="00C7665C" w:rsidRDefault="00740237"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lastRenderedPageBreak/>
              <w:t xml:space="preserve">В 1 квартале 2025 г. в результате мониторинга законодательства Челябинской области, регулирующего правоотношения в сфере противодействия коррупции 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 а именно: </w:t>
            </w:r>
          </w:p>
          <w:p w14:paraId="20B8909E" w14:textId="77777777" w:rsidR="00740237" w:rsidRPr="00C7665C" w:rsidRDefault="00740237" w:rsidP="00C7665C">
            <w:pPr>
              <w:jc w:val="both"/>
              <w:rPr>
                <w:rFonts w:ascii="Times New Roman" w:hAnsi="Times New Roman" w:cs="Times New Roman"/>
                <w:sz w:val="24"/>
                <w:szCs w:val="24"/>
              </w:rPr>
            </w:pPr>
            <w:r w:rsidRPr="00C7665C">
              <w:rPr>
                <w:rFonts w:ascii="Times New Roman" w:hAnsi="Times New Roman" w:cs="Times New Roman"/>
                <w:sz w:val="24"/>
                <w:szCs w:val="24"/>
              </w:rPr>
              <w:t>Постановления Губернатора Челябинской области – 9;</w:t>
            </w:r>
          </w:p>
          <w:p w14:paraId="6390AEED" w14:textId="77777777" w:rsidR="00740237" w:rsidRPr="00C7665C" w:rsidRDefault="00740237" w:rsidP="00C7665C">
            <w:pPr>
              <w:jc w:val="both"/>
              <w:rPr>
                <w:rFonts w:ascii="Times New Roman" w:hAnsi="Times New Roman" w:cs="Times New Roman"/>
                <w:sz w:val="24"/>
                <w:szCs w:val="24"/>
              </w:rPr>
            </w:pPr>
            <w:r w:rsidRPr="00C7665C">
              <w:rPr>
                <w:rFonts w:ascii="Times New Roman" w:hAnsi="Times New Roman" w:cs="Times New Roman"/>
                <w:sz w:val="24"/>
                <w:szCs w:val="24"/>
              </w:rPr>
              <w:t>Постановления Правительства Челябинской области – 3;</w:t>
            </w:r>
          </w:p>
          <w:p w14:paraId="40939669" w14:textId="77777777" w:rsidR="00740237" w:rsidRPr="00C7665C" w:rsidRDefault="00740237"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Законы Челябинской области – 1.</w:t>
            </w:r>
          </w:p>
          <w:p w14:paraId="78FE0B97" w14:textId="77777777" w:rsidR="00740237" w:rsidRPr="00C7665C" w:rsidRDefault="00740237"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В отчетном периоде проведен анализ документов:</w:t>
            </w:r>
          </w:p>
          <w:p w14:paraId="5629A897" w14:textId="62FF3DAB" w:rsidR="00B41287"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 </w:t>
            </w:r>
            <w:r w:rsidR="00B41287" w:rsidRPr="00C7665C">
              <w:rPr>
                <w:rFonts w:ascii="Times New Roman" w:hAnsi="Times New Roman" w:cs="Times New Roman"/>
                <w:sz w:val="24"/>
                <w:szCs w:val="24"/>
              </w:rPr>
              <w:t>Закон Челябинской области от 29.01.2009 № 353-ЗО «О противодействии коррупции в Челябинской области»;</w:t>
            </w:r>
          </w:p>
          <w:p w14:paraId="088BCADA" w14:textId="3A8FB13C" w:rsidR="00B41287"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2. </w:t>
            </w:r>
            <w:r w:rsidR="00B41287" w:rsidRPr="00C7665C">
              <w:rPr>
                <w:rFonts w:ascii="Times New Roman" w:hAnsi="Times New Roman" w:cs="Times New Roman"/>
                <w:sz w:val="24"/>
                <w:szCs w:val="24"/>
              </w:rPr>
              <w:t>Постановление Правительства Челябинской области от 26.11.2021 № 600-П «О государственной программе Челябинской области «противодействие коррупции в Челябинской области»</w:t>
            </w:r>
            <w:r w:rsidRPr="00C7665C">
              <w:rPr>
                <w:rFonts w:ascii="Times New Roman" w:hAnsi="Times New Roman" w:cs="Times New Roman"/>
                <w:sz w:val="24"/>
                <w:szCs w:val="24"/>
              </w:rPr>
              <w:t>;</w:t>
            </w:r>
          </w:p>
          <w:p w14:paraId="0507BA6E" w14:textId="358F30A0" w:rsidR="00B41287"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3. </w:t>
            </w:r>
            <w:r w:rsidR="00667385" w:rsidRPr="00C7665C">
              <w:rPr>
                <w:rFonts w:ascii="Times New Roman" w:hAnsi="Times New Roman" w:cs="Times New Roman"/>
                <w:sz w:val="24"/>
                <w:szCs w:val="24"/>
              </w:rPr>
              <w:t xml:space="preserve">Постановление Правительства Челябинской области от 19.12.2019 № 555-П «О государственной программе </w:t>
            </w:r>
            <w:r w:rsidR="00667385" w:rsidRPr="00C7665C">
              <w:rPr>
                <w:rFonts w:ascii="Times New Roman" w:hAnsi="Times New Roman" w:cs="Times New Roman"/>
                <w:sz w:val="24"/>
                <w:szCs w:val="24"/>
              </w:rPr>
              <w:lastRenderedPageBreak/>
              <w:t>Челябинской области «Оптимизация функций государственного (муниципального) управления Челябинской области и повышение эффективности их обеспечения»</w:t>
            </w:r>
            <w:r w:rsidRPr="00C7665C">
              <w:rPr>
                <w:rFonts w:ascii="Times New Roman" w:hAnsi="Times New Roman" w:cs="Times New Roman"/>
                <w:sz w:val="24"/>
                <w:szCs w:val="24"/>
              </w:rPr>
              <w:t>;</w:t>
            </w:r>
            <w:r w:rsidR="00667385" w:rsidRPr="00C7665C">
              <w:rPr>
                <w:rFonts w:ascii="Times New Roman" w:hAnsi="Times New Roman" w:cs="Times New Roman"/>
                <w:sz w:val="24"/>
                <w:szCs w:val="24"/>
              </w:rPr>
              <w:t xml:space="preserve"> </w:t>
            </w:r>
          </w:p>
          <w:p w14:paraId="734E3F9E" w14:textId="51493E32" w:rsidR="00667385"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4. </w:t>
            </w:r>
            <w:r w:rsidR="00667385" w:rsidRPr="00C7665C">
              <w:rPr>
                <w:rFonts w:ascii="Times New Roman" w:hAnsi="Times New Roman" w:cs="Times New Roman"/>
                <w:sz w:val="24"/>
                <w:szCs w:val="24"/>
              </w:rPr>
              <w:t>Постановление Правительства Челябинской области от 17.04.2013 № 177-П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учреждений Челябинской области, и лицами, замещающими эти должности»</w:t>
            </w:r>
            <w:r w:rsidRPr="00C7665C">
              <w:rPr>
                <w:rFonts w:ascii="Times New Roman" w:hAnsi="Times New Roman" w:cs="Times New Roman"/>
                <w:sz w:val="24"/>
                <w:szCs w:val="24"/>
              </w:rPr>
              <w:t>;</w:t>
            </w:r>
          </w:p>
          <w:p w14:paraId="34C4C057" w14:textId="01E3D65D" w:rsidR="00E9241D"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5. </w:t>
            </w:r>
            <w:r w:rsidR="00E9241D" w:rsidRPr="00C7665C">
              <w:rPr>
                <w:rFonts w:ascii="Times New Roman" w:hAnsi="Times New Roman" w:cs="Times New Roman"/>
                <w:sz w:val="24"/>
                <w:szCs w:val="24"/>
              </w:rPr>
              <w:t xml:space="preserve">Постановление Губернатора Челябинской области от 24.06.2009 № 160 «О порядке уведомления представителя нанимателя (работодателя) о фактах обращения в целях склонения государственного гражданского </w:t>
            </w:r>
            <w:r w:rsidR="0038375D" w:rsidRPr="00C7665C">
              <w:rPr>
                <w:rFonts w:ascii="Times New Roman" w:hAnsi="Times New Roman" w:cs="Times New Roman"/>
                <w:sz w:val="24"/>
                <w:szCs w:val="24"/>
              </w:rPr>
              <w:t>служащего Челябинской области к совершению коррупционных правонарушений»</w:t>
            </w:r>
            <w:r w:rsidRPr="00C7665C">
              <w:rPr>
                <w:rFonts w:ascii="Times New Roman" w:hAnsi="Times New Roman" w:cs="Times New Roman"/>
                <w:sz w:val="24"/>
                <w:szCs w:val="24"/>
              </w:rPr>
              <w:t>;</w:t>
            </w:r>
          </w:p>
          <w:p w14:paraId="039E1714" w14:textId="1CA36B3B" w:rsidR="00E9241D"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6. </w:t>
            </w:r>
            <w:r w:rsidR="00E9241D" w:rsidRPr="00C7665C">
              <w:rPr>
                <w:rFonts w:ascii="Times New Roman" w:hAnsi="Times New Roman" w:cs="Times New Roman"/>
                <w:sz w:val="24"/>
                <w:szCs w:val="24"/>
              </w:rPr>
              <w:t>Постановление Губернатора Челябинской области от</w:t>
            </w:r>
            <w:r w:rsidR="0038375D" w:rsidRPr="00C7665C">
              <w:rPr>
                <w:rFonts w:ascii="Times New Roman" w:hAnsi="Times New Roman" w:cs="Times New Roman"/>
                <w:sz w:val="24"/>
                <w:szCs w:val="24"/>
              </w:rPr>
              <w:t xml:space="preserve"> 27.07.2009 № 186 «О предоставлении гражданами, претендующими на замещение должностей государственной гражданской службы Челябинской области сведений о доходах, об имуществе и обязательствах имущественного характера»</w:t>
            </w:r>
            <w:r w:rsidRPr="00C7665C">
              <w:rPr>
                <w:rFonts w:ascii="Times New Roman" w:hAnsi="Times New Roman" w:cs="Times New Roman"/>
                <w:sz w:val="24"/>
                <w:szCs w:val="24"/>
              </w:rPr>
              <w:t>;</w:t>
            </w:r>
          </w:p>
          <w:p w14:paraId="3BEE30FE" w14:textId="1B7C7BF1" w:rsidR="00E9241D" w:rsidRPr="00C7665C" w:rsidRDefault="0060141F"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 xml:space="preserve">7. </w:t>
            </w:r>
            <w:r w:rsidR="00E9241D" w:rsidRPr="00C7665C">
              <w:rPr>
                <w:rFonts w:ascii="Times New Roman" w:hAnsi="Times New Roman" w:cs="Times New Roman"/>
                <w:sz w:val="24"/>
                <w:szCs w:val="24"/>
              </w:rPr>
              <w:t>Постановление Губернатора Челябинской области от</w:t>
            </w:r>
            <w:r w:rsidR="001E3A5F" w:rsidRPr="00C7665C">
              <w:rPr>
                <w:rFonts w:ascii="Times New Roman" w:hAnsi="Times New Roman" w:cs="Times New Roman"/>
                <w:sz w:val="24"/>
                <w:szCs w:val="24"/>
              </w:rPr>
              <w:t xml:space="preserve"> 27.07.2009 № 187 «О Порядке размещения сведений о доходах, расхлдах, об имуществе и обязательствах имущественного характера государственных гражданских служащих Челябинской области и членов  их семей на официальных сайтах государственных органов Челябинской области и предоставления этих</w:t>
            </w:r>
            <w:r w:rsidR="00FB4CFF" w:rsidRPr="00C7665C">
              <w:rPr>
                <w:rFonts w:ascii="Times New Roman" w:hAnsi="Times New Roman" w:cs="Times New Roman"/>
                <w:sz w:val="24"/>
                <w:szCs w:val="24"/>
              </w:rPr>
              <w:t xml:space="preserve"> сведений официальным средствам массовой информации Челябинской области для опубликования»</w:t>
            </w:r>
            <w:r w:rsidRPr="00C7665C">
              <w:rPr>
                <w:rFonts w:ascii="Times New Roman" w:hAnsi="Times New Roman" w:cs="Times New Roman"/>
                <w:sz w:val="24"/>
                <w:szCs w:val="24"/>
              </w:rPr>
              <w:t>;</w:t>
            </w:r>
          </w:p>
          <w:p w14:paraId="306617EA" w14:textId="11AB9D2D" w:rsidR="00E9241D"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8. </w:t>
            </w:r>
            <w:r w:rsidR="00E9241D" w:rsidRPr="00C7665C">
              <w:rPr>
                <w:rFonts w:ascii="Times New Roman" w:hAnsi="Times New Roman" w:cs="Times New Roman"/>
                <w:sz w:val="24"/>
                <w:szCs w:val="24"/>
              </w:rPr>
              <w:t>Постановление Губернатора Челябинской области от</w:t>
            </w:r>
            <w:r w:rsidR="00AD5006" w:rsidRPr="00C7665C">
              <w:rPr>
                <w:rFonts w:ascii="Times New Roman" w:hAnsi="Times New Roman" w:cs="Times New Roman"/>
                <w:sz w:val="24"/>
                <w:szCs w:val="24"/>
              </w:rPr>
              <w:t xml:space="preserve"> 25.11.2009 № 312 «О проверке достоверности и полноты сведений, предоставляемых гражданами, претендующими на </w:t>
            </w:r>
            <w:r w:rsidR="00AD5006" w:rsidRPr="00C7665C">
              <w:rPr>
                <w:rFonts w:ascii="Times New Roman" w:hAnsi="Times New Roman" w:cs="Times New Roman"/>
                <w:sz w:val="24"/>
                <w:szCs w:val="24"/>
              </w:rPr>
              <w:lastRenderedPageBreak/>
              <w:t>замещение должностей государственной гражданской службы Челябинской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r w:rsidRPr="00C7665C">
              <w:rPr>
                <w:rFonts w:ascii="Times New Roman" w:hAnsi="Times New Roman" w:cs="Times New Roman"/>
                <w:sz w:val="24"/>
                <w:szCs w:val="24"/>
              </w:rPr>
              <w:t>;</w:t>
            </w:r>
          </w:p>
          <w:p w14:paraId="73A2FF04" w14:textId="56D91DDF" w:rsidR="00E9241D" w:rsidRPr="00C7665C" w:rsidRDefault="0060141F"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 xml:space="preserve">9. </w:t>
            </w:r>
            <w:r w:rsidR="00E9241D" w:rsidRPr="00C7665C">
              <w:rPr>
                <w:rFonts w:ascii="Times New Roman" w:hAnsi="Times New Roman" w:cs="Times New Roman"/>
                <w:sz w:val="24"/>
                <w:szCs w:val="24"/>
              </w:rPr>
              <w:t>Постановление Губернатора Челябинской области от</w:t>
            </w:r>
            <w:r w:rsidR="009C6A0A" w:rsidRPr="00C7665C">
              <w:rPr>
                <w:rFonts w:ascii="Times New Roman" w:hAnsi="Times New Roman" w:cs="Times New Roman"/>
                <w:sz w:val="24"/>
                <w:szCs w:val="24"/>
              </w:rPr>
              <w:t xml:space="preserve"> 25.06.2013 № 214 «О контроле за соответствием расходов государственных гражданских служащих Челябинской области и иных лиц их доходам»</w:t>
            </w:r>
            <w:r w:rsidRPr="00C7665C">
              <w:rPr>
                <w:rFonts w:ascii="Times New Roman" w:hAnsi="Times New Roman" w:cs="Times New Roman"/>
                <w:sz w:val="24"/>
                <w:szCs w:val="24"/>
              </w:rPr>
              <w:t>;</w:t>
            </w:r>
          </w:p>
          <w:p w14:paraId="6DE2FD65" w14:textId="6A4C4F1C" w:rsidR="00E9241D"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10. </w:t>
            </w:r>
            <w:r w:rsidR="00E9241D" w:rsidRPr="00C7665C">
              <w:rPr>
                <w:rFonts w:ascii="Times New Roman" w:hAnsi="Times New Roman" w:cs="Times New Roman"/>
                <w:sz w:val="24"/>
                <w:szCs w:val="24"/>
              </w:rPr>
              <w:t>Постановление Губернатора Челябинской области от</w:t>
            </w:r>
            <w:r w:rsidR="009C6A0A" w:rsidRPr="00C7665C">
              <w:rPr>
                <w:rFonts w:ascii="Times New Roman" w:hAnsi="Times New Roman" w:cs="Times New Roman"/>
                <w:sz w:val="24"/>
                <w:szCs w:val="24"/>
              </w:rPr>
              <w:t xml:space="preserve"> 02.04.2014 № 301 «О сообщении отдельными категориями лиц о получении подарков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C7665C">
              <w:rPr>
                <w:rFonts w:ascii="Times New Roman" w:hAnsi="Times New Roman" w:cs="Times New Roman"/>
                <w:sz w:val="24"/>
                <w:szCs w:val="24"/>
              </w:rPr>
              <w:t>;</w:t>
            </w:r>
          </w:p>
          <w:p w14:paraId="7601DCF6" w14:textId="77777777" w:rsidR="00AB5B6B" w:rsidRPr="00C7665C"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11. </w:t>
            </w:r>
            <w:r w:rsidR="00E9241D" w:rsidRPr="00C7665C">
              <w:rPr>
                <w:rFonts w:ascii="Times New Roman" w:hAnsi="Times New Roman" w:cs="Times New Roman"/>
                <w:sz w:val="24"/>
                <w:szCs w:val="24"/>
              </w:rPr>
              <w:t>Постановление Губернатора Челябинской области от</w:t>
            </w:r>
            <w:r w:rsidR="006B2606" w:rsidRPr="00C7665C">
              <w:rPr>
                <w:rFonts w:ascii="Times New Roman" w:hAnsi="Times New Roman" w:cs="Times New Roman"/>
                <w:sz w:val="24"/>
                <w:szCs w:val="24"/>
              </w:rPr>
              <w:t xml:space="preserve"> 16.08.2010 № 230 «О порядке уведомления государственными гражданскими служащими Челябинской области представителя нанимателя (работодателя о намерении выполнять иную оплачиваемую работу»</w:t>
            </w:r>
            <w:r w:rsidRPr="00C7665C">
              <w:rPr>
                <w:rFonts w:ascii="Times New Roman" w:hAnsi="Times New Roman" w:cs="Times New Roman"/>
                <w:sz w:val="24"/>
                <w:szCs w:val="24"/>
              </w:rPr>
              <w:t>;</w:t>
            </w:r>
          </w:p>
          <w:p w14:paraId="5956CF79" w14:textId="1EAD361E" w:rsidR="00E9241D" w:rsidRPr="00C7665C" w:rsidRDefault="0060141F" w:rsidP="00C7665C">
            <w:pPr>
              <w:pStyle w:val="a6"/>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12. </w:t>
            </w:r>
            <w:r w:rsidR="00E9241D" w:rsidRPr="00C7665C">
              <w:rPr>
                <w:rFonts w:ascii="Times New Roman" w:hAnsi="Times New Roman" w:cs="Times New Roman"/>
                <w:sz w:val="24"/>
                <w:szCs w:val="24"/>
              </w:rPr>
              <w:t>Постановление Губернатора Челябинской области от</w:t>
            </w:r>
            <w:r w:rsidR="006B2606" w:rsidRPr="00C7665C">
              <w:rPr>
                <w:rFonts w:ascii="Times New Roman" w:hAnsi="Times New Roman" w:cs="Times New Roman"/>
                <w:sz w:val="24"/>
                <w:szCs w:val="24"/>
              </w:rPr>
              <w:t xml:space="preserve"> 22.02.2011 № 72 «О Кодексе этики и служебного поведения государственных гражданских служащих Челябинской области»</w:t>
            </w:r>
            <w:r w:rsidRPr="00C7665C">
              <w:rPr>
                <w:rFonts w:ascii="Times New Roman" w:hAnsi="Times New Roman" w:cs="Times New Roman"/>
                <w:sz w:val="24"/>
                <w:szCs w:val="24"/>
              </w:rPr>
              <w:t>;</w:t>
            </w:r>
          </w:p>
          <w:p w14:paraId="61B5822B" w14:textId="77777777" w:rsidR="0010509B" w:rsidRPr="00C7665C" w:rsidRDefault="0060141F" w:rsidP="00C7665C">
            <w:pPr>
              <w:pStyle w:val="a6"/>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13. </w:t>
            </w:r>
            <w:r w:rsidR="00E9241D" w:rsidRPr="00C7665C">
              <w:rPr>
                <w:rFonts w:ascii="Times New Roman" w:hAnsi="Times New Roman" w:cs="Times New Roman"/>
                <w:sz w:val="24"/>
                <w:szCs w:val="24"/>
              </w:rPr>
              <w:t>Постановление Губернатора Челябинской области от</w:t>
            </w:r>
            <w:r w:rsidR="006B2606" w:rsidRPr="00C7665C">
              <w:rPr>
                <w:rFonts w:ascii="Times New Roman" w:hAnsi="Times New Roman" w:cs="Times New Roman"/>
                <w:sz w:val="24"/>
                <w:szCs w:val="24"/>
              </w:rPr>
              <w:t xml:space="preserve"> 08.02.2024 № 29 «О порядке сообщения лицами, замещающими государственные должности Челябинской области, и государственными гражданскими служащими Челябинской области о возникновении личной заинтересованности при исполнении должностных обязанностей</w:t>
            </w:r>
            <w:r w:rsidR="00544580" w:rsidRPr="00C7665C">
              <w:rPr>
                <w:rFonts w:ascii="Times New Roman" w:hAnsi="Times New Roman" w:cs="Times New Roman"/>
                <w:sz w:val="24"/>
                <w:szCs w:val="24"/>
              </w:rPr>
              <w:t>, которая приводит или может привести к конфликту интересов, и признании утратившими силу некоторых постановлений Губернатора Челябинской области»</w:t>
            </w:r>
            <w:r w:rsidRPr="00C7665C">
              <w:rPr>
                <w:rFonts w:ascii="Times New Roman" w:hAnsi="Times New Roman" w:cs="Times New Roman"/>
                <w:sz w:val="24"/>
                <w:szCs w:val="24"/>
              </w:rPr>
              <w:t>.</w:t>
            </w:r>
          </w:p>
          <w:p w14:paraId="0B4FA0E3" w14:textId="16359E6D" w:rsidR="003A01CF" w:rsidRPr="00C7665C" w:rsidRDefault="00AB5B6B" w:rsidP="00C7665C">
            <w:pPr>
              <w:jc w:val="both"/>
              <w:rPr>
                <w:rFonts w:ascii="Times New Roman" w:hAnsi="Times New Roman" w:cs="Times New Roman"/>
                <w:sz w:val="24"/>
                <w:szCs w:val="24"/>
              </w:rPr>
            </w:pPr>
            <w:r w:rsidRPr="00C7665C">
              <w:rPr>
                <w:rFonts w:ascii="Times New Roman" w:hAnsi="Times New Roman" w:cs="Times New Roman"/>
                <w:sz w:val="24"/>
                <w:szCs w:val="24"/>
              </w:rPr>
              <w:lastRenderedPageBreak/>
              <w:t xml:space="preserve">В 1 квартале 2025 года </w:t>
            </w:r>
            <w:r w:rsidR="003A01CF" w:rsidRPr="00C7665C">
              <w:rPr>
                <w:rFonts w:ascii="Times New Roman" w:hAnsi="Times New Roman" w:cs="Times New Roman"/>
                <w:sz w:val="24"/>
                <w:szCs w:val="24"/>
              </w:rPr>
              <w:t>внесен</w:t>
            </w:r>
            <w:r w:rsidRPr="00C7665C">
              <w:rPr>
                <w:rFonts w:ascii="Times New Roman" w:hAnsi="Times New Roman" w:cs="Times New Roman"/>
                <w:sz w:val="24"/>
                <w:szCs w:val="24"/>
              </w:rPr>
              <w:t>ы</w:t>
            </w:r>
            <w:r w:rsidR="003A01CF" w:rsidRPr="00C7665C">
              <w:rPr>
                <w:rFonts w:ascii="Times New Roman" w:hAnsi="Times New Roman" w:cs="Times New Roman"/>
                <w:sz w:val="24"/>
                <w:szCs w:val="24"/>
              </w:rPr>
              <w:t xml:space="preserve"> необходимы</w:t>
            </w:r>
            <w:r w:rsidRPr="00C7665C">
              <w:rPr>
                <w:rFonts w:ascii="Times New Roman" w:hAnsi="Times New Roman" w:cs="Times New Roman"/>
                <w:sz w:val="24"/>
                <w:szCs w:val="24"/>
              </w:rPr>
              <w:t>е</w:t>
            </w:r>
            <w:r w:rsidR="003A01CF" w:rsidRPr="00C7665C">
              <w:rPr>
                <w:rFonts w:ascii="Times New Roman" w:hAnsi="Times New Roman" w:cs="Times New Roman"/>
                <w:sz w:val="24"/>
                <w:szCs w:val="24"/>
              </w:rPr>
              <w:t xml:space="preserve"> изменени</w:t>
            </w:r>
            <w:r w:rsidRPr="00C7665C">
              <w:rPr>
                <w:rFonts w:ascii="Times New Roman" w:hAnsi="Times New Roman" w:cs="Times New Roman"/>
                <w:sz w:val="24"/>
                <w:szCs w:val="24"/>
              </w:rPr>
              <w:t>я</w:t>
            </w:r>
            <w:r w:rsidR="003A01CF" w:rsidRPr="00C7665C">
              <w:rPr>
                <w:rFonts w:ascii="Times New Roman" w:hAnsi="Times New Roman" w:cs="Times New Roman"/>
                <w:sz w:val="24"/>
                <w:szCs w:val="24"/>
              </w:rPr>
              <w:t xml:space="preserve"> в </w:t>
            </w:r>
            <w:r w:rsidR="0062265D">
              <w:rPr>
                <w:rFonts w:ascii="Times New Roman" w:hAnsi="Times New Roman" w:cs="Times New Roman"/>
                <w:sz w:val="24"/>
                <w:szCs w:val="24"/>
              </w:rPr>
              <w:t xml:space="preserve">6 </w:t>
            </w:r>
            <w:r w:rsidR="003A01CF" w:rsidRPr="00C7665C">
              <w:rPr>
                <w:rFonts w:ascii="Times New Roman" w:hAnsi="Times New Roman" w:cs="Times New Roman"/>
                <w:sz w:val="24"/>
                <w:szCs w:val="24"/>
              </w:rPr>
              <w:t>ведомственны</w:t>
            </w:r>
            <w:r w:rsidR="00736942">
              <w:rPr>
                <w:rFonts w:ascii="Times New Roman" w:hAnsi="Times New Roman" w:cs="Times New Roman"/>
                <w:sz w:val="24"/>
                <w:szCs w:val="24"/>
              </w:rPr>
              <w:t>х</w:t>
            </w:r>
            <w:r w:rsidR="003A01CF" w:rsidRPr="00C7665C">
              <w:rPr>
                <w:rFonts w:ascii="Times New Roman" w:hAnsi="Times New Roman" w:cs="Times New Roman"/>
                <w:sz w:val="24"/>
                <w:szCs w:val="24"/>
              </w:rPr>
              <w:t xml:space="preserve"> правовы</w:t>
            </w:r>
            <w:r w:rsidR="00736942">
              <w:rPr>
                <w:rFonts w:ascii="Times New Roman" w:hAnsi="Times New Roman" w:cs="Times New Roman"/>
                <w:sz w:val="24"/>
                <w:szCs w:val="24"/>
              </w:rPr>
              <w:t>х</w:t>
            </w:r>
            <w:r w:rsidR="003A01CF" w:rsidRPr="00C7665C">
              <w:rPr>
                <w:rFonts w:ascii="Times New Roman" w:hAnsi="Times New Roman" w:cs="Times New Roman"/>
                <w:sz w:val="24"/>
                <w:szCs w:val="24"/>
              </w:rPr>
              <w:t xml:space="preserve"> (локальны</w:t>
            </w:r>
            <w:r w:rsidR="00736942">
              <w:rPr>
                <w:rFonts w:ascii="Times New Roman" w:hAnsi="Times New Roman" w:cs="Times New Roman"/>
                <w:sz w:val="24"/>
                <w:szCs w:val="24"/>
              </w:rPr>
              <w:t>х</w:t>
            </w:r>
            <w:r w:rsidR="003A01CF" w:rsidRPr="00C7665C">
              <w:rPr>
                <w:rFonts w:ascii="Times New Roman" w:hAnsi="Times New Roman" w:cs="Times New Roman"/>
                <w:sz w:val="24"/>
                <w:szCs w:val="24"/>
              </w:rPr>
              <w:t>) акт</w:t>
            </w:r>
            <w:r w:rsidR="00736942">
              <w:rPr>
                <w:rFonts w:ascii="Times New Roman" w:hAnsi="Times New Roman" w:cs="Times New Roman"/>
                <w:sz w:val="24"/>
                <w:szCs w:val="24"/>
              </w:rPr>
              <w:t>ов</w:t>
            </w:r>
            <w:r w:rsidR="003A01CF" w:rsidRPr="00C7665C">
              <w:rPr>
                <w:rFonts w:ascii="Times New Roman" w:hAnsi="Times New Roman" w:cs="Times New Roman"/>
                <w:sz w:val="24"/>
                <w:szCs w:val="24"/>
              </w:rPr>
              <w:t xml:space="preserve">, </w:t>
            </w:r>
            <w:r w:rsidR="00FE2AE5" w:rsidRPr="00C7665C">
              <w:rPr>
                <w:rFonts w:ascii="Times New Roman" w:hAnsi="Times New Roman" w:cs="Times New Roman"/>
                <w:sz w:val="24"/>
                <w:szCs w:val="24"/>
              </w:rPr>
              <w:t>приказ</w:t>
            </w:r>
            <w:r w:rsidR="00736942">
              <w:rPr>
                <w:rFonts w:ascii="Times New Roman" w:hAnsi="Times New Roman" w:cs="Times New Roman"/>
                <w:sz w:val="24"/>
                <w:szCs w:val="24"/>
              </w:rPr>
              <w:t>ов</w:t>
            </w:r>
            <w:r w:rsidR="00FE2AE5" w:rsidRPr="00C7665C">
              <w:rPr>
                <w:rFonts w:ascii="Times New Roman" w:hAnsi="Times New Roman" w:cs="Times New Roman"/>
                <w:sz w:val="24"/>
                <w:szCs w:val="24"/>
              </w:rPr>
              <w:t xml:space="preserve"> Министерства здравоохранения Челябинской области </w:t>
            </w:r>
            <w:r w:rsidR="003A01CF" w:rsidRPr="00C7665C">
              <w:rPr>
                <w:rFonts w:ascii="Times New Roman" w:hAnsi="Times New Roman" w:cs="Times New Roman"/>
                <w:sz w:val="24"/>
                <w:szCs w:val="24"/>
              </w:rPr>
              <w:t xml:space="preserve"> </w:t>
            </w:r>
            <w:r w:rsidRPr="00C7665C">
              <w:rPr>
                <w:rFonts w:ascii="Times New Roman" w:hAnsi="Times New Roman" w:cs="Times New Roman"/>
                <w:sz w:val="24"/>
                <w:szCs w:val="24"/>
              </w:rPr>
              <w:t xml:space="preserve"> (информация представлена в </w:t>
            </w:r>
            <w:r w:rsidR="003A01CF" w:rsidRPr="00C7665C">
              <w:rPr>
                <w:rFonts w:ascii="Times New Roman" w:hAnsi="Times New Roman" w:cs="Times New Roman"/>
                <w:sz w:val="24"/>
                <w:szCs w:val="24"/>
              </w:rPr>
              <w:t>последн</w:t>
            </w:r>
            <w:r w:rsidRPr="00C7665C">
              <w:rPr>
                <w:rFonts w:ascii="Times New Roman" w:hAnsi="Times New Roman" w:cs="Times New Roman"/>
                <w:sz w:val="24"/>
                <w:szCs w:val="24"/>
              </w:rPr>
              <w:t>ем</w:t>
            </w:r>
            <w:r w:rsidR="003A01CF" w:rsidRPr="00C7665C">
              <w:rPr>
                <w:rFonts w:ascii="Times New Roman" w:hAnsi="Times New Roman" w:cs="Times New Roman"/>
                <w:sz w:val="24"/>
                <w:szCs w:val="24"/>
              </w:rPr>
              <w:t xml:space="preserve"> абзац</w:t>
            </w:r>
            <w:r w:rsidRPr="00C7665C">
              <w:rPr>
                <w:rFonts w:ascii="Times New Roman" w:hAnsi="Times New Roman" w:cs="Times New Roman"/>
                <w:sz w:val="24"/>
                <w:szCs w:val="24"/>
              </w:rPr>
              <w:t>е</w:t>
            </w:r>
            <w:r w:rsidR="003A01CF" w:rsidRPr="00C7665C">
              <w:rPr>
                <w:rFonts w:ascii="Times New Roman" w:hAnsi="Times New Roman" w:cs="Times New Roman"/>
                <w:sz w:val="24"/>
                <w:szCs w:val="24"/>
              </w:rPr>
              <w:t xml:space="preserve"> п.</w:t>
            </w:r>
            <w:r w:rsidR="00FE2AE5" w:rsidRPr="00C7665C">
              <w:rPr>
                <w:rFonts w:ascii="Times New Roman" w:hAnsi="Times New Roman" w:cs="Times New Roman"/>
                <w:sz w:val="24"/>
                <w:szCs w:val="24"/>
              </w:rPr>
              <w:t xml:space="preserve"> 4</w:t>
            </w:r>
            <w:r w:rsidR="00012ED5">
              <w:rPr>
                <w:rFonts w:ascii="Times New Roman" w:hAnsi="Times New Roman" w:cs="Times New Roman"/>
                <w:sz w:val="24"/>
                <w:szCs w:val="24"/>
              </w:rPr>
              <w:t xml:space="preserve"> Отчета</w:t>
            </w:r>
            <w:r w:rsidR="00FE2AE5" w:rsidRPr="00C7665C">
              <w:rPr>
                <w:rFonts w:ascii="Times New Roman" w:hAnsi="Times New Roman" w:cs="Times New Roman"/>
                <w:sz w:val="24"/>
                <w:szCs w:val="24"/>
              </w:rPr>
              <w:t>)</w:t>
            </w:r>
            <w:r w:rsidR="003A01CF" w:rsidRPr="00C7665C">
              <w:rPr>
                <w:rFonts w:ascii="Times New Roman" w:hAnsi="Times New Roman" w:cs="Times New Roman"/>
                <w:sz w:val="24"/>
                <w:szCs w:val="24"/>
              </w:rPr>
              <w:t>.</w:t>
            </w:r>
          </w:p>
          <w:p w14:paraId="35DEDBC2" w14:textId="39C1180F" w:rsidR="003A01CF" w:rsidRPr="00C7665C" w:rsidRDefault="007968C8" w:rsidP="007968C8">
            <w:pPr>
              <w:pStyle w:val="a6"/>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Проведен анализ наличия </w:t>
            </w:r>
            <w:r w:rsidR="003A01CF" w:rsidRPr="00C7665C">
              <w:rPr>
                <w:rFonts w:ascii="Times New Roman" w:hAnsi="Times New Roman" w:cs="Times New Roman"/>
                <w:sz w:val="24"/>
                <w:szCs w:val="24"/>
              </w:rPr>
              <w:t xml:space="preserve">локальных актов </w:t>
            </w:r>
            <w:r w:rsidRPr="00C7665C">
              <w:rPr>
                <w:rFonts w:ascii="Times New Roman" w:hAnsi="Times New Roman" w:cs="Times New Roman"/>
                <w:sz w:val="24"/>
                <w:szCs w:val="24"/>
              </w:rPr>
              <w:t xml:space="preserve">в сфере противодействия коррупции </w:t>
            </w:r>
            <w:r>
              <w:rPr>
                <w:rFonts w:ascii="Times New Roman" w:hAnsi="Times New Roman" w:cs="Times New Roman"/>
                <w:sz w:val="24"/>
                <w:szCs w:val="24"/>
              </w:rPr>
              <w:t xml:space="preserve">в 69 </w:t>
            </w:r>
            <w:r w:rsidR="003A01CF" w:rsidRPr="00C7665C">
              <w:rPr>
                <w:rFonts w:ascii="Times New Roman" w:hAnsi="Times New Roman" w:cs="Times New Roman"/>
                <w:sz w:val="24"/>
                <w:szCs w:val="24"/>
              </w:rPr>
              <w:t>учреждени</w:t>
            </w:r>
            <w:r>
              <w:rPr>
                <w:rFonts w:ascii="Times New Roman" w:hAnsi="Times New Roman" w:cs="Times New Roman"/>
                <w:sz w:val="24"/>
                <w:szCs w:val="24"/>
              </w:rPr>
              <w:t>ях</w:t>
            </w:r>
            <w:r w:rsidR="003A01CF" w:rsidRPr="00C7665C">
              <w:rPr>
                <w:rFonts w:ascii="Times New Roman" w:hAnsi="Times New Roman" w:cs="Times New Roman"/>
                <w:sz w:val="24"/>
                <w:szCs w:val="24"/>
              </w:rPr>
              <w:t xml:space="preserve">, в отношении которых Министерство здравоохранения Челябинской области осуществляет функции и полномочия учредителя, </w:t>
            </w:r>
            <w:r>
              <w:rPr>
                <w:rFonts w:ascii="Times New Roman" w:hAnsi="Times New Roman" w:cs="Times New Roman"/>
                <w:sz w:val="24"/>
                <w:szCs w:val="24"/>
              </w:rPr>
              <w:t xml:space="preserve">и </w:t>
            </w:r>
            <w:r w:rsidR="003A01CF" w:rsidRPr="00C7665C">
              <w:rPr>
                <w:rFonts w:ascii="Times New Roman" w:hAnsi="Times New Roman" w:cs="Times New Roman"/>
                <w:sz w:val="24"/>
                <w:szCs w:val="24"/>
              </w:rPr>
              <w:t>размещен</w:t>
            </w:r>
            <w:r>
              <w:rPr>
                <w:rFonts w:ascii="Times New Roman" w:hAnsi="Times New Roman" w:cs="Times New Roman"/>
                <w:sz w:val="24"/>
                <w:szCs w:val="24"/>
              </w:rPr>
              <w:t>ия</w:t>
            </w:r>
            <w:r w:rsidR="003A01CF" w:rsidRPr="00C7665C">
              <w:rPr>
                <w:rFonts w:ascii="Times New Roman" w:hAnsi="Times New Roman" w:cs="Times New Roman"/>
                <w:sz w:val="24"/>
                <w:szCs w:val="24"/>
              </w:rPr>
              <w:t xml:space="preserve"> </w:t>
            </w:r>
            <w:r w:rsidRPr="00C7665C">
              <w:rPr>
                <w:rFonts w:ascii="Times New Roman" w:hAnsi="Times New Roman" w:cs="Times New Roman"/>
                <w:sz w:val="24"/>
                <w:szCs w:val="24"/>
              </w:rPr>
              <w:t>локальных актов в сфере противодействия коррупции</w:t>
            </w:r>
            <w:r>
              <w:rPr>
                <w:rFonts w:ascii="Times New Roman" w:hAnsi="Times New Roman" w:cs="Times New Roman"/>
                <w:sz w:val="24"/>
                <w:szCs w:val="24"/>
              </w:rPr>
              <w:t xml:space="preserve"> </w:t>
            </w:r>
            <w:r w:rsidR="003A01CF" w:rsidRPr="00C7665C">
              <w:rPr>
                <w:rFonts w:ascii="Times New Roman" w:hAnsi="Times New Roman" w:cs="Times New Roman"/>
                <w:sz w:val="24"/>
                <w:szCs w:val="24"/>
              </w:rPr>
              <w:t>на официальных сайтах</w:t>
            </w:r>
            <w:r>
              <w:rPr>
                <w:rFonts w:ascii="Times New Roman" w:hAnsi="Times New Roman" w:cs="Times New Roman"/>
                <w:sz w:val="24"/>
                <w:szCs w:val="24"/>
              </w:rPr>
              <w:t xml:space="preserve"> этих учреждений.</w:t>
            </w:r>
          </w:p>
        </w:tc>
        <w:tc>
          <w:tcPr>
            <w:tcW w:w="1843" w:type="dxa"/>
          </w:tcPr>
          <w:p w14:paraId="6BAE3C77" w14:textId="7FDD9B4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41CF9716" w14:textId="77777777" w:rsidTr="00A2486F">
        <w:trPr>
          <w:trHeight w:val="698"/>
        </w:trPr>
        <w:tc>
          <w:tcPr>
            <w:tcW w:w="957" w:type="dxa"/>
          </w:tcPr>
          <w:p w14:paraId="5F793599"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480A069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3</w:t>
            </w:r>
          </w:p>
        </w:tc>
        <w:tc>
          <w:tcPr>
            <w:tcW w:w="5134" w:type="dxa"/>
          </w:tcPr>
          <w:p w14:paraId="43ACEC03"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Размещение проектов нормативных правовых актов на Едином региональном интернет-портале в целях их общественного обсуждения и проведения независимой антикоррупционной экспертизы</w:t>
            </w:r>
          </w:p>
        </w:tc>
        <w:tc>
          <w:tcPr>
            <w:tcW w:w="6662" w:type="dxa"/>
          </w:tcPr>
          <w:p w14:paraId="27352DD0" w14:textId="77777777" w:rsidR="006B7CF0" w:rsidRPr="00C7665C" w:rsidRDefault="006B7CF0" w:rsidP="00C7665C">
            <w:pPr>
              <w:jc w:val="both"/>
              <w:rPr>
                <w:rFonts w:ascii="Times New Roman" w:hAnsi="Times New Roman" w:cs="Times New Roman"/>
                <w:sz w:val="24"/>
                <w:szCs w:val="24"/>
              </w:rPr>
            </w:pPr>
            <w:r w:rsidRPr="00C7665C">
              <w:rPr>
                <w:rFonts w:ascii="Times New Roman" w:hAnsi="Times New Roman" w:cs="Times New Roman"/>
                <w:sz w:val="24"/>
                <w:szCs w:val="24"/>
              </w:rPr>
              <w:t>Единый региональный интернет-портал для размещения проектов нормативно-правовых актов Челябинской области в целях их общественного обсуждения и проведения независимой антикоррупционной экспертизы функционирует в соответствии с постановлением Губернатора Челябинской области от 27.03.2009 г. № 78 «О порядке проведения антикоррупционной экспертизы нормативных правовых актов, проектов нормативных правовых актов Губернатора Челябинской области, Правительства Челябинской области, проектов нормативных правовых актов органов исполнительной власти Челябинской области», постановлением Губернатора Челябинской области от 30.07.2020 г. № 194 «О внесении изменения в постановление Губернатора Челябинской области от 27.03.2009 № 78».</w:t>
            </w:r>
          </w:p>
          <w:p w14:paraId="3E2B40BB" w14:textId="324BB09F" w:rsidR="006B7CF0" w:rsidRPr="00C7665C" w:rsidRDefault="006B7CF0" w:rsidP="00C7665C">
            <w:pPr>
              <w:jc w:val="both"/>
              <w:rPr>
                <w:rFonts w:ascii="Times New Roman" w:hAnsi="Times New Roman" w:cs="Times New Roman"/>
                <w:sz w:val="24"/>
                <w:szCs w:val="24"/>
              </w:rPr>
            </w:pPr>
            <w:r w:rsidRPr="00C7665C">
              <w:rPr>
                <w:rFonts w:ascii="Times New Roman" w:hAnsi="Times New Roman" w:cs="Times New Roman"/>
                <w:sz w:val="24"/>
                <w:szCs w:val="24"/>
              </w:rPr>
              <w:t>В 1 квартале 202</w:t>
            </w:r>
            <w:r w:rsidR="0060141F" w:rsidRPr="00C7665C">
              <w:rPr>
                <w:rFonts w:ascii="Times New Roman" w:hAnsi="Times New Roman" w:cs="Times New Roman"/>
                <w:sz w:val="24"/>
                <w:szCs w:val="24"/>
              </w:rPr>
              <w:t>5</w:t>
            </w:r>
            <w:r w:rsidRPr="00C7665C">
              <w:rPr>
                <w:rFonts w:ascii="Times New Roman" w:hAnsi="Times New Roman" w:cs="Times New Roman"/>
                <w:sz w:val="24"/>
                <w:szCs w:val="24"/>
              </w:rPr>
              <w:t xml:space="preserve"> г. в целях общественного обсуждения и проведения независимой антикоррупционной экспертизы на едином региональном интернет-портале размещались:</w:t>
            </w:r>
          </w:p>
          <w:p w14:paraId="05C56AF7" w14:textId="77777777" w:rsidR="0060141F" w:rsidRPr="00C7665C"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 xml:space="preserve">1. Проект постановления Правительства Челябинской области «О  принятии решения о предотвращении бюджетных ассигнований на приобретение объектов недвижимого </w:t>
            </w:r>
            <w:r w:rsidRPr="00C7665C">
              <w:rPr>
                <w:rFonts w:ascii="Times New Roman" w:hAnsi="Times New Roman" w:cs="Times New Roman"/>
                <w:sz w:val="24"/>
                <w:szCs w:val="24"/>
              </w:rPr>
              <w:lastRenderedPageBreak/>
              <w:t>имущества в государственную собственность челябинской области»;</w:t>
            </w:r>
          </w:p>
          <w:p w14:paraId="01A53E3B" w14:textId="77777777" w:rsidR="0060141F" w:rsidRPr="00C7665C"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2. Проект постановления Правительства Челябинской области «О внесении изменения в постановление Правительства Челябинской области от 27.02.2025 № 230-П»;</w:t>
            </w:r>
          </w:p>
          <w:p w14:paraId="3B510F43" w14:textId="72D997B3" w:rsidR="0060141F" w:rsidRPr="00C7665C"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C7665C">
              <w:rPr>
                <w:rFonts w:ascii="Times New Roman" w:hAnsi="Times New Roman" w:cs="Times New Roman"/>
                <w:sz w:val="24"/>
                <w:szCs w:val="24"/>
              </w:rPr>
              <w:t>3. Проект постановления Правительства Челябинской области «О внесении изменения в постановление Правительства Челябинской области от 19.09.2023 № 316</w:t>
            </w:r>
            <w:r w:rsidR="00051DE1" w:rsidRPr="00C7665C">
              <w:rPr>
                <w:rFonts w:ascii="Times New Roman" w:hAnsi="Times New Roman" w:cs="Times New Roman"/>
                <w:sz w:val="24"/>
                <w:szCs w:val="24"/>
              </w:rPr>
              <w:t>-</w:t>
            </w:r>
            <w:r w:rsidRPr="00C7665C">
              <w:rPr>
                <w:rFonts w:ascii="Times New Roman" w:hAnsi="Times New Roman" w:cs="Times New Roman"/>
                <w:sz w:val="24"/>
                <w:szCs w:val="24"/>
              </w:rPr>
              <w:t>П»;</w:t>
            </w:r>
          </w:p>
          <w:p w14:paraId="74CECE89" w14:textId="77777777" w:rsidR="0060141F" w:rsidRPr="00C7665C" w:rsidRDefault="0060141F"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4. Проект постановления Правительства Челябинской области «О предоставлении отдельных мер социальной поддержки с использованием электронного сертификата»;</w:t>
            </w:r>
          </w:p>
          <w:p w14:paraId="46D040D8" w14:textId="1DDA6F0C" w:rsidR="0010509B" w:rsidRPr="00C7665C" w:rsidRDefault="0060141F"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5. П</w:t>
            </w:r>
            <w:r w:rsidR="00731E62" w:rsidRPr="00C7665C">
              <w:rPr>
                <w:rFonts w:ascii="Times New Roman" w:hAnsi="Times New Roman" w:cs="Times New Roman"/>
                <w:sz w:val="24"/>
                <w:szCs w:val="24"/>
              </w:rPr>
              <w:t xml:space="preserve">роект постановления Правительства Челябинской области «О внесении изменений в постановление Правительства Челябинской области от 29.12.2020 № 756-П </w:t>
            </w:r>
            <w:r w:rsidR="003A01CF" w:rsidRPr="00C7665C">
              <w:rPr>
                <w:rFonts w:ascii="Times New Roman" w:hAnsi="Times New Roman" w:cs="Times New Roman"/>
                <w:sz w:val="24"/>
                <w:szCs w:val="24"/>
              </w:rPr>
              <w:t>(</w:t>
            </w:r>
            <w:r w:rsidR="00731E62" w:rsidRPr="00C7665C">
              <w:rPr>
                <w:rFonts w:ascii="Times New Roman" w:hAnsi="Times New Roman" w:cs="Times New Roman"/>
                <w:sz w:val="24"/>
                <w:szCs w:val="24"/>
              </w:rPr>
              <w:t>прошел согласование в ГПУ</w:t>
            </w:r>
            <w:r w:rsidR="003A01CF" w:rsidRPr="00C7665C">
              <w:rPr>
                <w:rFonts w:ascii="Times New Roman" w:hAnsi="Times New Roman" w:cs="Times New Roman"/>
                <w:sz w:val="24"/>
                <w:szCs w:val="24"/>
              </w:rPr>
              <w:t>)</w:t>
            </w:r>
            <w:r w:rsidRPr="00C7665C">
              <w:rPr>
                <w:rFonts w:ascii="Times New Roman" w:hAnsi="Times New Roman" w:cs="Times New Roman"/>
                <w:sz w:val="24"/>
                <w:szCs w:val="24"/>
              </w:rPr>
              <w:t>.</w:t>
            </w:r>
          </w:p>
        </w:tc>
        <w:tc>
          <w:tcPr>
            <w:tcW w:w="1843" w:type="dxa"/>
          </w:tcPr>
          <w:p w14:paraId="3E547204" w14:textId="739C1B5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2137912D" w14:textId="77777777" w:rsidTr="0010509B">
        <w:trPr>
          <w:trHeight w:val="1887"/>
        </w:trPr>
        <w:tc>
          <w:tcPr>
            <w:tcW w:w="957" w:type="dxa"/>
          </w:tcPr>
          <w:p w14:paraId="53E3FC1C"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4</w:t>
            </w:r>
          </w:p>
          <w:p w14:paraId="6C4BA532" w14:textId="77777777" w:rsidR="0010509B" w:rsidRPr="00A07D83" w:rsidRDefault="0010509B" w:rsidP="00E9241D">
            <w:pPr>
              <w:rPr>
                <w:rFonts w:ascii="Times New Roman" w:eastAsia="Times New Roman" w:hAnsi="Times New Roman" w:cs="Times New Roman"/>
                <w:bCs/>
                <w:sz w:val="24"/>
                <w:szCs w:val="24"/>
                <w:lang w:eastAsia="ru-RU"/>
              </w:rPr>
            </w:pPr>
          </w:p>
          <w:p w14:paraId="2D0D6600"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4</w:t>
            </w:r>
          </w:p>
        </w:tc>
        <w:tc>
          <w:tcPr>
            <w:tcW w:w="5134" w:type="dxa"/>
          </w:tcPr>
          <w:p w14:paraId="760EEB22"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Реализация антикоррупционных мер в Министерстве здравоохранения Челябинской области в части:</w:t>
            </w:r>
          </w:p>
          <w:p w14:paraId="355F6F17" w14:textId="0AEB2A6E"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проведения работы по выявлению случаев несоблюдения запретов, ограничений и требований о предотвращении или урегулировании конфликта интересов, в том числе скрытой аффилированности;</w:t>
            </w:r>
          </w:p>
          <w:p w14:paraId="29358306"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выполнения решений Комиссии по координации работы по противодействию коррупции в Челябинской области, в том числе о результатах проведенных проверок деятельности подведомственных учреждений в части целевого и эффективного расходования бюджетных средств;</w:t>
            </w:r>
          </w:p>
          <w:p w14:paraId="04F04377" w14:textId="2E080D25"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поступивших предписаний (протестов, представлений, требований и др.) прокуратуры и правоохранительных органов;</w:t>
            </w:r>
          </w:p>
          <w:p w14:paraId="333AAFC1" w14:textId="77777777" w:rsidR="00AD1D10" w:rsidRPr="00C7665C" w:rsidRDefault="00AD1D10" w:rsidP="00C7665C">
            <w:pPr>
              <w:jc w:val="both"/>
              <w:rPr>
                <w:rFonts w:ascii="Times New Roman" w:hAnsi="Times New Roman" w:cs="Times New Roman"/>
                <w:color w:val="FF0000"/>
                <w:sz w:val="24"/>
                <w:szCs w:val="24"/>
              </w:rPr>
            </w:pPr>
          </w:p>
          <w:p w14:paraId="49D9BAB3" w14:textId="77777777" w:rsidR="00AD1D10" w:rsidRPr="00C7665C" w:rsidRDefault="00AD1D10" w:rsidP="00C7665C">
            <w:pPr>
              <w:jc w:val="both"/>
              <w:rPr>
                <w:rFonts w:ascii="Times New Roman" w:hAnsi="Times New Roman" w:cs="Times New Roman"/>
                <w:color w:val="FF0000"/>
                <w:sz w:val="24"/>
                <w:szCs w:val="24"/>
              </w:rPr>
            </w:pPr>
          </w:p>
          <w:p w14:paraId="5E3087A0" w14:textId="77777777" w:rsidR="00AD1D10" w:rsidRPr="00C7665C" w:rsidRDefault="00AD1D10" w:rsidP="00C7665C">
            <w:pPr>
              <w:jc w:val="both"/>
              <w:rPr>
                <w:rFonts w:ascii="Times New Roman" w:hAnsi="Times New Roman" w:cs="Times New Roman"/>
                <w:color w:val="FF0000"/>
                <w:sz w:val="24"/>
                <w:szCs w:val="24"/>
              </w:rPr>
            </w:pPr>
          </w:p>
          <w:p w14:paraId="74440660" w14:textId="77777777" w:rsidR="00AD1D10" w:rsidRPr="00C7665C" w:rsidRDefault="00AD1D10" w:rsidP="00C7665C">
            <w:pPr>
              <w:jc w:val="both"/>
              <w:rPr>
                <w:rFonts w:ascii="Times New Roman" w:hAnsi="Times New Roman" w:cs="Times New Roman"/>
                <w:color w:val="FF0000"/>
                <w:sz w:val="24"/>
                <w:szCs w:val="24"/>
              </w:rPr>
            </w:pPr>
          </w:p>
          <w:p w14:paraId="003B01A3" w14:textId="77777777" w:rsidR="00AD1D10" w:rsidRPr="00C7665C" w:rsidRDefault="00AD1D10" w:rsidP="00C7665C">
            <w:pPr>
              <w:jc w:val="both"/>
              <w:rPr>
                <w:rFonts w:ascii="Times New Roman" w:hAnsi="Times New Roman" w:cs="Times New Roman"/>
                <w:color w:val="FF0000"/>
                <w:sz w:val="24"/>
                <w:szCs w:val="24"/>
              </w:rPr>
            </w:pPr>
          </w:p>
          <w:p w14:paraId="787D3513" w14:textId="77777777" w:rsidR="00AD1D10" w:rsidRPr="00C7665C" w:rsidRDefault="00AD1D10" w:rsidP="00C7665C">
            <w:pPr>
              <w:jc w:val="both"/>
              <w:rPr>
                <w:rFonts w:ascii="Times New Roman" w:hAnsi="Times New Roman" w:cs="Times New Roman"/>
                <w:color w:val="FF0000"/>
                <w:sz w:val="24"/>
                <w:szCs w:val="24"/>
              </w:rPr>
            </w:pPr>
          </w:p>
          <w:p w14:paraId="4FF601AB" w14:textId="77777777" w:rsidR="00337C03" w:rsidRDefault="00337C03" w:rsidP="00C7665C">
            <w:pPr>
              <w:jc w:val="both"/>
              <w:rPr>
                <w:rFonts w:ascii="Times New Roman" w:hAnsi="Times New Roman" w:cs="Times New Roman"/>
                <w:sz w:val="24"/>
                <w:szCs w:val="24"/>
              </w:rPr>
            </w:pPr>
          </w:p>
          <w:p w14:paraId="1058EE3F" w14:textId="4DD06D18"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w:t>
            </w:r>
          </w:p>
          <w:p w14:paraId="7A7F8B26" w14:textId="77777777" w:rsidR="00D92434" w:rsidRPr="00C7665C" w:rsidRDefault="00D92434" w:rsidP="00C7665C">
            <w:pPr>
              <w:jc w:val="both"/>
              <w:rPr>
                <w:rFonts w:ascii="Times New Roman" w:hAnsi="Times New Roman" w:cs="Times New Roman"/>
                <w:color w:val="FF0000"/>
                <w:sz w:val="24"/>
                <w:szCs w:val="24"/>
              </w:rPr>
            </w:pPr>
          </w:p>
          <w:p w14:paraId="438E30E8" w14:textId="77777777" w:rsidR="00D92434" w:rsidRPr="00C7665C" w:rsidRDefault="00D92434" w:rsidP="00C7665C">
            <w:pPr>
              <w:jc w:val="both"/>
              <w:rPr>
                <w:rFonts w:ascii="Times New Roman" w:hAnsi="Times New Roman" w:cs="Times New Roman"/>
                <w:color w:val="FF0000"/>
                <w:sz w:val="24"/>
                <w:szCs w:val="24"/>
              </w:rPr>
            </w:pPr>
          </w:p>
          <w:p w14:paraId="5F110203" w14:textId="77777777" w:rsidR="00D92434" w:rsidRPr="00C7665C" w:rsidRDefault="00D92434" w:rsidP="00C7665C">
            <w:pPr>
              <w:jc w:val="both"/>
              <w:rPr>
                <w:rFonts w:ascii="Times New Roman" w:hAnsi="Times New Roman" w:cs="Times New Roman"/>
                <w:color w:val="FF0000"/>
                <w:sz w:val="24"/>
                <w:szCs w:val="24"/>
              </w:rPr>
            </w:pPr>
          </w:p>
          <w:p w14:paraId="1BFEA928" w14:textId="77777777" w:rsidR="00D92434" w:rsidRPr="00C7665C" w:rsidRDefault="00D92434" w:rsidP="00C7665C">
            <w:pPr>
              <w:jc w:val="both"/>
              <w:rPr>
                <w:rFonts w:ascii="Times New Roman" w:hAnsi="Times New Roman" w:cs="Times New Roman"/>
                <w:color w:val="FF0000"/>
                <w:sz w:val="24"/>
                <w:szCs w:val="24"/>
              </w:rPr>
            </w:pPr>
          </w:p>
          <w:p w14:paraId="4F6831F4" w14:textId="77777777" w:rsidR="00D92434" w:rsidRPr="00C7665C" w:rsidRDefault="00D92434" w:rsidP="00C7665C">
            <w:pPr>
              <w:jc w:val="both"/>
              <w:rPr>
                <w:rFonts w:ascii="Times New Roman" w:hAnsi="Times New Roman" w:cs="Times New Roman"/>
                <w:color w:val="FF0000"/>
                <w:sz w:val="24"/>
                <w:szCs w:val="24"/>
              </w:rPr>
            </w:pPr>
          </w:p>
          <w:p w14:paraId="3EB89B56" w14:textId="6B514018"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проверок достоверности и полноты сведений, представляемых государственными гражданскими служащими, руководителями учреждений и лицами, претендующими на замещение должностей государственной службы, и соблюдения требований к служебному поведению; </w:t>
            </w:r>
          </w:p>
          <w:p w14:paraId="2AB7541D" w14:textId="77777777" w:rsidR="00C1219C" w:rsidRPr="00C7665C" w:rsidRDefault="00C1219C" w:rsidP="00C7665C">
            <w:pPr>
              <w:jc w:val="both"/>
              <w:rPr>
                <w:rFonts w:ascii="Times New Roman" w:hAnsi="Times New Roman" w:cs="Times New Roman"/>
                <w:color w:val="FF0000"/>
                <w:sz w:val="24"/>
                <w:szCs w:val="24"/>
              </w:rPr>
            </w:pPr>
          </w:p>
          <w:p w14:paraId="4B2C11C7" w14:textId="220B7C30"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исполнения установленного порядка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w:t>
            </w:r>
            <w:r w:rsidRPr="00C7665C">
              <w:rPr>
                <w:rFonts w:ascii="Times New Roman" w:hAnsi="Times New Roman" w:cs="Times New Roman"/>
                <w:sz w:val="24"/>
                <w:szCs w:val="24"/>
              </w:rPr>
              <w:lastRenderedPageBreak/>
              <w:t>зачислении средств, вырученных от его реализации;</w:t>
            </w:r>
          </w:p>
          <w:p w14:paraId="74B2C978"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представления лицами, замещающими коррупционно опасные должности, и руководителями государственных учреждений сведений о доходах, расходах, об имуществе и обязательствах имущественного характера за отчетный период;</w:t>
            </w:r>
          </w:p>
          <w:p w14:paraId="09E7FA0E"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размещения информации в разделе «Противодействие коррупции» на официальном сайте Министерства здравоохранения Челябинской области</w:t>
            </w:r>
          </w:p>
          <w:p w14:paraId="2370AF7F" w14:textId="77777777" w:rsidR="0010509B" w:rsidRPr="00C7665C" w:rsidRDefault="0010509B" w:rsidP="00C7665C">
            <w:pPr>
              <w:jc w:val="both"/>
              <w:rPr>
                <w:rFonts w:ascii="Times New Roman" w:hAnsi="Times New Roman" w:cs="Times New Roman"/>
                <w:color w:val="FF0000"/>
                <w:sz w:val="24"/>
                <w:szCs w:val="24"/>
              </w:rPr>
            </w:pPr>
          </w:p>
        </w:tc>
        <w:tc>
          <w:tcPr>
            <w:tcW w:w="6662" w:type="dxa"/>
          </w:tcPr>
          <w:p w14:paraId="5CFE6345" w14:textId="6CFE907D" w:rsidR="006B7CF0" w:rsidRPr="00C7665C" w:rsidRDefault="00CD3637" w:rsidP="00C7665C">
            <w:pPr>
              <w:jc w:val="both"/>
              <w:rPr>
                <w:rFonts w:ascii="Times New Roman" w:hAnsi="Times New Roman" w:cs="Times New Roman"/>
                <w:sz w:val="24"/>
                <w:szCs w:val="24"/>
                <w:highlight w:val="yellow"/>
              </w:rPr>
            </w:pPr>
            <w:r w:rsidRPr="00C7665C">
              <w:rPr>
                <w:rFonts w:ascii="Times New Roman" w:hAnsi="Times New Roman" w:cs="Times New Roman"/>
                <w:sz w:val="24"/>
                <w:szCs w:val="24"/>
              </w:rPr>
              <w:lastRenderedPageBreak/>
              <w:t>В 1 квартале 2025 года управлением государственной службы и кадров Министерства здравоохранения Ч</w:t>
            </w:r>
            <w:r w:rsidR="00CF5EBC" w:rsidRPr="00C7665C">
              <w:rPr>
                <w:rFonts w:ascii="Times New Roman" w:hAnsi="Times New Roman" w:cs="Times New Roman"/>
                <w:sz w:val="24"/>
                <w:szCs w:val="24"/>
              </w:rPr>
              <w:t>е</w:t>
            </w:r>
            <w:r w:rsidRPr="00C7665C">
              <w:rPr>
                <w:rFonts w:ascii="Times New Roman" w:hAnsi="Times New Roman" w:cs="Times New Roman"/>
                <w:sz w:val="24"/>
                <w:szCs w:val="24"/>
              </w:rPr>
              <w:t>лябинской области:</w:t>
            </w:r>
          </w:p>
          <w:p w14:paraId="0CA66EFA" w14:textId="2825E656" w:rsidR="00CD3637" w:rsidRPr="00C7665C" w:rsidRDefault="00CD3637" w:rsidP="00C7665C">
            <w:pPr>
              <w:jc w:val="both"/>
              <w:rPr>
                <w:rFonts w:ascii="Times New Roman" w:hAnsi="Times New Roman" w:cs="Times New Roman"/>
                <w:sz w:val="24"/>
                <w:szCs w:val="24"/>
              </w:rPr>
            </w:pPr>
            <w:r w:rsidRPr="00C7665C">
              <w:rPr>
                <w:rFonts w:ascii="Times New Roman" w:hAnsi="Times New Roman" w:cs="Times New Roman"/>
                <w:sz w:val="24"/>
                <w:szCs w:val="24"/>
              </w:rPr>
              <w:t>- проведены работы по выявлению случаев несоблюдения запретов, ограничений и требований о предотвращении или урегулировании конфликта интересов</w:t>
            </w:r>
            <w:r w:rsidR="007B412A" w:rsidRPr="00C7665C">
              <w:rPr>
                <w:rFonts w:ascii="Times New Roman" w:hAnsi="Times New Roman" w:cs="Times New Roman"/>
                <w:sz w:val="24"/>
                <w:szCs w:val="24"/>
              </w:rPr>
              <w:t>, в том числе скрытой аффилированности в отношении 1 принятого государственного гражданского служащего</w:t>
            </w:r>
            <w:r w:rsidRPr="00C7665C">
              <w:rPr>
                <w:rFonts w:ascii="Times New Roman" w:hAnsi="Times New Roman" w:cs="Times New Roman"/>
                <w:sz w:val="24"/>
                <w:szCs w:val="24"/>
              </w:rPr>
              <w:t>;</w:t>
            </w:r>
          </w:p>
          <w:p w14:paraId="765B8B39" w14:textId="1D4B3ABD" w:rsidR="007B412A" w:rsidRPr="00C7665C" w:rsidRDefault="00CD3637" w:rsidP="00C7665C">
            <w:pPr>
              <w:jc w:val="both"/>
              <w:rPr>
                <w:rFonts w:ascii="Times New Roman" w:hAnsi="Times New Roman" w:cs="Times New Roman"/>
                <w:sz w:val="24"/>
                <w:szCs w:val="24"/>
              </w:rPr>
            </w:pPr>
            <w:r w:rsidRPr="00C7665C">
              <w:rPr>
                <w:rFonts w:ascii="Times New Roman" w:hAnsi="Times New Roman" w:cs="Times New Roman"/>
                <w:sz w:val="24"/>
                <w:szCs w:val="24"/>
              </w:rPr>
              <w:t>- выполнены решения Комиссии по координации работы по противодействию коррупции в Челябинской области, в том числе о результатах проведенных проверок деятельности подведомственных учреждений в части целевого и эффективного расходования бюджетных средств</w:t>
            </w:r>
            <w:r w:rsidR="004E0F96" w:rsidRPr="00C7665C">
              <w:rPr>
                <w:rFonts w:ascii="Times New Roman" w:hAnsi="Times New Roman" w:cs="Times New Roman"/>
                <w:sz w:val="24"/>
                <w:szCs w:val="24"/>
              </w:rPr>
              <w:t xml:space="preserve"> </w:t>
            </w:r>
            <w:r w:rsidR="007B412A" w:rsidRPr="00C7665C">
              <w:rPr>
                <w:rFonts w:ascii="Times New Roman" w:hAnsi="Times New Roman" w:cs="Times New Roman"/>
                <w:sz w:val="24"/>
                <w:szCs w:val="24"/>
              </w:rPr>
              <w:t xml:space="preserve">(информация представлена </w:t>
            </w:r>
            <w:r w:rsidR="00337C03">
              <w:rPr>
                <w:rFonts w:ascii="Times New Roman" w:hAnsi="Times New Roman" w:cs="Times New Roman"/>
                <w:sz w:val="24"/>
                <w:szCs w:val="24"/>
              </w:rPr>
              <w:t>в п.п. 20 и 21</w:t>
            </w:r>
            <w:r w:rsidR="00012ED5">
              <w:rPr>
                <w:rFonts w:ascii="Times New Roman" w:hAnsi="Times New Roman" w:cs="Times New Roman"/>
                <w:sz w:val="24"/>
                <w:szCs w:val="24"/>
              </w:rPr>
              <w:t xml:space="preserve"> </w:t>
            </w:r>
            <w:r w:rsidR="00337C03">
              <w:rPr>
                <w:rFonts w:ascii="Times New Roman" w:hAnsi="Times New Roman" w:cs="Times New Roman"/>
                <w:sz w:val="24"/>
                <w:szCs w:val="24"/>
              </w:rPr>
              <w:t>О</w:t>
            </w:r>
            <w:r w:rsidR="00012ED5">
              <w:rPr>
                <w:rFonts w:ascii="Times New Roman" w:hAnsi="Times New Roman" w:cs="Times New Roman"/>
                <w:sz w:val="24"/>
                <w:szCs w:val="24"/>
              </w:rPr>
              <w:t>тчета</w:t>
            </w:r>
            <w:r w:rsidR="007B412A" w:rsidRPr="00C7665C">
              <w:rPr>
                <w:rFonts w:ascii="Times New Roman" w:hAnsi="Times New Roman" w:cs="Times New Roman"/>
                <w:sz w:val="24"/>
                <w:szCs w:val="24"/>
              </w:rPr>
              <w:t>).</w:t>
            </w:r>
          </w:p>
          <w:p w14:paraId="3DB1AFD2" w14:textId="132E6814" w:rsidR="007B412A" w:rsidRPr="00C7665C" w:rsidRDefault="007B412A" w:rsidP="00C7665C">
            <w:pPr>
              <w:jc w:val="both"/>
              <w:rPr>
                <w:rFonts w:ascii="Times New Roman" w:hAnsi="Times New Roman" w:cs="Times New Roman"/>
                <w:color w:val="FF0000"/>
                <w:sz w:val="24"/>
                <w:szCs w:val="24"/>
              </w:rPr>
            </w:pPr>
          </w:p>
          <w:p w14:paraId="3C4C88D6" w14:textId="41A764BD" w:rsidR="007B412A" w:rsidRPr="00C7665C" w:rsidRDefault="00700C78"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337C03">
              <w:rPr>
                <w:rFonts w:ascii="Times New Roman" w:hAnsi="Times New Roman" w:cs="Times New Roman"/>
                <w:sz w:val="24"/>
                <w:szCs w:val="24"/>
              </w:rPr>
              <w:t>в</w:t>
            </w:r>
            <w:r w:rsidR="00AD1D10" w:rsidRPr="00C7665C">
              <w:rPr>
                <w:rFonts w:ascii="Times New Roman" w:hAnsi="Times New Roman" w:cs="Times New Roman"/>
                <w:sz w:val="24"/>
                <w:szCs w:val="24"/>
              </w:rPr>
              <w:t xml:space="preserve"> 1 квартале 2025 года предписаний (протестов, представлений, требований и др.) прокуратуры и правоохранительных органов о принятии мер по устранению </w:t>
            </w:r>
            <w:r w:rsidR="00AD1D10" w:rsidRPr="00C7665C">
              <w:rPr>
                <w:rFonts w:ascii="Times New Roman" w:hAnsi="Times New Roman" w:cs="Times New Roman"/>
                <w:sz w:val="24"/>
                <w:szCs w:val="24"/>
              </w:rPr>
              <w:lastRenderedPageBreak/>
              <w:t>обстоятельств, способствующих совершению коррупционных правонарушений и преступлений не поступали.</w:t>
            </w:r>
          </w:p>
          <w:p w14:paraId="1BA01A09" w14:textId="3A63E68D" w:rsidR="008631C6" w:rsidRPr="00C7665C" w:rsidRDefault="008631C6"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из </w:t>
            </w:r>
            <w:r w:rsidR="00AD1D10" w:rsidRPr="00C7665C">
              <w:rPr>
                <w:rFonts w:ascii="Times New Roman" w:hAnsi="Times New Roman" w:cs="Times New Roman"/>
                <w:sz w:val="24"/>
                <w:szCs w:val="24"/>
              </w:rPr>
              <w:t>7</w:t>
            </w:r>
            <w:r w:rsidRPr="00C7665C">
              <w:rPr>
                <w:rFonts w:ascii="Times New Roman" w:hAnsi="Times New Roman" w:cs="Times New Roman"/>
                <w:sz w:val="24"/>
                <w:szCs w:val="24"/>
              </w:rPr>
              <w:t xml:space="preserve"> представлений, </w:t>
            </w:r>
            <w:r w:rsidR="00AD1D10" w:rsidRPr="00C7665C">
              <w:rPr>
                <w:rFonts w:ascii="Times New Roman" w:hAnsi="Times New Roman" w:cs="Times New Roman"/>
                <w:sz w:val="24"/>
                <w:szCs w:val="24"/>
              </w:rPr>
              <w:t xml:space="preserve">3 </w:t>
            </w:r>
            <w:r w:rsidRPr="00C7665C">
              <w:rPr>
                <w:rFonts w:ascii="Times New Roman" w:hAnsi="Times New Roman" w:cs="Times New Roman"/>
                <w:sz w:val="24"/>
                <w:szCs w:val="24"/>
              </w:rPr>
              <w:t>требований</w:t>
            </w:r>
            <w:r w:rsidR="00AD1D10" w:rsidRPr="00C7665C">
              <w:rPr>
                <w:rFonts w:ascii="Times New Roman" w:hAnsi="Times New Roman" w:cs="Times New Roman"/>
                <w:sz w:val="24"/>
                <w:szCs w:val="24"/>
              </w:rPr>
              <w:t>, 68 запросов, 278 писем</w:t>
            </w:r>
            <w:r w:rsidRPr="00C7665C">
              <w:rPr>
                <w:rFonts w:ascii="Times New Roman" w:hAnsi="Times New Roman" w:cs="Times New Roman"/>
                <w:sz w:val="24"/>
                <w:szCs w:val="24"/>
              </w:rPr>
              <w:t xml:space="preserve"> прокуратуры и правоохранительных органов 274 рассмотрено, 2 оставлены без рассмотрения по причине</w:t>
            </w:r>
            <w:r w:rsidR="00017362" w:rsidRPr="00C7665C">
              <w:rPr>
                <w:rFonts w:ascii="Times New Roman" w:hAnsi="Times New Roman" w:cs="Times New Roman"/>
                <w:sz w:val="24"/>
                <w:szCs w:val="24"/>
              </w:rPr>
              <w:t xml:space="preserve"> смерти заявителя, </w:t>
            </w:r>
            <w:r w:rsidRPr="00C7665C">
              <w:rPr>
                <w:rFonts w:ascii="Times New Roman" w:hAnsi="Times New Roman" w:cs="Times New Roman"/>
                <w:sz w:val="24"/>
                <w:szCs w:val="24"/>
              </w:rPr>
              <w:t xml:space="preserve">80 на 31.03.2025 находились на исполнении. </w:t>
            </w:r>
          </w:p>
          <w:p w14:paraId="12A3E5BC" w14:textId="544207FB" w:rsidR="007B412A" w:rsidRPr="00337C03" w:rsidRDefault="00017362"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337C03">
              <w:rPr>
                <w:rFonts w:ascii="Times New Roman" w:hAnsi="Times New Roman" w:cs="Times New Roman"/>
                <w:sz w:val="24"/>
                <w:szCs w:val="24"/>
              </w:rPr>
              <w:t>д</w:t>
            </w:r>
            <w:r w:rsidR="00D92434" w:rsidRPr="00C7665C">
              <w:rPr>
                <w:rFonts w:ascii="Times New Roman" w:hAnsi="Times New Roman" w:cs="Times New Roman"/>
                <w:sz w:val="24"/>
                <w:szCs w:val="24"/>
              </w:rPr>
              <w:t xml:space="preserve">еятельность </w:t>
            </w:r>
            <w:r w:rsidRPr="00C7665C">
              <w:rPr>
                <w:rFonts w:ascii="Times New Roman" w:hAnsi="Times New Roman" w:cs="Times New Roman"/>
                <w:sz w:val="24"/>
                <w:szCs w:val="24"/>
              </w:rPr>
              <w:t>Комисси</w:t>
            </w:r>
            <w:r w:rsidR="00D92434" w:rsidRPr="00C7665C">
              <w:rPr>
                <w:rFonts w:ascii="Times New Roman" w:hAnsi="Times New Roman" w:cs="Times New Roman"/>
                <w:sz w:val="24"/>
                <w:szCs w:val="24"/>
              </w:rPr>
              <w:t>и</w:t>
            </w:r>
            <w:r w:rsidRPr="00C7665C">
              <w:rPr>
                <w:rFonts w:ascii="Times New Roman" w:hAnsi="Times New Roman" w:cs="Times New Roman"/>
                <w:sz w:val="24"/>
                <w:szCs w:val="24"/>
              </w:rPr>
              <w:t xml:space="preserve"> по соблюдению требований к служебному поведению государственных гражданских служащих и урегулированию конфликта интересов, образованн</w:t>
            </w:r>
            <w:r w:rsidR="00D92434" w:rsidRPr="00C7665C">
              <w:rPr>
                <w:rFonts w:ascii="Times New Roman" w:hAnsi="Times New Roman" w:cs="Times New Roman"/>
                <w:sz w:val="24"/>
                <w:szCs w:val="24"/>
              </w:rPr>
              <w:t>ой</w:t>
            </w:r>
            <w:r w:rsidRPr="00C7665C">
              <w:rPr>
                <w:rFonts w:ascii="Times New Roman" w:hAnsi="Times New Roman" w:cs="Times New Roman"/>
                <w:sz w:val="24"/>
                <w:szCs w:val="24"/>
              </w:rPr>
              <w:t xml:space="preserve"> в Министерстве здравоохранения Челябинской области </w:t>
            </w:r>
            <w:r w:rsidR="00D92434" w:rsidRPr="00C7665C">
              <w:rPr>
                <w:rFonts w:ascii="Times New Roman" w:hAnsi="Times New Roman" w:cs="Times New Roman"/>
                <w:sz w:val="24"/>
                <w:szCs w:val="24"/>
              </w:rPr>
              <w:t xml:space="preserve">организована согласно плану работы Комиссии на 2025 год. </w:t>
            </w:r>
            <w:r w:rsidR="00D92434" w:rsidRPr="00337C03">
              <w:rPr>
                <w:rFonts w:ascii="Times New Roman" w:hAnsi="Times New Roman" w:cs="Times New Roman"/>
                <w:sz w:val="24"/>
                <w:szCs w:val="24"/>
              </w:rPr>
              <w:t xml:space="preserve">За 1 квартал 2025 года </w:t>
            </w:r>
            <w:r w:rsidR="00337C03" w:rsidRPr="00337C03">
              <w:rPr>
                <w:rFonts w:ascii="Times New Roman" w:hAnsi="Times New Roman" w:cs="Times New Roman"/>
                <w:sz w:val="24"/>
                <w:szCs w:val="24"/>
              </w:rPr>
              <w:t xml:space="preserve">состоялось 2 заседания </w:t>
            </w:r>
            <w:r w:rsidR="00D92434" w:rsidRPr="00337C03">
              <w:rPr>
                <w:rFonts w:ascii="Times New Roman" w:hAnsi="Times New Roman" w:cs="Times New Roman"/>
                <w:sz w:val="24"/>
                <w:szCs w:val="24"/>
              </w:rPr>
              <w:t xml:space="preserve">Комиссия по соблюдению требований к служебному поведению государственных гражданских служащих и урегулированию конфликта интересов, образованная в Министерстве здравоохранения Челябинской области </w:t>
            </w:r>
            <w:r w:rsidR="007B412A" w:rsidRPr="00337C03">
              <w:rPr>
                <w:rFonts w:ascii="Times New Roman" w:hAnsi="Times New Roman" w:cs="Times New Roman"/>
                <w:sz w:val="24"/>
                <w:szCs w:val="24"/>
              </w:rPr>
              <w:t xml:space="preserve">(информация представлена в п. </w:t>
            </w:r>
            <w:r w:rsidR="00D92434" w:rsidRPr="00337C03">
              <w:rPr>
                <w:rFonts w:ascii="Times New Roman" w:hAnsi="Times New Roman" w:cs="Times New Roman"/>
                <w:sz w:val="24"/>
                <w:szCs w:val="24"/>
              </w:rPr>
              <w:t>6</w:t>
            </w:r>
            <w:r w:rsidR="00012ED5" w:rsidRPr="00337C03">
              <w:rPr>
                <w:rFonts w:ascii="Times New Roman" w:hAnsi="Times New Roman" w:cs="Times New Roman"/>
                <w:sz w:val="24"/>
                <w:szCs w:val="24"/>
              </w:rPr>
              <w:t xml:space="preserve"> Отчета</w:t>
            </w:r>
            <w:r w:rsidR="007B412A" w:rsidRPr="00337C03">
              <w:rPr>
                <w:rFonts w:ascii="Times New Roman" w:hAnsi="Times New Roman" w:cs="Times New Roman"/>
                <w:sz w:val="24"/>
                <w:szCs w:val="24"/>
              </w:rPr>
              <w:t>).</w:t>
            </w:r>
          </w:p>
          <w:p w14:paraId="49669E87" w14:textId="09B34B7D" w:rsidR="00017362" w:rsidRPr="00C7665C" w:rsidRDefault="00017362"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00651D">
              <w:rPr>
                <w:rFonts w:ascii="Times New Roman" w:hAnsi="Times New Roman" w:cs="Times New Roman"/>
                <w:sz w:val="24"/>
                <w:szCs w:val="24"/>
              </w:rPr>
              <w:t>в</w:t>
            </w:r>
            <w:r w:rsidR="00C1219C" w:rsidRPr="00C7665C">
              <w:rPr>
                <w:rFonts w:ascii="Times New Roman" w:hAnsi="Times New Roman" w:cs="Times New Roman"/>
                <w:sz w:val="24"/>
                <w:szCs w:val="24"/>
              </w:rPr>
              <w:t xml:space="preserve"> 1 квартале 2025 года проведена про</w:t>
            </w:r>
            <w:r w:rsidRPr="00C7665C">
              <w:rPr>
                <w:rFonts w:ascii="Times New Roman" w:hAnsi="Times New Roman" w:cs="Times New Roman"/>
                <w:sz w:val="24"/>
                <w:szCs w:val="24"/>
              </w:rPr>
              <w:t>верк</w:t>
            </w:r>
            <w:r w:rsidR="00C1219C" w:rsidRPr="00C7665C">
              <w:rPr>
                <w:rFonts w:ascii="Times New Roman" w:hAnsi="Times New Roman" w:cs="Times New Roman"/>
                <w:sz w:val="24"/>
                <w:szCs w:val="24"/>
              </w:rPr>
              <w:t>а</w:t>
            </w:r>
            <w:r w:rsidRPr="00C7665C">
              <w:rPr>
                <w:rFonts w:ascii="Times New Roman" w:hAnsi="Times New Roman" w:cs="Times New Roman"/>
                <w:sz w:val="24"/>
                <w:szCs w:val="24"/>
              </w:rPr>
              <w:t xml:space="preserve"> достоверности и полноты сведений, представляемых</w:t>
            </w:r>
            <w:r w:rsidR="00C1219C" w:rsidRPr="00C7665C">
              <w:rPr>
                <w:rFonts w:ascii="Times New Roman" w:hAnsi="Times New Roman" w:cs="Times New Roman"/>
                <w:sz w:val="24"/>
                <w:szCs w:val="24"/>
              </w:rPr>
              <w:t xml:space="preserve"> 18 </w:t>
            </w:r>
            <w:r w:rsidRPr="00C7665C">
              <w:rPr>
                <w:rFonts w:ascii="Times New Roman" w:hAnsi="Times New Roman" w:cs="Times New Roman"/>
                <w:sz w:val="24"/>
                <w:szCs w:val="24"/>
              </w:rPr>
              <w:t>лицами, претендующими на замещение должностей государственной</w:t>
            </w:r>
            <w:r w:rsidR="00C1219C" w:rsidRPr="00C7665C">
              <w:rPr>
                <w:rFonts w:ascii="Times New Roman" w:hAnsi="Times New Roman" w:cs="Times New Roman"/>
                <w:sz w:val="24"/>
                <w:szCs w:val="24"/>
              </w:rPr>
              <w:t xml:space="preserve"> гражданской</w:t>
            </w:r>
            <w:r w:rsidRPr="00C7665C">
              <w:rPr>
                <w:rFonts w:ascii="Times New Roman" w:hAnsi="Times New Roman" w:cs="Times New Roman"/>
                <w:sz w:val="24"/>
                <w:szCs w:val="24"/>
              </w:rPr>
              <w:t xml:space="preserve"> службы</w:t>
            </w:r>
            <w:r w:rsidR="00C1219C" w:rsidRPr="00C7665C">
              <w:rPr>
                <w:rFonts w:ascii="Times New Roman" w:hAnsi="Times New Roman" w:cs="Times New Roman"/>
                <w:sz w:val="24"/>
                <w:szCs w:val="24"/>
              </w:rPr>
              <w:t>, одному из кандидатов, в соответствии с ч. 8 ст. 8 Федерального закона от 25.12.2008 г. № 273-ФЗ «О противодействии коррупции» отказано в назначении на должность государственной гражданской службы в Министерстве здравоохранения Челябинской области</w:t>
            </w:r>
            <w:r w:rsidRPr="00C7665C">
              <w:rPr>
                <w:rFonts w:ascii="Times New Roman" w:hAnsi="Times New Roman" w:cs="Times New Roman"/>
                <w:sz w:val="24"/>
                <w:szCs w:val="24"/>
              </w:rPr>
              <w:t xml:space="preserve">; </w:t>
            </w:r>
          </w:p>
          <w:p w14:paraId="7B85C42C" w14:textId="6C32C11A" w:rsidR="002413C7" w:rsidRPr="00C7665C" w:rsidRDefault="002413C7"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00651D">
              <w:rPr>
                <w:rFonts w:ascii="Times New Roman" w:hAnsi="Times New Roman" w:cs="Times New Roman"/>
                <w:sz w:val="24"/>
                <w:szCs w:val="24"/>
              </w:rPr>
              <w:t>с</w:t>
            </w:r>
            <w:r w:rsidRPr="00C7665C">
              <w:rPr>
                <w:rFonts w:ascii="Times New Roman" w:hAnsi="Times New Roman" w:cs="Times New Roman"/>
                <w:sz w:val="24"/>
                <w:szCs w:val="24"/>
              </w:rPr>
              <w:t xml:space="preserve">ообщений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w:t>
            </w:r>
            <w:r w:rsidR="008D2A99" w:rsidRPr="00C7665C">
              <w:rPr>
                <w:rFonts w:ascii="Times New Roman" w:hAnsi="Times New Roman" w:cs="Times New Roman"/>
                <w:sz w:val="24"/>
                <w:szCs w:val="24"/>
              </w:rPr>
              <w:t>отд</w:t>
            </w:r>
            <w:r w:rsidR="0000651D">
              <w:rPr>
                <w:rFonts w:ascii="Times New Roman" w:hAnsi="Times New Roman" w:cs="Times New Roman"/>
                <w:sz w:val="24"/>
                <w:szCs w:val="24"/>
              </w:rPr>
              <w:t>е</w:t>
            </w:r>
            <w:r w:rsidR="008D2A99" w:rsidRPr="00C7665C">
              <w:rPr>
                <w:rFonts w:ascii="Times New Roman" w:hAnsi="Times New Roman" w:cs="Times New Roman"/>
                <w:sz w:val="24"/>
                <w:szCs w:val="24"/>
              </w:rPr>
              <w:t>ль</w:t>
            </w:r>
            <w:r w:rsidR="0000651D">
              <w:rPr>
                <w:rFonts w:ascii="Times New Roman" w:hAnsi="Times New Roman" w:cs="Times New Roman"/>
                <w:sz w:val="24"/>
                <w:szCs w:val="24"/>
              </w:rPr>
              <w:t>н</w:t>
            </w:r>
            <w:r w:rsidR="008D2A99" w:rsidRPr="00C7665C">
              <w:rPr>
                <w:rFonts w:ascii="Times New Roman" w:hAnsi="Times New Roman" w:cs="Times New Roman"/>
                <w:sz w:val="24"/>
                <w:szCs w:val="24"/>
              </w:rPr>
              <w:t>ыми категориями лиц</w:t>
            </w:r>
            <w:r w:rsidRPr="00C7665C">
              <w:rPr>
                <w:rFonts w:ascii="Times New Roman" w:hAnsi="Times New Roman" w:cs="Times New Roman"/>
                <w:sz w:val="24"/>
                <w:szCs w:val="24"/>
              </w:rPr>
              <w:t xml:space="preserve"> служебных (должностных) обязанностей, сдаче и оценке подарка, реализации (выкупе) и зачислении средств, вырученных от его реализации не зарегистрировано;</w:t>
            </w:r>
          </w:p>
          <w:p w14:paraId="30B951F7" w14:textId="77777777" w:rsidR="008D2A99" w:rsidRPr="00C7665C" w:rsidRDefault="008D2A99" w:rsidP="00C7665C">
            <w:pPr>
              <w:jc w:val="both"/>
              <w:rPr>
                <w:rFonts w:ascii="Times New Roman" w:hAnsi="Times New Roman" w:cs="Times New Roman"/>
                <w:color w:val="FF0000"/>
                <w:sz w:val="24"/>
                <w:szCs w:val="24"/>
              </w:rPr>
            </w:pPr>
          </w:p>
          <w:p w14:paraId="65332B02" w14:textId="77777777" w:rsidR="008D2A99" w:rsidRPr="00C7665C" w:rsidRDefault="008D2A99" w:rsidP="00C7665C">
            <w:pPr>
              <w:jc w:val="both"/>
              <w:rPr>
                <w:rFonts w:ascii="Times New Roman" w:hAnsi="Times New Roman" w:cs="Times New Roman"/>
                <w:color w:val="FF0000"/>
                <w:sz w:val="24"/>
                <w:szCs w:val="24"/>
              </w:rPr>
            </w:pPr>
          </w:p>
          <w:p w14:paraId="38D43FA9" w14:textId="77777777" w:rsidR="008D2A99" w:rsidRPr="00C7665C" w:rsidRDefault="008D2A99" w:rsidP="00C7665C">
            <w:pPr>
              <w:jc w:val="both"/>
              <w:rPr>
                <w:rFonts w:ascii="Times New Roman" w:hAnsi="Times New Roman" w:cs="Times New Roman"/>
                <w:color w:val="FF0000"/>
                <w:sz w:val="24"/>
                <w:szCs w:val="24"/>
              </w:rPr>
            </w:pPr>
          </w:p>
          <w:p w14:paraId="5C94F7F3" w14:textId="77777777" w:rsidR="0000651D" w:rsidRDefault="0000651D" w:rsidP="00C7665C">
            <w:pPr>
              <w:jc w:val="both"/>
              <w:rPr>
                <w:rFonts w:ascii="Times New Roman" w:hAnsi="Times New Roman" w:cs="Times New Roman"/>
                <w:sz w:val="24"/>
                <w:szCs w:val="24"/>
              </w:rPr>
            </w:pPr>
          </w:p>
          <w:p w14:paraId="48ABB424" w14:textId="3F993686" w:rsidR="002413C7" w:rsidRPr="008A2900" w:rsidRDefault="002413C7" w:rsidP="00C7665C">
            <w:pPr>
              <w:jc w:val="both"/>
              <w:rPr>
                <w:rFonts w:ascii="Times New Roman" w:hAnsi="Times New Roman" w:cs="Times New Roman"/>
                <w:sz w:val="24"/>
                <w:szCs w:val="24"/>
              </w:rPr>
            </w:pPr>
            <w:r w:rsidRPr="008A2900">
              <w:rPr>
                <w:rFonts w:ascii="Times New Roman" w:hAnsi="Times New Roman" w:cs="Times New Roman"/>
                <w:sz w:val="24"/>
                <w:szCs w:val="24"/>
              </w:rPr>
              <w:t xml:space="preserve">- </w:t>
            </w:r>
            <w:r w:rsidR="0000651D">
              <w:rPr>
                <w:rFonts w:ascii="Times New Roman" w:hAnsi="Times New Roman" w:cs="Times New Roman"/>
                <w:sz w:val="24"/>
                <w:szCs w:val="24"/>
              </w:rPr>
              <w:t>с</w:t>
            </w:r>
            <w:r w:rsidRPr="008A2900">
              <w:rPr>
                <w:rFonts w:ascii="Times New Roman" w:hAnsi="Times New Roman" w:cs="Times New Roman"/>
                <w:sz w:val="24"/>
                <w:szCs w:val="24"/>
              </w:rPr>
              <w:t>ведени</w:t>
            </w:r>
            <w:r w:rsidR="008D2A99" w:rsidRPr="008A2900">
              <w:rPr>
                <w:rFonts w:ascii="Times New Roman" w:hAnsi="Times New Roman" w:cs="Times New Roman"/>
                <w:sz w:val="24"/>
                <w:szCs w:val="24"/>
              </w:rPr>
              <w:t>я</w:t>
            </w:r>
            <w:r w:rsidRPr="008A2900">
              <w:rPr>
                <w:rFonts w:ascii="Times New Roman" w:hAnsi="Times New Roman" w:cs="Times New Roman"/>
                <w:sz w:val="24"/>
                <w:szCs w:val="24"/>
              </w:rPr>
              <w:t xml:space="preserve"> о доходах, расходах, об имуществе и обязательствах имущественного характера в отчетном периоде</w:t>
            </w:r>
            <w:r w:rsidR="008A2900" w:rsidRPr="008A2900">
              <w:rPr>
                <w:rFonts w:ascii="Times New Roman" w:hAnsi="Times New Roman" w:cs="Times New Roman"/>
                <w:sz w:val="24"/>
                <w:szCs w:val="24"/>
              </w:rPr>
              <w:t xml:space="preserve"> представлены</w:t>
            </w:r>
            <w:r w:rsidR="008D2A99" w:rsidRPr="008A2900">
              <w:rPr>
                <w:rFonts w:ascii="Times New Roman" w:hAnsi="Times New Roman" w:cs="Times New Roman"/>
                <w:sz w:val="24"/>
                <w:szCs w:val="24"/>
              </w:rPr>
              <w:t xml:space="preserve"> 32 лицами, замещающими должности</w:t>
            </w:r>
            <w:r w:rsidR="00736942">
              <w:rPr>
                <w:rFonts w:ascii="Times New Roman" w:hAnsi="Times New Roman" w:cs="Times New Roman"/>
                <w:sz w:val="24"/>
                <w:szCs w:val="24"/>
              </w:rPr>
              <w:t xml:space="preserve"> государственной гражданской службы, отнесенных к </w:t>
            </w:r>
            <w:r w:rsidR="00736942" w:rsidRPr="008A2900">
              <w:rPr>
                <w:rFonts w:ascii="Times New Roman" w:hAnsi="Times New Roman" w:cs="Times New Roman"/>
                <w:sz w:val="24"/>
                <w:szCs w:val="24"/>
              </w:rPr>
              <w:t>коррупционно опасны</w:t>
            </w:r>
            <w:r w:rsidR="00736942">
              <w:rPr>
                <w:rFonts w:ascii="Times New Roman" w:hAnsi="Times New Roman" w:cs="Times New Roman"/>
                <w:sz w:val="24"/>
                <w:szCs w:val="24"/>
              </w:rPr>
              <w:t>м,</w:t>
            </w:r>
            <w:r w:rsidR="008D2A99" w:rsidRPr="008A2900">
              <w:rPr>
                <w:rFonts w:ascii="Times New Roman" w:hAnsi="Times New Roman" w:cs="Times New Roman"/>
                <w:sz w:val="24"/>
                <w:szCs w:val="24"/>
              </w:rPr>
              <w:t xml:space="preserve"> и </w:t>
            </w:r>
            <w:r w:rsidR="0000651D">
              <w:rPr>
                <w:rFonts w:ascii="Times New Roman" w:hAnsi="Times New Roman" w:cs="Times New Roman"/>
                <w:sz w:val="24"/>
                <w:szCs w:val="24"/>
              </w:rPr>
              <w:t>80</w:t>
            </w:r>
            <w:r w:rsidR="008A2900" w:rsidRPr="008A2900">
              <w:rPr>
                <w:rFonts w:ascii="Times New Roman" w:hAnsi="Times New Roman" w:cs="Times New Roman"/>
                <w:sz w:val="24"/>
                <w:szCs w:val="24"/>
              </w:rPr>
              <w:t xml:space="preserve"> руководителями государственных учреждений. </w:t>
            </w:r>
            <w:r w:rsidR="008D2A99" w:rsidRPr="008A2900">
              <w:rPr>
                <w:rFonts w:ascii="Times New Roman" w:hAnsi="Times New Roman" w:cs="Times New Roman"/>
                <w:sz w:val="24"/>
                <w:szCs w:val="24"/>
              </w:rPr>
              <w:t xml:space="preserve"> </w:t>
            </w:r>
          </w:p>
          <w:p w14:paraId="281491F9" w14:textId="77777777" w:rsidR="003F207F" w:rsidRDefault="003F207F" w:rsidP="00C7665C">
            <w:pPr>
              <w:jc w:val="both"/>
              <w:rPr>
                <w:rFonts w:ascii="Times New Roman" w:hAnsi="Times New Roman" w:cs="Times New Roman"/>
                <w:sz w:val="24"/>
                <w:szCs w:val="24"/>
              </w:rPr>
            </w:pPr>
          </w:p>
          <w:p w14:paraId="298A6F3B" w14:textId="6519C12C" w:rsidR="00BB4D00" w:rsidRDefault="002413C7"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00651D">
              <w:rPr>
                <w:rFonts w:ascii="Times New Roman" w:hAnsi="Times New Roman" w:cs="Times New Roman"/>
                <w:sz w:val="24"/>
                <w:szCs w:val="24"/>
              </w:rPr>
              <w:t>н</w:t>
            </w:r>
            <w:r w:rsidRPr="00C7665C">
              <w:rPr>
                <w:rFonts w:ascii="Times New Roman" w:hAnsi="Times New Roman" w:cs="Times New Roman"/>
                <w:sz w:val="24"/>
                <w:szCs w:val="24"/>
              </w:rPr>
              <w:t>а официальном сайте Министерства здравоохранения Челябинской области</w:t>
            </w:r>
            <w:r w:rsidR="008D2A99" w:rsidRPr="00C7665C">
              <w:rPr>
                <w:rFonts w:ascii="Times New Roman" w:hAnsi="Times New Roman" w:cs="Times New Roman"/>
                <w:sz w:val="24"/>
                <w:szCs w:val="24"/>
              </w:rPr>
              <w:t>,</w:t>
            </w:r>
            <w:r w:rsidR="003A3F6B" w:rsidRPr="00C7665C">
              <w:rPr>
                <w:rFonts w:ascii="Times New Roman" w:hAnsi="Times New Roman" w:cs="Times New Roman"/>
                <w:sz w:val="24"/>
                <w:szCs w:val="24"/>
              </w:rPr>
              <w:t xml:space="preserve"> </w:t>
            </w:r>
            <w:r w:rsidR="008D2A99" w:rsidRPr="00C7665C">
              <w:rPr>
                <w:rFonts w:ascii="Times New Roman" w:hAnsi="Times New Roman" w:cs="Times New Roman"/>
                <w:sz w:val="24"/>
                <w:szCs w:val="24"/>
              </w:rPr>
              <w:t xml:space="preserve">в разделе «Противодействие коррупции», </w:t>
            </w:r>
            <w:r w:rsidR="003A3F6B" w:rsidRPr="00C7665C">
              <w:rPr>
                <w:rFonts w:ascii="Times New Roman" w:hAnsi="Times New Roman" w:cs="Times New Roman"/>
                <w:sz w:val="24"/>
                <w:szCs w:val="24"/>
              </w:rPr>
              <w:t>размещена информация</w:t>
            </w:r>
            <w:r w:rsidR="00BB4D00">
              <w:rPr>
                <w:rFonts w:ascii="Times New Roman" w:hAnsi="Times New Roman" w:cs="Times New Roman"/>
                <w:sz w:val="24"/>
                <w:szCs w:val="24"/>
              </w:rPr>
              <w:t>:</w:t>
            </w:r>
            <w:r w:rsidR="003A3F6B" w:rsidRPr="00C7665C">
              <w:rPr>
                <w:rFonts w:ascii="Times New Roman" w:hAnsi="Times New Roman" w:cs="Times New Roman"/>
                <w:sz w:val="24"/>
                <w:szCs w:val="24"/>
              </w:rPr>
              <w:t xml:space="preserve"> </w:t>
            </w:r>
          </w:p>
          <w:p w14:paraId="7E2AABE8" w14:textId="044AB6CF" w:rsidR="002413C7" w:rsidRPr="00BB4D00" w:rsidRDefault="003A3F6B" w:rsidP="00BB4D00">
            <w:pPr>
              <w:pStyle w:val="a6"/>
              <w:numPr>
                <w:ilvl w:val="0"/>
                <w:numId w:val="12"/>
              </w:numPr>
              <w:ind w:left="28" w:hanging="28"/>
              <w:jc w:val="both"/>
              <w:rPr>
                <w:rFonts w:ascii="Times New Roman" w:hAnsi="Times New Roman" w:cs="Times New Roman"/>
                <w:sz w:val="24"/>
                <w:szCs w:val="24"/>
              </w:rPr>
            </w:pPr>
            <w:r w:rsidRPr="00BB4D00">
              <w:rPr>
                <w:rFonts w:ascii="Times New Roman" w:hAnsi="Times New Roman" w:cs="Times New Roman"/>
                <w:sz w:val="24"/>
                <w:szCs w:val="24"/>
              </w:rPr>
              <w:t>о внесении изменений в приказы Министерства здравоохранения Челябинской области:</w:t>
            </w:r>
          </w:p>
          <w:p w14:paraId="2C6BAC8C"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01.02.2024 г. № 45/1 л.с. «О внесении изменений в приказ Министерства здравоохранения Челябинской области от</w:t>
            </w:r>
            <w:r w:rsidRPr="00C7665C">
              <w:rPr>
                <w:rFonts w:ascii="Times New Roman" w:hAnsi="Times New Roman" w:cs="Times New Roman"/>
                <w:sz w:val="24"/>
                <w:szCs w:val="24"/>
              </w:rPr>
              <w:br/>
              <w:t>29.11.2018 г. № 384 л.с.»;</w:t>
            </w:r>
          </w:p>
          <w:p w14:paraId="35753E8A"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17.02.2025 г. № 107 л.с. «О внесении изменений в приказ Министерства здравоохранения Челябинской области от</w:t>
            </w:r>
            <w:r w:rsidRPr="00C7665C">
              <w:rPr>
                <w:rFonts w:ascii="Times New Roman" w:hAnsi="Times New Roman" w:cs="Times New Roman"/>
                <w:sz w:val="24"/>
                <w:szCs w:val="24"/>
              </w:rPr>
              <w:br/>
              <w:t>29.11.2018 г. № 384 л.с.»;</w:t>
            </w:r>
          </w:p>
          <w:p w14:paraId="0A723AD1"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17.02.2025 г. № 108 л.с. «О внесении изменений в приказ Министерства здравоохранения Челябинской области от</w:t>
            </w:r>
            <w:r w:rsidRPr="00C7665C">
              <w:rPr>
                <w:rFonts w:ascii="Times New Roman" w:hAnsi="Times New Roman" w:cs="Times New Roman"/>
                <w:sz w:val="24"/>
                <w:szCs w:val="24"/>
              </w:rPr>
              <w:br/>
              <w:t>01.12.2009 г. № 110 л.с.»;</w:t>
            </w:r>
          </w:p>
          <w:p w14:paraId="10EF155C"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17.02.2025 г. № 109 л.с. «О внесении изменений в приказ Министерства здравоохранения Челябинской области от</w:t>
            </w:r>
            <w:r w:rsidRPr="00C7665C">
              <w:rPr>
                <w:rFonts w:ascii="Times New Roman" w:hAnsi="Times New Roman" w:cs="Times New Roman"/>
                <w:sz w:val="24"/>
                <w:szCs w:val="24"/>
              </w:rPr>
              <w:br/>
              <w:t>12.12.2018 г. № 405 л.с.»;</w:t>
            </w:r>
          </w:p>
          <w:p w14:paraId="1E18BBD1"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17.02.2025 г. № 110 л.с. «О внесении изменений в приказ Министерства здравоохранения Челябинской области от</w:t>
            </w:r>
            <w:r w:rsidRPr="00C7665C">
              <w:rPr>
                <w:rFonts w:ascii="Times New Roman" w:hAnsi="Times New Roman" w:cs="Times New Roman"/>
                <w:sz w:val="24"/>
                <w:szCs w:val="24"/>
              </w:rPr>
              <w:br/>
              <w:t>05.07.2016 г. № 219 л.с.»;</w:t>
            </w:r>
          </w:p>
          <w:p w14:paraId="0535AB66" w14:textId="77777777" w:rsidR="003A3F6B"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lastRenderedPageBreak/>
              <w:t>Приказ Министерства здравоохранения Челябинской области от 17.02.2025 г. № 54 «О внесении изменений в приказ Министерства здравоохранения Челябинской области от 08.05.2020 г. № 655»;</w:t>
            </w:r>
          </w:p>
          <w:p w14:paraId="389A1106" w14:textId="77777777" w:rsidR="008D2A99" w:rsidRPr="00C7665C" w:rsidRDefault="003A3F6B" w:rsidP="00C7665C">
            <w:pPr>
              <w:jc w:val="both"/>
              <w:rPr>
                <w:rFonts w:ascii="Times New Roman" w:hAnsi="Times New Roman" w:cs="Times New Roman"/>
                <w:sz w:val="24"/>
                <w:szCs w:val="24"/>
              </w:rPr>
            </w:pPr>
            <w:r w:rsidRPr="00C7665C">
              <w:rPr>
                <w:rFonts w:ascii="Times New Roman" w:hAnsi="Times New Roman" w:cs="Times New Roman"/>
                <w:sz w:val="24"/>
                <w:szCs w:val="24"/>
              </w:rPr>
              <w:t>Приказ Министерства здравоохранения Челябинской области от 17.02.2025 г. № 55 «О внесении изменений в</w:t>
            </w:r>
            <w:r w:rsidRPr="00C7665C">
              <w:rPr>
                <w:rFonts w:ascii="Times New Roman" w:hAnsi="Times New Roman" w:cs="Times New Roman"/>
                <w:sz w:val="24"/>
                <w:szCs w:val="24"/>
              </w:rPr>
              <w:br/>
              <w:t>приказ Министерства здравоохранения Челябинской области от 01.12.2014 года № 1797»</w:t>
            </w:r>
            <w:r w:rsidR="008D2A99" w:rsidRPr="00C7665C">
              <w:rPr>
                <w:rFonts w:ascii="Times New Roman" w:hAnsi="Times New Roman" w:cs="Times New Roman"/>
                <w:sz w:val="24"/>
                <w:szCs w:val="24"/>
              </w:rPr>
              <w:t>;</w:t>
            </w:r>
          </w:p>
          <w:p w14:paraId="45EAD73A" w14:textId="38F230FB" w:rsidR="006B7CF0" w:rsidRPr="00BB4D00" w:rsidRDefault="008D2A99" w:rsidP="00BB4D00">
            <w:pPr>
              <w:pStyle w:val="a6"/>
              <w:numPr>
                <w:ilvl w:val="0"/>
                <w:numId w:val="12"/>
              </w:numPr>
              <w:ind w:left="28" w:firstLine="0"/>
              <w:jc w:val="both"/>
              <w:rPr>
                <w:rFonts w:ascii="Times New Roman" w:hAnsi="Times New Roman" w:cs="Times New Roman"/>
                <w:color w:val="FF0000"/>
                <w:sz w:val="24"/>
                <w:szCs w:val="24"/>
              </w:rPr>
            </w:pPr>
            <w:r w:rsidRPr="00BB4D00">
              <w:rPr>
                <w:rFonts w:ascii="Times New Roman" w:hAnsi="Times New Roman" w:cs="Times New Roman"/>
                <w:sz w:val="24"/>
                <w:szCs w:val="24"/>
              </w:rPr>
              <w:t>о двух заседаниях Комиссии по соблюдению требований к служебному поведению и урегулированию конфликта интересов</w:t>
            </w:r>
            <w:r w:rsidR="0000651D" w:rsidRPr="00BB4D00">
              <w:rPr>
                <w:rFonts w:ascii="Times New Roman" w:hAnsi="Times New Roman" w:cs="Times New Roman"/>
                <w:sz w:val="24"/>
                <w:szCs w:val="24"/>
              </w:rPr>
              <w:t>, образованной в Министерстве здравоохранения Челябинской области.</w:t>
            </w:r>
          </w:p>
        </w:tc>
        <w:tc>
          <w:tcPr>
            <w:tcW w:w="1843" w:type="dxa"/>
          </w:tcPr>
          <w:p w14:paraId="5D4FA23D" w14:textId="46D302D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C3978CB" w14:textId="77777777" w:rsidTr="0058130B">
        <w:trPr>
          <w:trHeight w:val="1402"/>
        </w:trPr>
        <w:tc>
          <w:tcPr>
            <w:tcW w:w="957" w:type="dxa"/>
          </w:tcPr>
          <w:p w14:paraId="6BC92737" w14:textId="77777777" w:rsidR="0010509B" w:rsidRPr="00700C78"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EF247D8" w14:textId="77777777" w:rsidR="0010509B" w:rsidRPr="00700C78" w:rsidRDefault="0010509B" w:rsidP="00E9241D">
            <w:pPr>
              <w:jc w:val="center"/>
              <w:rPr>
                <w:rFonts w:ascii="Times New Roman" w:hAnsi="Times New Roman" w:cs="Times New Roman"/>
                <w:sz w:val="24"/>
                <w:szCs w:val="24"/>
                <w:lang w:eastAsia="ru-RU"/>
              </w:rPr>
            </w:pPr>
            <w:r w:rsidRPr="00700C78">
              <w:rPr>
                <w:rFonts w:ascii="Times New Roman" w:hAnsi="Times New Roman" w:cs="Times New Roman"/>
                <w:sz w:val="24"/>
                <w:szCs w:val="24"/>
                <w:lang w:eastAsia="ru-RU"/>
              </w:rPr>
              <w:t>5</w:t>
            </w:r>
          </w:p>
        </w:tc>
        <w:tc>
          <w:tcPr>
            <w:tcW w:w="5134" w:type="dxa"/>
          </w:tcPr>
          <w:p w14:paraId="4FBADB72"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p>
          <w:p w14:paraId="4E81842C"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Актуализация перечня коррупционно-опасных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p>
        </w:tc>
        <w:tc>
          <w:tcPr>
            <w:tcW w:w="6662" w:type="dxa"/>
          </w:tcPr>
          <w:p w14:paraId="7F33D586" w14:textId="75E7B3FD"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В 1 квартале 202</w:t>
            </w:r>
            <w:r w:rsidR="0058130B" w:rsidRPr="00C7665C">
              <w:rPr>
                <w:rFonts w:ascii="Times New Roman" w:hAnsi="Times New Roman" w:cs="Times New Roman"/>
                <w:sz w:val="24"/>
                <w:szCs w:val="24"/>
              </w:rPr>
              <w:t>5</w:t>
            </w:r>
            <w:r w:rsidRPr="00C7665C">
              <w:rPr>
                <w:rFonts w:ascii="Times New Roman" w:hAnsi="Times New Roman" w:cs="Times New Roman"/>
                <w:sz w:val="24"/>
                <w:szCs w:val="24"/>
              </w:rPr>
              <w:t xml:space="preserve"> г.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 не проводилась.</w:t>
            </w:r>
          </w:p>
          <w:p w14:paraId="12F05846" w14:textId="02938000" w:rsidR="0010509B" w:rsidRPr="00C7665C" w:rsidRDefault="00BC39A4"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lang w:eastAsia="ru-RU"/>
              </w:rPr>
              <w:t>Перечень коррупционно-опасных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 не актуализировался.</w:t>
            </w:r>
          </w:p>
        </w:tc>
        <w:tc>
          <w:tcPr>
            <w:tcW w:w="1843" w:type="dxa"/>
          </w:tcPr>
          <w:p w14:paraId="29773AE4" w14:textId="28220C7D"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767C036E" w14:textId="77777777" w:rsidTr="003F207F">
        <w:trPr>
          <w:trHeight w:val="699"/>
        </w:trPr>
        <w:tc>
          <w:tcPr>
            <w:tcW w:w="957" w:type="dxa"/>
          </w:tcPr>
          <w:p w14:paraId="73DBF4A9"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845ED68"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6</w:t>
            </w:r>
          </w:p>
        </w:tc>
        <w:tc>
          <w:tcPr>
            <w:tcW w:w="5134" w:type="dxa"/>
          </w:tcPr>
          <w:p w14:paraId="0DB18BEC"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w:t>
            </w:r>
          </w:p>
        </w:tc>
        <w:tc>
          <w:tcPr>
            <w:tcW w:w="6662" w:type="dxa"/>
          </w:tcPr>
          <w:p w14:paraId="1FCA65C7" w14:textId="0F132107" w:rsidR="008520B9" w:rsidRPr="00C7665C" w:rsidRDefault="008520B9"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09 января 2025 г. Министром здравоохранения Челябинской области утвержден План работы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(далее именуется – Комиссия) на 2025 г. </w:t>
            </w:r>
          </w:p>
          <w:p w14:paraId="4241DA8F" w14:textId="51A7A590"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В 1  квартале 2025 г. состоялось </w:t>
            </w:r>
            <w:r w:rsidR="009E34FC" w:rsidRPr="00C7665C">
              <w:rPr>
                <w:rFonts w:ascii="Times New Roman" w:hAnsi="Times New Roman" w:cs="Times New Roman"/>
                <w:sz w:val="24"/>
                <w:szCs w:val="24"/>
              </w:rPr>
              <w:t>2</w:t>
            </w:r>
            <w:r w:rsidRPr="00C7665C">
              <w:rPr>
                <w:rFonts w:ascii="Times New Roman" w:hAnsi="Times New Roman" w:cs="Times New Roman"/>
                <w:sz w:val="24"/>
                <w:szCs w:val="24"/>
              </w:rPr>
              <w:t xml:space="preserve"> заседания Комиссии с участием представителей Управления по </w:t>
            </w:r>
            <w:r w:rsidR="004F04CA" w:rsidRPr="00C7665C">
              <w:rPr>
                <w:rFonts w:ascii="Times New Roman" w:hAnsi="Times New Roman" w:cs="Times New Roman"/>
                <w:sz w:val="24"/>
                <w:szCs w:val="24"/>
              </w:rPr>
              <w:t xml:space="preserve"> профилактике </w:t>
            </w:r>
            <w:r w:rsidRPr="00C7665C">
              <w:rPr>
                <w:rFonts w:ascii="Times New Roman" w:hAnsi="Times New Roman" w:cs="Times New Roman"/>
                <w:sz w:val="24"/>
                <w:szCs w:val="24"/>
              </w:rPr>
              <w:t xml:space="preserve"> коррупционных и иных правонарушений в Челябинской области, ФГБОУ ВО «Российская академия народного хозяйства и государственной службы при Президенте </w:t>
            </w:r>
            <w:r w:rsidRPr="00C7665C">
              <w:rPr>
                <w:rFonts w:ascii="Times New Roman" w:hAnsi="Times New Roman" w:cs="Times New Roman"/>
                <w:sz w:val="24"/>
                <w:szCs w:val="24"/>
              </w:rPr>
              <w:lastRenderedPageBreak/>
              <w:t>Российской Федерации» и Общественной палаты Челябинской области, на которых рассмотрены:</w:t>
            </w:r>
          </w:p>
          <w:p w14:paraId="26BCF1A9" w14:textId="358B613C" w:rsidR="004F04CA" w:rsidRPr="00C7665C" w:rsidRDefault="004F04CA" w:rsidP="00C7665C">
            <w:pPr>
              <w:jc w:val="both"/>
              <w:rPr>
                <w:rFonts w:ascii="Times New Roman" w:hAnsi="Times New Roman" w:cs="Times New Roman"/>
                <w:sz w:val="24"/>
                <w:szCs w:val="24"/>
              </w:rPr>
            </w:pPr>
            <w:r w:rsidRPr="00C7665C">
              <w:rPr>
                <w:rFonts w:ascii="Times New Roman" w:hAnsi="Times New Roman" w:cs="Times New Roman"/>
                <w:sz w:val="24"/>
                <w:szCs w:val="24"/>
              </w:rPr>
              <w:t>- 1 уведомление руководителя учреждения, подведомственного Министерству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(уведомление подано в 2024 году, рассмотрено в 2025 году);</w:t>
            </w:r>
          </w:p>
          <w:p w14:paraId="58D474C6" w14:textId="358B613C"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284F06" w:rsidRPr="00C7665C">
              <w:rPr>
                <w:rFonts w:ascii="Times New Roman" w:hAnsi="Times New Roman" w:cs="Times New Roman"/>
                <w:sz w:val="24"/>
                <w:szCs w:val="24"/>
              </w:rPr>
              <w:t>3</w:t>
            </w:r>
            <w:r w:rsidRPr="00C7665C">
              <w:rPr>
                <w:rFonts w:ascii="Times New Roman" w:hAnsi="Times New Roman" w:cs="Times New Roman"/>
                <w:sz w:val="24"/>
                <w:szCs w:val="24"/>
              </w:rPr>
              <w:t xml:space="preserve"> уведомления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коррупционно опасных должностей Министерства здравоохранения Челябинской области;</w:t>
            </w:r>
          </w:p>
          <w:p w14:paraId="6990C2F1" w14:textId="328D823F"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284F06" w:rsidRPr="00C7665C">
              <w:rPr>
                <w:rFonts w:ascii="Times New Roman" w:hAnsi="Times New Roman" w:cs="Times New Roman"/>
                <w:sz w:val="24"/>
                <w:szCs w:val="24"/>
              </w:rPr>
              <w:t>3</w:t>
            </w:r>
            <w:r w:rsidRPr="00C7665C">
              <w:rPr>
                <w:rFonts w:ascii="Times New Roman" w:hAnsi="Times New Roman" w:cs="Times New Roman"/>
                <w:sz w:val="24"/>
                <w:szCs w:val="24"/>
              </w:rPr>
              <w:t xml:space="preserve"> уведомлени</w:t>
            </w:r>
            <w:r w:rsidR="00284F06" w:rsidRPr="00C7665C">
              <w:rPr>
                <w:rFonts w:ascii="Times New Roman" w:hAnsi="Times New Roman" w:cs="Times New Roman"/>
                <w:sz w:val="24"/>
                <w:szCs w:val="24"/>
              </w:rPr>
              <w:t>я</w:t>
            </w:r>
            <w:r w:rsidRPr="00C7665C">
              <w:rPr>
                <w:rFonts w:ascii="Times New Roman" w:hAnsi="Times New Roman" w:cs="Times New Roman"/>
                <w:sz w:val="24"/>
                <w:szCs w:val="24"/>
              </w:rPr>
              <w:t xml:space="preserve">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452644D0" w14:textId="0A261122"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F527D6" w:rsidRPr="00C7665C">
              <w:rPr>
                <w:rFonts w:ascii="Times New Roman" w:hAnsi="Times New Roman" w:cs="Times New Roman"/>
                <w:sz w:val="24"/>
                <w:szCs w:val="24"/>
              </w:rPr>
              <w:t>1</w:t>
            </w:r>
            <w:r w:rsidRPr="00C7665C">
              <w:rPr>
                <w:rFonts w:ascii="Times New Roman" w:hAnsi="Times New Roman" w:cs="Times New Roman"/>
                <w:sz w:val="24"/>
                <w:szCs w:val="24"/>
              </w:rPr>
              <w:t xml:space="preserve"> уведомлени</w:t>
            </w:r>
            <w:r w:rsidR="00284F06" w:rsidRPr="00C7665C">
              <w:rPr>
                <w:rFonts w:ascii="Times New Roman" w:hAnsi="Times New Roman" w:cs="Times New Roman"/>
                <w:sz w:val="24"/>
                <w:szCs w:val="24"/>
              </w:rPr>
              <w:t>е</w:t>
            </w:r>
            <w:r w:rsidRPr="00C7665C">
              <w:rPr>
                <w:rFonts w:ascii="Times New Roman" w:hAnsi="Times New Roman" w:cs="Times New Roman"/>
                <w:sz w:val="24"/>
                <w:szCs w:val="24"/>
              </w:rPr>
              <w:t xml:space="preserve"> государственн</w:t>
            </w:r>
            <w:r w:rsidR="00284F06" w:rsidRPr="00C7665C">
              <w:rPr>
                <w:rFonts w:ascii="Times New Roman" w:hAnsi="Times New Roman" w:cs="Times New Roman"/>
                <w:sz w:val="24"/>
                <w:szCs w:val="24"/>
              </w:rPr>
              <w:t>ого</w:t>
            </w:r>
            <w:r w:rsidRPr="00C7665C">
              <w:rPr>
                <w:rFonts w:ascii="Times New Roman" w:hAnsi="Times New Roman" w:cs="Times New Roman"/>
                <w:sz w:val="24"/>
                <w:szCs w:val="24"/>
              </w:rPr>
              <w:t xml:space="preserve"> гражданск</w:t>
            </w:r>
            <w:r w:rsidR="00284F06" w:rsidRPr="00C7665C">
              <w:rPr>
                <w:rFonts w:ascii="Times New Roman" w:hAnsi="Times New Roman" w:cs="Times New Roman"/>
                <w:sz w:val="24"/>
                <w:szCs w:val="24"/>
              </w:rPr>
              <w:t>ого</w:t>
            </w:r>
            <w:r w:rsidRPr="00C7665C">
              <w:rPr>
                <w:rFonts w:ascii="Times New Roman" w:hAnsi="Times New Roman" w:cs="Times New Roman"/>
                <w:sz w:val="24"/>
                <w:szCs w:val="24"/>
              </w:rPr>
              <w:t xml:space="preserve"> служащ</w:t>
            </w:r>
            <w:r w:rsidR="00284F06" w:rsidRPr="00C7665C">
              <w:rPr>
                <w:rFonts w:ascii="Times New Roman" w:hAnsi="Times New Roman" w:cs="Times New Roman"/>
                <w:sz w:val="24"/>
                <w:szCs w:val="24"/>
              </w:rPr>
              <w:t>его</w:t>
            </w:r>
            <w:r w:rsidRPr="00C7665C">
              <w:rPr>
                <w:rFonts w:ascii="Times New Roman" w:hAnsi="Times New Roman" w:cs="Times New Roman"/>
                <w:sz w:val="24"/>
                <w:szCs w:val="24"/>
              </w:rPr>
              <w:t xml:space="preserve"> о намерении выполнять иную оплачиваемую работу;</w:t>
            </w:r>
          </w:p>
          <w:p w14:paraId="011AAD5E" w14:textId="77777777" w:rsidR="00F527D6"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- 1 обращение гражданина, ранее замещавшего должность государственной гражданской службы о даче согласия на замещение должности в некоммерческой организации</w:t>
            </w:r>
            <w:r w:rsidR="00F527D6" w:rsidRPr="00C7665C">
              <w:rPr>
                <w:rFonts w:ascii="Times New Roman" w:hAnsi="Times New Roman" w:cs="Times New Roman"/>
                <w:sz w:val="24"/>
                <w:szCs w:val="24"/>
              </w:rPr>
              <w:t>;</w:t>
            </w:r>
          </w:p>
          <w:p w14:paraId="3FD5566D" w14:textId="19160594" w:rsidR="00F527D6" w:rsidRPr="00C7665C" w:rsidRDefault="00F527D6"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w:t>
            </w:r>
            <w:r w:rsidR="00284F06" w:rsidRPr="00C7665C">
              <w:rPr>
                <w:rFonts w:ascii="Times New Roman" w:hAnsi="Times New Roman" w:cs="Times New Roman"/>
                <w:sz w:val="24"/>
                <w:szCs w:val="24"/>
              </w:rPr>
              <w:t xml:space="preserve">вопрос </w:t>
            </w:r>
            <w:r w:rsidRPr="00C7665C">
              <w:rPr>
                <w:rFonts w:ascii="Times New Roman" w:hAnsi="Times New Roman" w:cs="Times New Roman"/>
                <w:sz w:val="24"/>
                <w:szCs w:val="24"/>
              </w:rPr>
              <w:t>о рассмотрении комплекса мер, исключаю</w:t>
            </w:r>
            <w:r w:rsidR="004B7ED2" w:rsidRPr="00C7665C">
              <w:rPr>
                <w:rFonts w:ascii="Times New Roman" w:hAnsi="Times New Roman" w:cs="Times New Roman"/>
                <w:sz w:val="24"/>
                <w:szCs w:val="24"/>
              </w:rPr>
              <w:t>щ</w:t>
            </w:r>
            <w:r w:rsidRPr="00C7665C">
              <w:rPr>
                <w:rFonts w:ascii="Times New Roman" w:hAnsi="Times New Roman" w:cs="Times New Roman"/>
                <w:sz w:val="24"/>
                <w:szCs w:val="24"/>
              </w:rPr>
              <w:t>его любую возможность использования своего должностного положения в интересах лиц, состоящи</w:t>
            </w:r>
            <w:r w:rsidR="004B7ED2" w:rsidRPr="00C7665C">
              <w:rPr>
                <w:rFonts w:ascii="Times New Roman" w:hAnsi="Times New Roman" w:cs="Times New Roman"/>
                <w:sz w:val="24"/>
                <w:szCs w:val="24"/>
              </w:rPr>
              <w:t>х</w:t>
            </w:r>
            <w:r w:rsidRPr="00C7665C">
              <w:rPr>
                <w:rFonts w:ascii="Times New Roman" w:hAnsi="Times New Roman" w:cs="Times New Roman"/>
                <w:sz w:val="24"/>
                <w:szCs w:val="24"/>
              </w:rPr>
              <w:t xml:space="preserve"> в родстве (свойстве) и иных юридических (физических) лиц;</w:t>
            </w:r>
          </w:p>
          <w:p w14:paraId="5BD36192" w14:textId="2772C45A" w:rsidR="00F527D6" w:rsidRPr="00C7665C" w:rsidRDefault="00F527D6" w:rsidP="00C7665C">
            <w:pPr>
              <w:jc w:val="both"/>
              <w:rPr>
                <w:rFonts w:ascii="Times New Roman" w:hAnsi="Times New Roman" w:cs="Times New Roman"/>
                <w:bCs/>
                <w:sz w:val="24"/>
                <w:szCs w:val="24"/>
              </w:rPr>
            </w:pPr>
            <w:r w:rsidRPr="00C7665C">
              <w:rPr>
                <w:rFonts w:ascii="Times New Roman" w:hAnsi="Times New Roman" w:cs="Times New Roman"/>
                <w:sz w:val="24"/>
                <w:szCs w:val="24"/>
              </w:rPr>
              <w:t xml:space="preserve">- рассмотрение </w:t>
            </w:r>
            <w:r w:rsidRPr="00C7665C">
              <w:rPr>
                <w:rFonts w:ascii="Times New Roman" w:hAnsi="Times New Roman" w:cs="Times New Roman"/>
                <w:bCs/>
                <w:sz w:val="24"/>
                <w:szCs w:val="24"/>
              </w:rPr>
              <w:t>результатов проверки сферы возможного конфликта интересов (ограничений и запретов) с использованием базы данных «Спарк» в отношении государственных гражданских служащих Министерства здравоохранения Челябинской области за 2024 г</w:t>
            </w:r>
            <w:r w:rsidR="004979F0" w:rsidRPr="00C7665C">
              <w:rPr>
                <w:rFonts w:ascii="Times New Roman" w:hAnsi="Times New Roman" w:cs="Times New Roman"/>
                <w:bCs/>
                <w:sz w:val="24"/>
                <w:szCs w:val="24"/>
              </w:rPr>
              <w:t>од</w:t>
            </w:r>
            <w:r w:rsidRPr="00C7665C">
              <w:rPr>
                <w:rFonts w:ascii="Times New Roman" w:hAnsi="Times New Roman" w:cs="Times New Roman"/>
                <w:bCs/>
                <w:sz w:val="24"/>
                <w:szCs w:val="24"/>
              </w:rPr>
              <w:t>.</w:t>
            </w:r>
          </w:p>
          <w:p w14:paraId="0327A90C" w14:textId="77777777" w:rsidR="00F527D6" w:rsidRPr="00C7665C" w:rsidRDefault="00F527D6" w:rsidP="00C7665C">
            <w:pPr>
              <w:jc w:val="both"/>
              <w:rPr>
                <w:rFonts w:ascii="Times New Roman" w:hAnsi="Times New Roman" w:cs="Times New Roman"/>
                <w:sz w:val="24"/>
                <w:szCs w:val="24"/>
              </w:rPr>
            </w:pPr>
          </w:p>
          <w:p w14:paraId="49FAB762" w14:textId="4AAC1A39"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lastRenderedPageBreak/>
              <w:t xml:space="preserve">По результатам рассмотрения Комиссией приняты решения, предусмотренные Положением о комиссиях по соблюдению требований к служебному поведению государственных гражданских служащих Челябинской области и урегулированию конфликта интересов, утвержденным постановлением Губернатора Челябинской области от 25.08.2010 г. № 246 (ред. от 21.12.2018), а именно: </w:t>
            </w:r>
          </w:p>
          <w:p w14:paraId="6DB9DED3" w14:textId="3E03CDA4" w:rsidR="00284F06" w:rsidRPr="00C7665C" w:rsidRDefault="004B7ED2" w:rsidP="00C7665C">
            <w:pPr>
              <w:jc w:val="both"/>
              <w:rPr>
                <w:rFonts w:ascii="Times New Roman" w:hAnsi="Times New Roman" w:cs="Times New Roman"/>
                <w:bCs/>
                <w:sz w:val="24"/>
                <w:szCs w:val="24"/>
              </w:rPr>
            </w:pPr>
            <w:bookmarkStart w:id="0" w:name="_Hlk184812701"/>
            <w:r w:rsidRPr="00C7665C">
              <w:rPr>
                <w:rFonts w:ascii="Times New Roman" w:hAnsi="Times New Roman" w:cs="Times New Roman"/>
                <w:bCs/>
                <w:sz w:val="24"/>
                <w:szCs w:val="24"/>
              </w:rPr>
              <w:t>-</w:t>
            </w:r>
            <w:r w:rsidR="00284F06" w:rsidRPr="00C7665C">
              <w:rPr>
                <w:rFonts w:ascii="Times New Roman" w:hAnsi="Times New Roman" w:cs="Times New Roman"/>
                <w:bCs/>
                <w:sz w:val="24"/>
                <w:szCs w:val="24"/>
              </w:rPr>
              <w:t xml:space="preserve"> </w:t>
            </w:r>
            <w:r w:rsidRPr="00C7665C">
              <w:rPr>
                <w:rFonts w:ascii="Times New Roman" w:hAnsi="Times New Roman" w:cs="Times New Roman"/>
                <w:bCs/>
                <w:sz w:val="24"/>
                <w:szCs w:val="24"/>
              </w:rPr>
              <w:t>п</w:t>
            </w:r>
            <w:r w:rsidR="00284F06" w:rsidRPr="00C7665C">
              <w:rPr>
                <w:rFonts w:ascii="Times New Roman" w:hAnsi="Times New Roman" w:cs="Times New Roman"/>
                <w:bCs/>
                <w:sz w:val="24"/>
                <w:szCs w:val="24"/>
              </w:rPr>
              <w:t xml:space="preserve">ризнать, </w:t>
            </w:r>
            <w:bookmarkEnd w:id="0"/>
            <w:r w:rsidR="00284F06" w:rsidRPr="00C7665C">
              <w:rPr>
                <w:rFonts w:ascii="Times New Roman" w:hAnsi="Times New Roman" w:cs="Times New Roman"/>
                <w:bCs/>
                <w:sz w:val="24"/>
                <w:szCs w:val="24"/>
              </w:rPr>
              <w:t xml:space="preserve">что уведомления </w:t>
            </w:r>
            <w:r w:rsidRPr="00C7665C">
              <w:rPr>
                <w:rFonts w:ascii="Times New Roman" w:hAnsi="Times New Roman" w:cs="Times New Roman"/>
                <w:bCs/>
                <w:sz w:val="24"/>
                <w:szCs w:val="24"/>
              </w:rPr>
              <w:t xml:space="preserve">3 </w:t>
            </w:r>
            <w:r w:rsidR="00284F06" w:rsidRPr="00C7665C">
              <w:rPr>
                <w:rFonts w:ascii="Times New Roman" w:hAnsi="Times New Roman" w:cs="Times New Roman"/>
                <w:bCs/>
                <w:sz w:val="24"/>
                <w:szCs w:val="24"/>
              </w:rPr>
              <w:t>работодател</w:t>
            </w:r>
            <w:r w:rsidRPr="00C7665C">
              <w:rPr>
                <w:rFonts w:ascii="Times New Roman" w:hAnsi="Times New Roman" w:cs="Times New Roman"/>
                <w:bCs/>
                <w:sz w:val="24"/>
                <w:szCs w:val="24"/>
              </w:rPr>
              <w:t>ей</w:t>
            </w:r>
            <w:r w:rsidR="00284F06" w:rsidRPr="00C7665C">
              <w:rPr>
                <w:rFonts w:ascii="Times New Roman" w:hAnsi="Times New Roman" w:cs="Times New Roman"/>
                <w:bCs/>
                <w:sz w:val="24"/>
                <w:szCs w:val="24"/>
              </w:rPr>
              <w:t xml:space="preserve"> направлен</w:t>
            </w:r>
            <w:r w:rsidRPr="00C7665C">
              <w:rPr>
                <w:rFonts w:ascii="Times New Roman" w:hAnsi="Times New Roman" w:cs="Times New Roman"/>
                <w:bCs/>
                <w:sz w:val="24"/>
                <w:szCs w:val="24"/>
              </w:rPr>
              <w:t>ы</w:t>
            </w:r>
            <w:r w:rsidR="00284F06" w:rsidRPr="00C7665C">
              <w:rPr>
                <w:rFonts w:ascii="Times New Roman" w:hAnsi="Times New Roman" w:cs="Times New Roman"/>
                <w:bCs/>
                <w:sz w:val="24"/>
                <w:szCs w:val="24"/>
              </w:rPr>
              <w:t xml:space="preserve"> в сроки, установленные частью 4 статьи 12 Федерального закона от 25.12.2008 г. № 273-ФЗ «О противодействии коррупции»;</w:t>
            </w:r>
          </w:p>
          <w:p w14:paraId="58B9643D" w14:textId="47BA4FD1" w:rsidR="00284F06" w:rsidRPr="00C7665C" w:rsidRDefault="004B7ED2" w:rsidP="00C7665C">
            <w:pPr>
              <w:jc w:val="both"/>
              <w:rPr>
                <w:rFonts w:ascii="Times New Roman" w:hAnsi="Times New Roman" w:cs="Times New Roman"/>
                <w:bCs/>
                <w:sz w:val="24"/>
                <w:szCs w:val="24"/>
              </w:rPr>
            </w:pPr>
            <w:bookmarkStart w:id="1" w:name="_Hlk189730537"/>
            <w:r w:rsidRPr="00C7665C">
              <w:rPr>
                <w:rFonts w:ascii="Times New Roman" w:hAnsi="Times New Roman" w:cs="Times New Roman"/>
                <w:bCs/>
                <w:sz w:val="24"/>
                <w:szCs w:val="24"/>
              </w:rPr>
              <w:t>-</w:t>
            </w:r>
            <w:r w:rsidR="00284F06" w:rsidRPr="00C7665C">
              <w:rPr>
                <w:rFonts w:ascii="Times New Roman" w:hAnsi="Times New Roman" w:cs="Times New Roman"/>
                <w:bCs/>
                <w:sz w:val="24"/>
                <w:szCs w:val="24"/>
              </w:rPr>
              <w:t xml:space="preserve"> конфликт интересов </w:t>
            </w:r>
            <w:r w:rsidRPr="00C7665C">
              <w:rPr>
                <w:rFonts w:ascii="Times New Roman" w:hAnsi="Times New Roman" w:cs="Times New Roman"/>
                <w:bCs/>
                <w:sz w:val="24"/>
                <w:szCs w:val="24"/>
              </w:rPr>
              <w:t xml:space="preserve">в </w:t>
            </w:r>
            <w:r w:rsidR="004979F0" w:rsidRPr="00C7665C">
              <w:rPr>
                <w:rFonts w:ascii="Times New Roman" w:hAnsi="Times New Roman" w:cs="Times New Roman"/>
                <w:bCs/>
                <w:sz w:val="24"/>
                <w:szCs w:val="24"/>
              </w:rPr>
              <w:t>4</w:t>
            </w:r>
            <w:r w:rsidRPr="00C7665C">
              <w:rPr>
                <w:rFonts w:ascii="Times New Roman" w:hAnsi="Times New Roman" w:cs="Times New Roman"/>
                <w:bCs/>
                <w:sz w:val="24"/>
                <w:szCs w:val="24"/>
              </w:rPr>
              <w:t xml:space="preserve"> случаях </w:t>
            </w:r>
            <w:r w:rsidR="00284F06" w:rsidRPr="00C7665C">
              <w:rPr>
                <w:rFonts w:ascii="Times New Roman" w:hAnsi="Times New Roman" w:cs="Times New Roman"/>
                <w:bCs/>
                <w:sz w:val="24"/>
                <w:szCs w:val="24"/>
              </w:rPr>
              <w:t>отсутствует, но в</w:t>
            </w:r>
            <w:r w:rsidRPr="00C7665C">
              <w:rPr>
                <w:rFonts w:ascii="Times New Roman" w:hAnsi="Times New Roman" w:cs="Times New Roman"/>
                <w:bCs/>
                <w:sz w:val="24"/>
                <w:szCs w:val="24"/>
              </w:rPr>
              <w:t>о избежание возникновения конфликта интересов</w:t>
            </w:r>
            <w:r w:rsidR="00284F06" w:rsidRPr="00C7665C">
              <w:rPr>
                <w:rFonts w:ascii="Times New Roman" w:hAnsi="Times New Roman" w:cs="Times New Roman"/>
                <w:bCs/>
                <w:sz w:val="24"/>
                <w:szCs w:val="24"/>
              </w:rPr>
              <w:t xml:space="preserve"> даны соответствующие рекомендации;</w:t>
            </w:r>
          </w:p>
          <w:bookmarkEnd w:id="1"/>
          <w:p w14:paraId="51DAB6E2" w14:textId="3E4738FE" w:rsidR="00284F06" w:rsidRPr="00C7665C" w:rsidRDefault="004B7ED2" w:rsidP="00C7665C">
            <w:pPr>
              <w:jc w:val="both"/>
              <w:rPr>
                <w:rFonts w:ascii="Times New Roman" w:hAnsi="Times New Roman" w:cs="Times New Roman"/>
                <w:bCs/>
                <w:sz w:val="24"/>
                <w:szCs w:val="24"/>
              </w:rPr>
            </w:pPr>
            <w:r w:rsidRPr="00C7665C">
              <w:rPr>
                <w:rFonts w:ascii="Times New Roman" w:hAnsi="Times New Roman" w:cs="Times New Roman"/>
                <w:bCs/>
                <w:sz w:val="24"/>
                <w:szCs w:val="24"/>
              </w:rPr>
              <w:t>-</w:t>
            </w:r>
            <w:r w:rsidR="00284F06" w:rsidRPr="00C7665C">
              <w:rPr>
                <w:rFonts w:ascii="Times New Roman" w:hAnsi="Times New Roman" w:cs="Times New Roman"/>
                <w:bCs/>
                <w:sz w:val="24"/>
                <w:szCs w:val="24"/>
              </w:rPr>
              <w:t xml:space="preserve"> </w:t>
            </w:r>
            <w:r w:rsidRPr="00C7665C">
              <w:rPr>
                <w:rFonts w:ascii="Times New Roman" w:hAnsi="Times New Roman" w:cs="Times New Roman"/>
                <w:bCs/>
                <w:sz w:val="24"/>
                <w:szCs w:val="24"/>
              </w:rPr>
              <w:t xml:space="preserve">в 1 случае </w:t>
            </w:r>
            <w:r w:rsidR="00284F06" w:rsidRPr="00C7665C">
              <w:rPr>
                <w:rFonts w:ascii="Times New Roman" w:hAnsi="Times New Roman" w:cs="Times New Roman"/>
                <w:bCs/>
                <w:sz w:val="24"/>
                <w:szCs w:val="24"/>
              </w:rPr>
              <w:t xml:space="preserve">выполнение иной оплачиваемой работы </w:t>
            </w:r>
            <w:r w:rsidRPr="00C7665C">
              <w:rPr>
                <w:rFonts w:ascii="Times New Roman" w:hAnsi="Times New Roman" w:cs="Times New Roman"/>
                <w:bCs/>
                <w:sz w:val="24"/>
                <w:szCs w:val="24"/>
              </w:rPr>
              <w:t>государственным гражданским служащим не</w:t>
            </w:r>
            <w:r w:rsidR="00284F06" w:rsidRPr="00C7665C">
              <w:rPr>
                <w:rFonts w:ascii="Times New Roman" w:hAnsi="Times New Roman" w:cs="Times New Roman"/>
                <w:bCs/>
                <w:sz w:val="24"/>
                <w:szCs w:val="24"/>
              </w:rPr>
              <w:t xml:space="preserve"> влечет за собой конфликта интересов</w:t>
            </w:r>
            <w:r w:rsidRPr="00C7665C">
              <w:rPr>
                <w:rFonts w:ascii="Times New Roman" w:hAnsi="Times New Roman" w:cs="Times New Roman"/>
                <w:bCs/>
                <w:sz w:val="24"/>
                <w:szCs w:val="24"/>
              </w:rPr>
              <w:t>;</w:t>
            </w:r>
            <w:r w:rsidR="00284F06" w:rsidRPr="00C7665C">
              <w:rPr>
                <w:rFonts w:ascii="Times New Roman" w:hAnsi="Times New Roman" w:cs="Times New Roman"/>
                <w:bCs/>
                <w:sz w:val="24"/>
                <w:szCs w:val="24"/>
              </w:rPr>
              <w:t xml:space="preserve"> </w:t>
            </w:r>
          </w:p>
          <w:p w14:paraId="7AC8D2CB" w14:textId="4D6248EE" w:rsidR="0008629D" w:rsidRPr="00C7665C" w:rsidRDefault="004B7ED2" w:rsidP="00C7665C">
            <w:pPr>
              <w:jc w:val="both"/>
              <w:rPr>
                <w:rFonts w:ascii="Times New Roman" w:hAnsi="Times New Roman" w:cs="Times New Roman"/>
                <w:bCs/>
                <w:sz w:val="24"/>
                <w:szCs w:val="24"/>
              </w:rPr>
            </w:pPr>
            <w:r w:rsidRPr="00C7665C">
              <w:rPr>
                <w:rFonts w:ascii="Times New Roman" w:hAnsi="Times New Roman" w:cs="Times New Roman"/>
                <w:bCs/>
                <w:sz w:val="24"/>
                <w:szCs w:val="24"/>
              </w:rPr>
              <w:t xml:space="preserve">- в 1 случае </w:t>
            </w:r>
            <w:r w:rsidR="00382918" w:rsidRPr="00C7665C">
              <w:rPr>
                <w:rFonts w:ascii="Times New Roman" w:hAnsi="Times New Roman" w:cs="Times New Roman"/>
                <w:spacing w:val="4"/>
                <w:sz w:val="24"/>
                <w:szCs w:val="24"/>
              </w:rPr>
              <w:t xml:space="preserve">требования Федерального закона от 25.12.2008 г. № 273-ФЗ «О противодействии коррупции» </w:t>
            </w:r>
            <w:r w:rsidR="00382918" w:rsidRPr="00C7665C">
              <w:rPr>
                <w:rFonts w:ascii="Times New Roman" w:hAnsi="Times New Roman" w:cs="Times New Roman"/>
                <w:sz w:val="24"/>
                <w:szCs w:val="24"/>
              </w:rPr>
              <w:t>лицом</w:t>
            </w:r>
            <w:r w:rsidR="00382918" w:rsidRPr="00C7665C">
              <w:rPr>
                <w:rFonts w:ascii="Times New Roman" w:hAnsi="Times New Roman" w:cs="Times New Roman"/>
                <w:spacing w:val="4"/>
                <w:sz w:val="24"/>
                <w:szCs w:val="24"/>
              </w:rPr>
              <w:t>, ранее замещавшим должность</w:t>
            </w:r>
            <w:r w:rsidR="00382918" w:rsidRPr="00C7665C">
              <w:rPr>
                <w:rFonts w:ascii="Times New Roman" w:hAnsi="Times New Roman" w:cs="Times New Roman"/>
                <w:sz w:val="24"/>
                <w:szCs w:val="24"/>
              </w:rPr>
              <w:t xml:space="preserve"> государственного гражданского служащего Челябинской области</w:t>
            </w:r>
            <w:r w:rsidR="00382918" w:rsidRPr="00C7665C">
              <w:rPr>
                <w:rFonts w:ascii="Times New Roman" w:hAnsi="Times New Roman" w:cs="Times New Roman"/>
                <w:spacing w:val="4"/>
                <w:sz w:val="24"/>
                <w:szCs w:val="24"/>
              </w:rPr>
              <w:t>, соблюдены</w:t>
            </w:r>
            <w:r w:rsidR="0008629D" w:rsidRPr="00C7665C">
              <w:rPr>
                <w:rFonts w:ascii="Times New Roman" w:hAnsi="Times New Roman" w:cs="Times New Roman"/>
                <w:spacing w:val="4"/>
                <w:sz w:val="24"/>
                <w:szCs w:val="24"/>
              </w:rPr>
              <w:t>,</w:t>
            </w:r>
            <w:r w:rsidR="004979F0" w:rsidRPr="00C7665C">
              <w:rPr>
                <w:rFonts w:ascii="Times New Roman" w:hAnsi="Times New Roman" w:cs="Times New Roman"/>
                <w:spacing w:val="4"/>
                <w:sz w:val="24"/>
                <w:szCs w:val="24"/>
              </w:rPr>
              <w:t xml:space="preserve"> </w:t>
            </w:r>
            <w:r w:rsidR="00382918" w:rsidRPr="00C7665C">
              <w:rPr>
                <w:rFonts w:ascii="Times New Roman" w:hAnsi="Times New Roman" w:cs="Times New Roman"/>
                <w:spacing w:val="4"/>
                <w:sz w:val="24"/>
                <w:szCs w:val="24"/>
              </w:rPr>
              <w:t xml:space="preserve">препятствия для заключения </w:t>
            </w:r>
            <w:r w:rsidR="0008629D" w:rsidRPr="00C7665C">
              <w:rPr>
                <w:rFonts w:ascii="Times New Roman" w:hAnsi="Times New Roman" w:cs="Times New Roman"/>
                <w:spacing w:val="4"/>
                <w:sz w:val="24"/>
                <w:szCs w:val="24"/>
              </w:rPr>
              <w:t xml:space="preserve">трудового договора </w:t>
            </w:r>
            <w:r w:rsidR="00382918" w:rsidRPr="00C7665C">
              <w:rPr>
                <w:rFonts w:ascii="Times New Roman" w:hAnsi="Times New Roman" w:cs="Times New Roman"/>
                <w:spacing w:val="4"/>
                <w:sz w:val="24"/>
                <w:szCs w:val="24"/>
              </w:rPr>
              <w:t>отсутствуют</w:t>
            </w:r>
            <w:r w:rsidR="0008629D" w:rsidRPr="00C7665C">
              <w:rPr>
                <w:rFonts w:ascii="Times New Roman" w:hAnsi="Times New Roman" w:cs="Times New Roman"/>
                <w:spacing w:val="4"/>
                <w:sz w:val="24"/>
                <w:szCs w:val="24"/>
              </w:rPr>
              <w:t xml:space="preserve">, </w:t>
            </w:r>
            <w:r w:rsidR="0008629D" w:rsidRPr="00C7665C">
              <w:rPr>
                <w:rFonts w:ascii="Times New Roman" w:hAnsi="Times New Roman" w:cs="Times New Roman"/>
                <w:bCs/>
                <w:sz w:val="24"/>
                <w:szCs w:val="24"/>
              </w:rPr>
              <w:t>но во избежание возникновения конфликта интересов даны соответствующие рекомендации;</w:t>
            </w:r>
          </w:p>
          <w:p w14:paraId="2A2F6157" w14:textId="77777777" w:rsidR="006D7FE5" w:rsidRPr="00C7665C" w:rsidRDefault="0008629D" w:rsidP="00C7665C">
            <w:pPr>
              <w:jc w:val="both"/>
              <w:rPr>
                <w:rFonts w:ascii="Times New Roman" w:hAnsi="Times New Roman" w:cs="Times New Roman"/>
                <w:bCs/>
                <w:sz w:val="24"/>
                <w:szCs w:val="24"/>
              </w:rPr>
            </w:pPr>
            <w:r w:rsidRPr="00C7665C">
              <w:rPr>
                <w:rFonts w:ascii="Times New Roman" w:hAnsi="Times New Roman" w:cs="Times New Roman"/>
                <w:bCs/>
                <w:sz w:val="24"/>
                <w:szCs w:val="24"/>
              </w:rPr>
              <w:t>- в 1 случае</w:t>
            </w:r>
            <w:r w:rsidR="00284F06" w:rsidRPr="00C7665C">
              <w:rPr>
                <w:rFonts w:ascii="Times New Roman" w:hAnsi="Times New Roman" w:cs="Times New Roman"/>
                <w:bCs/>
                <w:sz w:val="24"/>
                <w:szCs w:val="24"/>
              </w:rPr>
              <w:t xml:space="preserve"> </w:t>
            </w:r>
            <w:r w:rsidRPr="00C7665C">
              <w:rPr>
                <w:rFonts w:ascii="Times New Roman" w:hAnsi="Times New Roman" w:cs="Times New Roman"/>
                <w:bCs/>
                <w:sz w:val="24"/>
                <w:szCs w:val="24"/>
              </w:rPr>
              <w:t>и</w:t>
            </w:r>
            <w:r w:rsidR="00284F06" w:rsidRPr="00C7665C">
              <w:rPr>
                <w:rFonts w:ascii="Times New Roman" w:hAnsi="Times New Roman" w:cs="Times New Roman"/>
                <w:bCs/>
                <w:sz w:val="24"/>
                <w:szCs w:val="24"/>
              </w:rPr>
              <w:t>нформация принята  к сведению</w:t>
            </w:r>
            <w:r w:rsidRPr="00C7665C">
              <w:rPr>
                <w:rFonts w:ascii="Times New Roman" w:hAnsi="Times New Roman" w:cs="Times New Roman"/>
                <w:bCs/>
                <w:sz w:val="24"/>
                <w:szCs w:val="24"/>
              </w:rPr>
              <w:t>, д</w:t>
            </w:r>
            <w:r w:rsidR="00284F06" w:rsidRPr="00C7665C">
              <w:rPr>
                <w:rFonts w:ascii="Times New Roman" w:hAnsi="Times New Roman" w:cs="Times New Roman"/>
                <w:bCs/>
                <w:sz w:val="24"/>
                <w:szCs w:val="24"/>
              </w:rPr>
              <w:t>ано частичное согласие с предложенными мерами, и соответствующие рекомендации</w:t>
            </w:r>
            <w:r w:rsidR="006D7FE5" w:rsidRPr="00C7665C">
              <w:rPr>
                <w:rFonts w:ascii="Times New Roman" w:hAnsi="Times New Roman" w:cs="Times New Roman"/>
                <w:bCs/>
                <w:sz w:val="24"/>
                <w:szCs w:val="24"/>
              </w:rPr>
              <w:t>;</w:t>
            </w:r>
          </w:p>
          <w:p w14:paraId="25D167E8" w14:textId="2DA45A87" w:rsidR="0010509B" w:rsidRPr="00C7665C" w:rsidRDefault="006D7FE5" w:rsidP="00C7665C">
            <w:pPr>
              <w:jc w:val="both"/>
              <w:rPr>
                <w:rFonts w:ascii="Times New Roman" w:hAnsi="Times New Roman" w:cs="Times New Roman"/>
                <w:sz w:val="24"/>
                <w:szCs w:val="24"/>
              </w:rPr>
            </w:pPr>
            <w:r w:rsidRPr="00C7665C">
              <w:rPr>
                <w:rFonts w:ascii="Times New Roman" w:hAnsi="Times New Roman" w:cs="Times New Roman"/>
                <w:bCs/>
                <w:sz w:val="24"/>
                <w:szCs w:val="24"/>
              </w:rPr>
              <w:t xml:space="preserve">- комиссией рассмотрен доклад о результатах проверки сферы возможного конфликта интересов (ограничений и запретов) </w:t>
            </w:r>
            <w:r w:rsidR="00570BE1" w:rsidRPr="00C7665C">
              <w:rPr>
                <w:rFonts w:ascii="Times New Roman" w:hAnsi="Times New Roman" w:cs="Times New Roman"/>
                <w:bCs/>
                <w:sz w:val="24"/>
                <w:szCs w:val="24"/>
              </w:rPr>
              <w:t xml:space="preserve">с использованием базы данных «Спарк» </w:t>
            </w:r>
            <w:r w:rsidRPr="00C7665C">
              <w:rPr>
                <w:rFonts w:ascii="Times New Roman" w:hAnsi="Times New Roman" w:cs="Times New Roman"/>
                <w:bCs/>
                <w:sz w:val="24"/>
                <w:szCs w:val="24"/>
              </w:rPr>
              <w:t>государственных гражданских служащих Министерства здравоохранения Челябинской области.</w:t>
            </w:r>
            <w:r w:rsidR="006B3FB0" w:rsidRPr="00C7665C">
              <w:rPr>
                <w:rFonts w:ascii="Times New Roman" w:hAnsi="Times New Roman" w:cs="Times New Roman"/>
                <w:bCs/>
                <w:sz w:val="24"/>
                <w:szCs w:val="24"/>
              </w:rPr>
              <w:t xml:space="preserve"> Государственным гражданским служащим рекомендовано представить уведомления о возникновении личной заинтересованности при исполнении </w:t>
            </w:r>
            <w:r w:rsidR="006B3FB0" w:rsidRPr="00C7665C">
              <w:rPr>
                <w:rFonts w:ascii="Times New Roman" w:hAnsi="Times New Roman" w:cs="Times New Roman"/>
                <w:bCs/>
                <w:sz w:val="24"/>
                <w:szCs w:val="24"/>
              </w:rPr>
              <w:lastRenderedPageBreak/>
              <w:t xml:space="preserve">должностных обязанностей, которая приводит или может привести к конфликту интересов. </w:t>
            </w:r>
          </w:p>
        </w:tc>
        <w:tc>
          <w:tcPr>
            <w:tcW w:w="1843" w:type="dxa"/>
          </w:tcPr>
          <w:p w14:paraId="6D8BE7B3" w14:textId="3D45EB55"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2660716" w14:textId="77777777" w:rsidTr="00736942">
        <w:trPr>
          <w:trHeight w:val="983"/>
        </w:trPr>
        <w:tc>
          <w:tcPr>
            <w:tcW w:w="957" w:type="dxa"/>
          </w:tcPr>
          <w:p w14:paraId="0E9C9A6F"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28DD5763" w14:textId="77777777" w:rsidR="0010509B" w:rsidRPr="00A07D83" w:rsidRDefault="0010509B" w:rsidP="00E9241D">
            <w:pPr>
              <w:rPr>
                <w:rFonts w:ascii="Times New Roman" w:eastAsia="Times New Roman" w:hAnsi="Times New Roman" w:cs="Times New Roman"/>
                <w:bCs/>
                <w:sz w:val="24"/>
                <w:szCs w:val="24"/>
                <w:lang w:eastAsia="ru-RU"/>
              </w:rPr>
            </w:pPr>
          </w:p>
          <w:p w14:paraId="4E6E3A3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7</w:t>
            </w:r>
          </w:p>
        </w:tc>
        <w:tc>
          <w:tcPr>
            <w:tcW w:w="5134" w:type="dxa"/>
          </w:tcPr>
          <w:p w14:paraId="75BD4F16"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Организация приема, регистрации и надлежащего рассмотрения уведомлений (заявлений):</w:t>
            </w:r>
          </w:p>
          <w:p w14:paraId="7A8FF4C7"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7FAE64CF"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605E5667"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1E259B57" w14:textId="77777777" w:rsidR="0010509B" w:rsidRPr="00C7665C" w:rsidRDefault="0010509B" w:rsidP="00C7665C">
            <w:pPr>
              <w:jc w:val="both"/>
              <w:rPr>
                <w:rFonts w:ascii="Times New Roman" w:hAnsi="Times New Roman" w:cs="Times New Roman"/>
                <w:sz w:val="24"/>
                <w:szCs w:val="24"/>
              </w:rPr>
            </w:pPr>
            <w:r w:rsidRPr="00C7665C">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23C51DFE" w14:textId="77777777" w:rsidR="0010509B" w:rsidRPr="00C7665C" w:rsidRDefault="0010509B" w:rsidP="00C7665C">
            <w:pPr>
              <w:jc w:val="both"/>
              <w:rPr>
                <w:rFonts w:ascii="Times New Roman" w:hAnsi="Times New Roman" w:cs="Times New Roman"/>
                <w:color w:val="FF0000"/>
                <w:sz w:val="24"/>
                <w:szCs w:val="24"/>
              </w:rPr>
            </w:pPr>
            <w:r w:rsidRPr="00C7665C">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w:t>
            </w:r>
            <w:r w:rsidRPr="00C7665C">
              <w:rPr>
                <w:rFonts w:ascii="Times New Roman" w:hAnsi="Times New Roman" w:cs="Times New Roman"/>
                <w:sz w:val="24"/>
                <w:szCs w:val="24"/>
              </w:rPr>
              <w:lastRenderedPageBreak/>
              <w:t xml:space="preserve">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коррупционно опасных должностей государственной гражданской службы  </w:t>
            </w:r>
          </w:p>
        </w:tc>
        <w:tc>
          <w:tcPr>
            <w:tcW w:w="6662" w:type="dxa"/>
          </w:tcPr>
          <w:p w14:paraId="3EC52EE7" w14:textId="77777777" w:rsidR="00BC39A4" w:rsidRPr="00C7665C" w:rsidRDefault="00BC39A4" w:rsidP="00C7665C">
            <w:pPr>
              <w:pStyle w:val="ConsPlusTitle"/>
              <w:jc w:val="both"/>
              <w:rPr>
                <w:rFonts w:ascii="Times New Roman" w:hAnsi="Times New Roman" w:cs="Times New Roman"/>
                <w:b w:val="0"/>
                <w:bCs w:val="0"/>
                <w:sz w:val="24"/>
                <w:szCs w:val="24"/>
              </w:rPr>
            </w:pPr>
            <w:r w:rsidRPr="00C7665C">
              <w:rPr>
                <w:rFonts w:ascii="Times New Roman" w:hAnsi="Times New Roman" w:cs="Times New Roman"/>
                <w:b w:val="0"/>
                <w:bCs w:val="0"/>
                <w:sz w:val="24"/>
                <w:szCs w:val="24"/>
              </w:rPr>
              <w:lastRenderedPageBreak/>
              <w:t>В Управлении государственной службы и кадров ведется регистрация принятых уведомлений (заявлений):</w:t>
            </w:r>
          </w:p>
          <w:p w14:paraId="4A4B7A2A" w14:textId="77777777" w:rsidR="00A2486F" w:rsidRDefault="00A2486F" w:rsidP="00C7665C">
            <w:pPr>
              <w:jc w:val="both"/>
              <w:rPr>
                <w:rFonts w:ascii="Times New Roman" w:hAnsi="Times New Roman" w:cs="Times New Roman"/>
                <w:sz w:val="24"/>
                <w:szCs w:val="24"/>
              </w:rPr>
            </w:pPr>
          </w:p>
          <w:p w14:paraId="2DA536AD" w14:textId="63804106"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608FDEAD" w14:textId="77777777" w:rsidR="00736942" w:rsidRDefault="00736942" w:rsidP="00C7665C">
            <w:pPr>
              <w:jc w:val="both"/>
              <w:rPr>
                <w:rFonts w:ascii="Times New Roman" w:hAnsi="Times New Roman" w:cs="Times New Roman"/>
                <w:sz w:val="24"/>
                <w:szCs w:val="24"/>
              </w:rPr>
            </w:pPr>
          </w:p>
          <w:p w14:paraId="6681AAD2" w14:textId="77777777" w:rsidR="00736942" w:rsidRDefault="00736942" w:rsidP="00C7665C">
            <w:pPr>
              <w:jc w:val="both"/>
              <w:rPr>
                <w:rFonts w:ascii="Times New Roman" w:hAnsi="Times New Roman" w:cs="Times New Roman"/>
                <w:sz w:val="24"/>
                <w:szCs w:val="24"/>
              </w:rPr>
            </w:pPr>
          </w:p>
          <w:p w14:paraId="1B2F2196" w14:textId="77777777" w:rsidR="00736942" w:rsidRDefault="00736942" w:rsidP="00C7665C">
            <w:pPr>
              <w:jc w:val="both"/>
              <w:rPr>
                <w:rFonts w:ascii="Times New Roman" w:hAnsi="Times New Roman" w:cs="Times New Roman"/>
                <w:sz w:val="24"/>
                <w:szCs w:val="24"/>
              </w:rPr>
            </w:pPr>
          </w:p>
          <w:p w14:paraId="362F4DC2" w14:textId="178317A7"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71AC21C6" w14:textId="77777777" w:rsidR="00736942" w:rsidRDefault="00736942" w:rsidP="00C7665C">
            <w:pPr>
              <w:jc w:val="both"/>
              <w:rPr>
                <w:rFonts w:ascii="Times New Roman" w:hAnsi="Times New Roman" w:cs="Times New Roman"/>
                <w:sz w:val="24"/>
                <w:szCs w:val="24"/>
              </w:rPr>
            </w:pPr>
          </w:p>
          <w:p w14:paraId="4FC6ED2F" w14:textId="7A2828A4"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EB4FC1B" w14:textId="77777777" w:rsidR="00736942" w:rsidRDefault="00736942" w:rsidP="00C7665C">
            <w:pPr>
              <w:jc w:val="both"/>
              <w:rPr>
                <w:rFonts w:ascii="Times New Roman" w:hAnsi="Times New Roman" w:cs="Times New Roman"/>
                <w:sz w:val="24"/>
                <w:szCs w:val="24"/>
              </w:rPr>
            </w:pPr>
          </w:p>
          <w:p w14:paraId="1D85F885" w14:textId="73988F0E" w:rsidR="00BC39A4" w:rsidRPr="00C7665C" w:rsidRDefault="00BC39A4" w:rsidP="00C7665C">
            <w:pPr>
              <w:jc w:val="both"/>
              <w:rPr>
                <w:rFonts w:ascii="Times New Roman" w:hAnsi="Times New Roman" w:cs="Times New Roman"/>
                <w:sz w:val="24"/>
                <w:szCs w:val="24"/>
              </w:rPr>
            </w:pPr>
            <w:r w:rsidRPr="00C7665C">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4DDD5C76" w14:textId="77777777" w:rsidR="00736942" w:rsidRDefault="00736942" w:rsidP="00C7665C">
            <w:pPr>
              <w:pStyle w:val="ConsPlusTitle"/>
              <w:jc w:val="both"/>
              <w:rPr>
                <w:rFonts w:ascii="Times New Roman" w:hAnsi="Times New Roman" w:cs="Times New Roman"/>
                <w:b w:val="0"/>
                <w:bCs w:val="0"/>
                <w:sz w:val="24"/>
                <w:szCs w:val="24"/>
              </w:rPr>
            </w:pPr>
          </w:p>
          <w:p w14:paraId="33EBB59D" w14:textId="77777777" w:rsidR="00736942" w:rsidRDefault="00736942" w:rsidP="00C7665C">
            <w:pPr>
              <w:pStyle w:val="ConsPlusTitle"/>
              <w:jc w:val="both"/>
              <w:rPr>
                <w:rFonts w:ascii="Times New Roman" w:hAnsi="Times New Roman" w:cs="Times New Roman"/>
                <w:b w:val="0"/>
                <w:bCs w:val="0"/>
                <w:sz w:val="24"/>
                <w:szCs w:val="24"/>
              </w:rPr>
            </w:pPr>
          </w:p>
          <w:p w14:paraId="379BD4FE" w14:textId="40310724" w:rsidR="00BC39A4" w:rsidRPr="00C7665C" w:rsidRDefault="00BC39A4" w:rsidP="00C7665C">
            <w:pPr>
              <w:pStyle w:val="ConsPlusTitle"/>
              <w:jc w:val="both"/>
              <w:rPr>
                <w:rFonts w:ascii="Times New Roman" w:hAnsi="Times New Roman" w:cs="Times New Roman"/>
                <w:b w:val="0"/>
                <w:bCs w:val="0"/>
                <w:sz w:val="24"/>
                <w:szCs w:val="24"/>
              </w:rPr>
            </w:pPr>
            <w:r w:rsidRPr="00C7665C">
              <w:rPr>
                <w:rFonts w:ascii="Times New Roman" w:hAnsi="Times New Roman" w:cs="Times New Roman"/>
                <w:b w:val="0"/>
                <w:bCs w:val="0"/>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w:t>
            </w:r>
            <w:r w:rsidRPr="00C7665C">
              <w:rPr>
                <w:rFonts w:ascii="Times New Roman" w:hAnsi="Times New Roman" w:cs="Times New Roman"/>
                <w:b w:val="0"/>
                <w:bCs w:val="0"/>
                <w:sz w:val="24"/>
                <w:szCs w:val="24"/>
              </w:rPr>
              <w:lastRenderedPageBreak/>
              <w:t>должность гражданской службы, включённую в перечень коррупционно опасных должностей государственной гражданской службы.</w:t>
            </w:r>
          </w:p>
          <w:p w14:paraId="54842895" w14:textId="77777777" w:rsidR="00AE52CD" w:rsidRPr="00C7665C" w:rsidRDefault="00AE52CD" w:rsidP="00C7665C">
            <w:pPr>
              <w:pStyle w:val="ConsPlusTitle"/>
              <w:jc w:val="both"/>
              <w:rPr>
                <w:rFonts w:ascii="Times New Roman" w:hAnsi="Times New Roman" w:cs="Times New Roman"/>
                <w:b w:val="0"/>
                <w:bCs w:val="0"/>
                <w:sz w:val="24"/>
                <w:szCs w:val="24"/>
              </w:rPr>
            </w:pPr>
          </w:p>
          <w:p w14:paraId="72841334" w14:textId="77777777" w:rsidR="00C01DA7" w:rsidRDefault="00C01DA7" w:rsidP="00C7665C">
            <w:pPr>
              <w:pStyle w:val="ConsPlusTitle"/>
              <w:jc w:val="both"/>
              <w:rPr>
                <w:rFonts w:ascii="Times New Roman" w:hAnsi="Times New Roman" w:cs="Times New Roman"/>
                <w:b w:val="0"/>
                <w:bCs w:val="0"/>
                <w:sz w:val="24"/>
                <w:szCs w:val="24"/>
              </w:rPr>
            </w:pPr>
          </w:p>
          <w:p w14:paraId="2054B639" w14:textId="77777777" w:rsidR="00C01DA7" w:rsidRDefault="00C01DA7" w:rsidP="00C7665C">
            <w:pPr>
              <w:pStyle w:val="ConsPlusTitle"/>
              <w:jc w:val="both"/>
              <w:rPr>
                <w:rFonts w:ascii="Times New Roman" w:hAnsi="Times New Roman" w:cs="Times New Roman"/>
                <w:b w:val="0"/>
                <w:bCs w:val="0"/>
                <w:sz w:val="24"/>
                <w:szCs w:val="24"/>
              </w:rPr>
            </w:pPr>
          </w:p>
          <w:p w14:paraId="7046E378" w14:textId="4FE1B11E" w:rsidR="00BC39A4" w:rsidRPr="00C7665C" w:rsidRDefault="00BC39A4" w:rsidP="00C7665C">
            <w:pPr>
              <w:pStyle w:val="ConsPlusTitle"/>
              <w:jc w:val="both"/>
              <w:rPr>
                <w:rFonts w:ascii="Times New Roman" w:hAnsi="Times New Roman" w:cs="Times New Roman"/>
                <w:b w:val="0"/>
                <w:bCs w:val="0"/>
                <w:sz w:val="24"/>
                <w:szCs w:val="24"/>
              </w:rPr>
            </w:pPr>
            <w:r w:rsidRPr="00C7665C">
              <w:rPr>
                <w:rFonts w:ascii="Times New Roman" w:hAnsi="Times New Roman" w:cs="Times New Roman"/>
                <w:b w:val="0"/>
                <w:bCs w:val="0"/>
                <w:sz w:val="24"/>
                <w:szCs w:val="24"/>
              </w:rPr>
              <w:t>В 1 квартале 202</w:t>
            </w:r>
            <w:r w:rsidR="00251E02" w:rsidRPr="00C7665C">
              <w:rPr>
                <w:rFonts w:ascii="Times New Roman" w:hAnsi="Times New Roman" w:cs="Times New Roman"/>
                <w:b w:val="0"/>
                <w:bCs w:val="0"/>
                <w:sz w:val="24"/>
                <w:szCs w:val="24"/>
              </w:rPr>
              <w:t>5</w:t>
            </w:r>
            <w:r w:rsidRPr="00C7665C">
              <w:rPr>
                <w:rFonts w:ascii="Times New Roman" w:hAnsi="Times New Roman" w:cs="Times New Roman"/>
                <w:b w:val="0"/>
                <w:bCs w:val="0"/>
                <w:sz w:val="24"/>
                <w:szCs w:val="24"/>
              </w:rPr>
              <w:t xml:space="preserve"> года зарегистрированы:</w:t>
            </w:r>
          </w:p>
          <w:p w14:paraId="6A917292" w14:textId="26C52413" w:rsidR="00BC39A4" w:rsidRPr="00C7665C" w:rsidRDefault="00251E02" w:rsidP="00C7665C">
            <w:pPr>
              <w:pStyle w:val="ConsPlusTitle"/>
              <w:jc w:val="both"/>
              <w:rPr>
                <w:rFonts w:ascii="Times New Roman" w:hAnsi="Times New Roman" w:cs="Times New Roman"/>
                <w:b w:val="0"/>
                <w:bCs w:val="0"/>
                <w:sz w:val="24"/>
                <w:szCs w:val="24"/>
              </w:rPr>
            </w:pPr>
            <w:r w:rsidRPr="00C7665C">
              <w:rPr>
                <w:rFonts w:ascii="Times New Roman" w:hAnsi="Times New Roman" w:cs="Times New Roman"/>
                <w:b w:val="0"/>
                <w:bCs w:val="0"/>
                <w:sz w:val="24"/>
                <w:szCs w:val="24"/>
              </w:rPr>
              <w:t>- 1</w:t>
            </w:r>
            <w:r w:rsidR="00BC39A4" w:rsidRPr="00C7665C">
              <w:rPr>
                <w:rFonts w:ascii="Times New Roman" w:hAnsi="Times New Roman" w:cs="Times New Roman"/>
                <w:b w:val="0"/>
                <w:bCs w:val="0"/>
                <w:sz w:val="24"/>
                <w:szCs w:val="24"/>
              </w:rPr>
              <w:t xml:space="preserve"> уведомлени</w:t>
            </w:r>
            <w:r w:rsidRPr="00C7665C">
              <w:rPr>
                <w:rFonts w:ascii="Times New Roman" w:hAnsi="Times New Roman" w:cs="Times New Roman"/>
                <w:b w:val="0"/>
                <w:bCs w:val="0"/>
                <w:sz w:val="24"/>
                <w:szCs w:val="24"/>
              </w:rPr>
              <w:t>е</w:t>
            </w:r>
            <w:r w:rsidR="00BC39A4" w:rsidRPr="00C7665C">
              <w:rPr>
                <w:rFonts w:ascii="Times New Roman" w:hAnsi="Times New Roman" w:cs="Times New Roman"/>
                <w:b w:val="0"/>
                <w:bCs w:val="0"/>
                <w:sz w:val="24"/>
                <w:szCs w:val="24"/>
              </w:rPr>
              <w:t xml:space="preserve"> о намерении выполнять иную оплачиваемую работу (о выполнении иной оплачиваемой работы);</w:t>
            </w:r>
          </w:p>
          <w:p w14:paraId="68E52E2B" w14:textId="742C65B0" w:rsidR="00BC39A4" w:rsidRPr="00C7665C" w:rsidRDefault="00251E02" w:rsidP="00C7665C">
            <w:pPr>
              <w:pStyle w:val="ConsPlusTitle"/>
              <w:ind w:left="60"/>
              <w:jc w:val="both"/>
              <w:rPr>
                <w:rFonts w:ascii="Times New Roman" w:hAnsi="Times New Roman" w:cs="Times New Roman"/>
                <w:b w:val="0"/>
                <w:bCs w:val="0"/>
                <w:sz w:val="24"/>
                <w:szCs w:val="24"/>
              </w:rPr>
            </w:pPr>
            <w:r w:rsidRPr="00C7665C">
              <w:rPr>
                <w:rFonts w:ascii="Times New Roman" w:hAnsi="Times New Roman" w:cs="Times New Roman"/>
                <w:b w:val="0"/>
                <w:bCs w:val="0"/>
                <w:sz w:val="24"/>
                <w:szCs w:val="24"/>
              </w:rPr>
              <w:t>- 25</w:t>
            </w:r>
            <w:r w:rsidR="00BC39A4" w:rsidRPr="00C7665C">
              <w:rPr>
                <w:rFonts w:ascii="Times New Roman" w:hAnsi="Times New Roman" w:cs="Times New Roman"/>
                <w:b w:val="0"/>
                <w:bCs w:val="0"/>
                <w:sz w:val="24"/>
                <w:szCs w:val="24"/>
              </w:rPr>
              <w:t xml:space="preserve">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125890" w:rsidRPr="00C7665C">
              <w:rPr>
                <w:rFonts w:ascii="Times New Roman" w:hAnsi="Times New Roman" w:cs="Times New Roman"/>
                <w:b w:val="0"/>
                <w:bCs w:val="0"/>
                <w:sz w:val="24"/>
                <w:szCs w:val="24"/>
              </w:rPr>
              <w:t>, из них 3 уведомления поданы государственными гражданскими служащим</w:t>
            </w:r>
            <w:r w:rsidR="00AE52CD" w:rsidRPr="00C7665C">
              <w:rPr>
                <w:rFonts w:ascii="Times New Roman" w:hAnsi="Times New Roman" w:cs="Times New Roman"/>
                <w:b w:val="0"/>
                <w:bCs w:val="0"/>
                <w:sz w:val="24"/>
                <w:szCs w:val="24"/>
              </w:rPr>
              <w:t>и</w:t>
            </w:r>
            <w:r w:rsidR="00125890" w:rsidRPr="00C7665C">
              <w:rPr>
                <w:rFonts w:ascii="Times New Roman" w:hAnsi="Times New Roman" w:cs="Times New Roman"/>
                <w:b w:val="0"/>
                <w:bCs w:val="0"/>
                <w:sz w:val="24"/>
                <w:szCs w:val="24"/>
              </w:rPr>
              <w:t xml:space="preserve"> и 22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BC39A4" w:rsidRPr="00C7665C">
              <w:rPr>
                <w:rFonts w:ascii="Times New Roman" w:hAnsi="Times New Roman" w:cs="Times New Roman"/>
                <w:b w:val="0"/>
                <w:bCs w:val="0"/>
                <w:sz w:val="24"/>
                <w:szCs w:val="24"/>
              </w:rPr>
              <w:t>;</w:t>
            </w:r>
          </w:p>
          <w:p w14:paraId="45DE663B" w14:textId="6645FA36" w:rsidR="0010509B" w:rsidRPr="00C7665C" w:rsidRDefault="00251E02" w:rsidP="00C7665C">
            <w:pPr>
              <w:autoSpaceDE w:val="0"/>
              <w:autoSpaceDN w:val="0"/>
              <w:adjustRightInd w:val="0"/>
              <w:jc w:val="both"/>
              <w:rPr>
                <w:rFonts w:ascii="Times New Roman" w:hAnsi="Times New Roman" w:cs="Times New Roman"/>
                <w:color w:val="FF0000"/>
                <w:sz w:val="24"/>
                <w:szCs w:val="24"/>
              </w:rPr>
            </w:pPr>
            <w:r w:rsidRPr="00C7665C">
              <w:rPr>
                <w:rFonts w:ascii="Times New Roman" w:hAnsi="Times New Roman" w:cs="Times New Roman"/>
                <w:sz w:val="24"/>
                <w:szCs w:val="24"/>
              </w:rPr>
              <w:t xml:space="preserve">- </w:t>
            </w:r>
            <w:r w:rsidR="00BC39A4" w:rsidRPr="00C7665C">
              <w:rPr>
                <w:rFonts w:ascii="Times New Roman" w:hAnsi="Times New Roman" w:cs="Times New Roman"/>
                <w:sz w:val="24"/>
                <w:szCs w:val="24"/>
              </w:rPr>
              <w:t>1 обращение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коррупционно опасных должностей государственной гражданской службы</w:t>
            </w:r>
            <w:r w:rsidR="00AE52CD" w:rsidRPr="00C7665C">
              <w:rPr>
                <w:rFonts w:ascii="Times New Roman" w:hAnsi="Times New Roman" w:cs="Times New Roman"/>
                <w:sz w:val="24"/>
                <w:szCs w:val="24"/>
              </w:rPr>
              <w:t>.</w:t>
            </w:r>
            <w:r w:rsidR="00BC39A4" w:rsidRPr="00C7665C">
              <w:rPr>
                <w:rFonts w:ascii="Times New Roman" w:hAnsi="Times New Roman" w:cs="Times New Roman"/>
                <w:sz w:val="24"/>
                <w:szCs w:val="24"/>
              </w:rPr>
              <w:t xml:space="preserve">  </w:t>
            </w:r>
          </w:p>
        </w:tc>
        <w:tc>
          <w:tcPr>
            <w:tcW w:w="1843" w:type="dxa"/>
          </w:tcPr>
          <w:p w14:paraId="0004C07A" w14:textId="3E61E024"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A0F704B" w14:textId="77777777" w:rsidTr="00C01DA7">
        <w:trPr>
          <w:trHeight w:val="699"/>
        </w:trPr>
        <w:tc>
          <w:tcPr>
            <w:tcW w:w="957" w:type="dxa"/>
          </w:tcPr>
          <w:p w14:paraId="2F2AB913"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50ADED4"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8</w:t>
            </w:r>
          </w:p>
        </w:tc>
        <w:tc>
          <w:tcPr>
            <w:tcW w:w="5134" w:type="dxa"/>
          </w:tcPr>
          <w:p w14:paraId="5D132515" w14:textId="77777777" w:rsidR="0010509B" w:rsidRPr="00C7665C" w:rsidRDefault="0010509B" w:rsidP="00C7665C">
            <w:pPr>
              <w:jc w:val="both"/>
              <w:rPr>
                <w:rFonts w:ascii="Times New Roman" w:hAnsi="Times New Roman" w:cs="Times New Roman"/>
                <w:color w:val="FF0000"/>
                <w:sz w:val="24"/>
                <w:szCs w:val="24"/>
              </w:rPr>
            </w:pPr>
            <w:r w:rsidRPr="00C7665C">
              <w:rPr>
                <w:rFonts w:ascii="Times New Roman" w:hAnsi="Times New Roman" w:cs="Times New Roman"/>
                <w:sz w:val="24"/>
                <w:szCs w:val="24"/>
              </w:rPr>
              <w:t xml:space="preserve">Обеспечение надлежащего представления сведений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w:t>
            </w:r>
            <w:r w:rsidRPr="00C7665C">
              <w:rPr>
                <w:rFonts w:ascii="Times New Roman" w:hAnsi="Times New Roman" w:cs="Times New Roman"/>
                <w:sz w:val="24"/>
                <w:szCs w:val="24"/>
              </w:rPr>
              <w:lastRenderedPageBreak/>
              <w:t>характера своих супруги (супруга) и несовершеннолетних детей</w:t>
            </w:r>
          </w:p>
        </w:tc>
        <w:tc>
          <w:tcPr>
            <w:tcW w:w="6662" w:type="dxa"/>
          </w:tcPr>
          <w:p w14:paraId="5E4B4E9E" w14:textId="77777777" w:rsidR="00CB4B0F" w:rsidRDefault="00BC39A4" w:rsidP="00C7665C">
            <w:pPr>
              <w:jc w:val="both"/>
              <w:rPr>
                <w:rFonts w:ascii="Times New Roman" w:hAnsi="Times New Roman" w:cs="Times New Roman"/>
                <w:sz w:val="24"/>
                <w:szCs w:val="24"/>
              </w:rPr>
            </w:pPr>
            <w:r w:rsidRPr="008A2900">
              <w:rPr>
                <w:rFonts w:ascii="Times New Roman" w:hAnsi="Times New Roman" w:cs="Times New Roman"/>
                <w:sz w:val="24"/>
                <w:szCs w:val="24"/>
              </w:rPr>
              <w:lastRenderedPageBreak/>
              <w:t>В 1 квартале 202</w:t>
            </w:r>
            <w:r w:rsidR="00165D10" w:rsidRPr="008A2900">
              <w:rPr>
                <w:rFonts w:ascii="Times New Roman" w:hAnsi="Times New Roman" w:cs="Times New Roman"/>
                <w:sz w:val="24"/>
                <w:szCs w:val="24"/>
              </w:rPr>
              <w:t>5</w:t>
            </w:r>
            <w:r w:rsidRPr="008A2900">
              <w:rPr>
                <w:rFonts w:ascii="Times New Roman" w:hAnsi="Times New Roman" w:cs="Times New Roman"/>
                <w:sz w:val="24"/>
                <w:szCs w:val="24"/>
              </w:rPr>
              <w:t xml:space="preserve"> года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представл</w:t>
            </w:r>
            <w:r w:rsidR="004D2692" w:rsidRPr="008A2900">
              <w:rPr>
                <w:rFonts w:ascii="Times New Roman" w:hAnsi="Times New Roman" w:cs="Times New Roman"/>
                <w:sz w:val="24"/>
                <w:szCs w:val="24"/>
              </w:rPr>
              <w:t>ены</w:t>
            </w:r>
            <w:r w:rsidR="00CB4B0F">
              <w:rPr>
                <w:rFonts w:ascii="Times New Roman" w:hAnsi="Times New Roman" w:cs="Times New Roman"/>
                <w:sz w:val="24"/>
                <w:szCs w:val="24"/>
              </w:rPr>
              <w:t>:</w:t>
            </w:r>
          </w:p>
          <w:p w14:paraId="6AB5F39F" w14:textId="77777777" w:rsidR="00CB4B0F" w:rsidRDefault="00CB4B0F" w:rsidP="00C7665C">
            <w:pPr>
              <w:jc w:val="both"/>
              <w:rPr>
                <w:rFonts w:ascii="Times New Roman" w:hAnsi="Times New Roman" w:cs="Times New Roman"/>
                <w:sz w:val="24"/>
                <w:szCs w:val="24"/>
              </w:rPr>
            </w:pPr>
            <w:r>
              <w:rPr>
                <w:rFonts w:ascii="Times New Roman" w:hAnsi="Times New Roman" w:cs="Times New Roman"/>
                <w:sz w:val="24"/>
                <w:szCs w:val="24"/>
              </w:rPr>
              <w:t>-</w:t>
            </w:r>
            <w:r w:rsidR="004D2692" w:rsidRPr="008A2900">
              <w:rPr>
                <w:rFonts w:ascii="Times New Roman" w:hAnsi="Times New Roman" w:cs="Times New Roman"/>
                <w:sz w:val="24"/>
                <w:szCs w:val="24"/>
              </w:rPr>
              <w:t xml:space="preserve"> </w:t>
            </w:r>
            <w:r w:rsidR="005007A6">
              <w:rPr>
                <w:rFonts w:ascii="Times New Roman" w:hAnsi="Times New Roman" w:cs="Times New Roman"/>
                <w:sz w:val="24"/>
                <w:szCs w:val="24"/>
              </w:rPr>
              <w:t xml:space="preserve">32 государственными гражданскими служащими на себя и  40 </w:t>
            </w:r>
            <w:r>
              <w:rPr>
                <w:rFonts w:ascii="Times New Roman" w:hAnsi="Times New Roman" w:cs="Times New Roman"/>
                <w:sz w:val="24"/>
                <w:szCs w:val="24"/>
              </w:rPr>
              <w:t xml:space="preserve">на </w:t>
            </w:r>
            <w:r w:rsidR="005007A6">
              <w:rPr>
                <w:rFonts w:ascii="Times New Roman" w:hAnsi="Times New Roman" w:cs="Times New Roman"/>
                <w:sz w:val="24"/>
                <w:szCs w:val="24"/>
              </w:rPr>
              <w:t xml:space="preserve">членов </w:t>
            </w:r>
            <w:r>
              <w:rPr>
                <w:rFonts w:ascii="Times New Roman" w:hAnsi="Times New Roman" w:cs="Times New Roman"/>
                <w:sz w:val="24"/>
                <w:szCs w:val="24"/>
              </w:rPr>
              <w:t xml:space="preserve">своих </w:t>
            </w:r>
            <w:r w:rsidR="005007A6">
              <w:rPr>
                <w:rFonts w:ascii="Times New Roman" w:hAnsi="Times New Roman" w:cs="Times New Roman"/>
                <w:sz w:val="24"/>
                <w:szCs w:val="24"/>
              </w:rPr>
              <w:t>семей</w:t>
            </w:r>
            <w:r>
              <w:rPr>
                <w:rFonts w:ascii="Times New Roman" w:hAnsi="Times New Roman" w:cs="Times New Roman"/>
                <w:sz w:val="24"/>
                <w:szCs w:val="24"/>
              </w:rPr>
              <w:t>;</w:t>
            </w:r>
          </w:p>
          <w:p w14:paraId="2590EA2F" w14:textId="579D46EC" w:rsidR="0010509B" w:rsidRPr="008A2900" w:rsidRDefault="00CB4B0F" w:rsidP="00CB4B0F">
            <w:pPr>
              <w:jc w:val="both"/>
              <w:rPr>
                <w:rFonts w:ascii="Times New Roman" w:hAnsi="Times New Roman" w:cs="Times New Roman"/>
                <w:sz w:val="24"/>
                <w:szCs w:val="24"/>
              </w:rPr>
            </w:pPr>
            <w:r>
              <w:rPr>
                <w:rFonts w:ascii="Times New Roman" w:hAnsi="Times New Roman" w:cs="Times New Roman"/>
                <w:sz w:val="24"/>
                <w:szCs w:val="24"/>
              </w:rPr>
              <w:lastRenderedPageBreak/>
              <w:t>-</w:t>
            </w:r>
            <w:r w:rsidR="008A2900" w:rsidRPr="008A2900">
              <w:rPr>
                <w:rFonts w:ascii="Times New Roman" w:hAnsi="Times New Roman" w:cs="Times New Roman"/>
                <w:sz w:val="24"/>
                <w:szCs w:val="24"/>
              </w:rPr>
              <w:t xml:space="preserve"> </w:t>
            </w:r>
            <w:r>
              <w:rPr>
                <w:rFonts w:ascii="Times New Roman" w:hAnsi="Times New Roman" w:cs="Times New Roman"/>
                <w:sz w:val="24"/>
                <w:szCs w:val="24"/>
              </w:rPr>
              <w:t>80 руководителями учреждений</w:t>
            </w:r>
            <w:r w:rsidRPr="00C7665C">
              <w:rPr>
                <w:rFonts w:ascii="Times New Roman" w:hAnsi="Times New Roman" w:cs="Times New Roman"/>
                <w:sz w:val="24"/>
                <w:szCs w:val="24"/>
              </w:rPr>
              <w:t>, в отношении которых Министерство здравоохранения Челябинской области осуществляет функции и полномочия учредителя</w:t>
            </w:r>
            <w:r>
              <w:rPr>
                <w:rFonts w:ascii="Times New Roman" w:hAnsi="Times New Roman" w:cs="Times New Roman"/>
                <w:sz w:val="24"/>
                <w:szCs w:val="24"/>
              </w:rPr>
              <w:t xml:space="preserve"> и 99</w:t>
            </w:r>
            <w:r w:rsidR="008A2900" w:rsidRPr="008A2900">
              <w:rPr>
                <w:rFonts w:ascii="Times New Roman" w:hAnsi="Times New Roman" w:cs="Times New Roman"/>
                <w:sz w:val="24"/>
                <w:szCs w:val="24"/>
              </w:rPr>
              <w:t xml:space="preserve"> на членов </w:t>
            </w:r>
            <w:r>
              <w:rPr>
                <w:rFonts w:ascii="Times New Roman" w:hAnsi="Times New Roman" w:cs="Times New Roman"/>
                <w:sz w:val="24"/>
                <w:szCs w:val="24"/>
              </w:rPr>
              <w:t>своих</w:t>
            </w:r>
            <w:r w:rsidR="008A2900" w:rsidRPr="008A2900">
              <w:rPr>
                <w:rFonts w:ascii="Times New Roman" w:hAnsi="Times New Roman" w:cs="Times New Roman"/>
                <w:sz w:val="24"/>
                <w:szCs w:val="24"/>
              </w:rPr>
              <w:t xml:space="preserve"> семей.  </w:t>
            </w:r>
          </w:p>
        </w:tc>
        <w:tc>
          <w:tcPr>
            <w:tcW w:w="1843" w:type="dxa"/>
          </w:tcPr>
          <w:p w14:paraId="4374D5E8" w14:textId="4BE08AC3"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9833C72" w14:textId="77777777" w:rsidTr="00C01DA7">
        <w:trPr>
          <w:trHeight w:val="3119"/>
        </w:trPr>
        <w:tc>
          <w:tcPr>
            <w:tcW w:w="957" w:type="dxa"/>
          </w:tcPr>
          <w:p w14:paraId="1D53C0B8"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311513A8"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9</w:t>
            </w:r>
          </w:p>
        </w:tc>
        <w:tc>
          <w:tcPr>
            <w:tcW w:w="5134" w:type="dxa"/>
          </w:tcPr>
          <w:p w14:paraId="109FF272" w14:textId="77777777" w:rsidR="0010509B" w:rsidRPr="00C7665C" w:rsidRDefault="0010509B" w:rsidP="00C7665C">
            <w:pPr>
              <w:pStyle w:val="ConsPlusTitle"/>
              <w:widowControl/>
              <w:jc w:val="both"/>
              <w:rPr>
                <w:rFonts w:ascii="Times New Roman" w:hAnsi="Times New Roman" w:cs="Times New Roman"/>
                <w:b w:val="0"/>
                <w:color w:val="FF0000"/>
                <w:sz w:val="24"/>
                <w:szCs w:val="24"/>
              </w:rPr>
            </w:pPr>
            <w:r w:rsidRPr="00C7665C">
              <w:rPr>
                <w:rFonts w:ascii="Times New Roman" w:hAnsi="Times New Roman" w:cs="Times New Roman"/>
                <w:b w:val="0"/>
                <w:sz w:val="24"/>
                <w:szCs w:val="24"/>
              </w:rPr>
              <w:t>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p>
        </w:tc>
        <w:tc>
          <w:tcPr>
            <w:tcW w:w="6662" w:type="dxa"/>
          </w:tcPr>
          <w:p w14:paraId="411CB6CA" w14:textId="21D979E7" w:rsidR="00BC39A4" w:rsidRPr="00C7665C" w:rsidRDefault="00BC39A4"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В 1 квартале 202</w:t>
            </w:r>
            <w:r w:rsidR="002C6925" w:rsidRPr="00C7665C">
              <w:rPr>
                <w:rFonts w:ascii="Times New Roman" w:hAnsi="Times New Roman" w:cs="Times New Roman"/>
                <w:sz w:val="24"/>
                <w:szCs w:val="24"/>
              </w:rPr>
              <w:t>5</w:t>
            </w:r>
            <w:r w:rsidRPr="00C7665C">
              <w:rPr>
                <w:rFonts w:ascii="Times New Roman" w:hAnsi="Times New Roman" w:cs="Times New Roman"/>
                <w:sz w:val="24"/>
                <w:szCs w:val="24"/>
              </w:rPr>
              <w:t xml:space="preserve"> года 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r w:rsidR="002C6925" w:rsidRPr="00C7665C">
              <w:rPr>
                <w:rFonts w:ascii="Times New Roman" w:hAnsi="Times New Roman" w:cs="Times New Roman"/>
                <w:sz w:val="24"/>
                <w:szCs w:val="24"/>
              </w:rPr>
              <w:t xml:space="preserve">, </w:t>
            </w:r>
            <w:r w:rsidR="00054292" w:rsidRPr="00C7665C">
              <w:rPr>
                <w:rFonts w:ascii="Times New Roman" w:hAnsi="Times New Roman" w:cs="Times New Roman"/>
                <w:sz w:val="24"/>
                <w:szCs w:val="24"/>
              </w:rPr>
              <w:t>не проводился.</w:t>
            </w:r>
          </w:p>
          <w:p w14:paraId="112C2F4C" w14:textId="77777777" w:rsidR="0010509B" w:rsidRPr="00C7665C" w:rsidRDefault="0010509B" w:rsidP="00C7665C">
            <w:pPr>
              <w:autoSpaceDE w:val="0"/>
              <w:autoSpaceDN w:val="0"/>
              <w:adjustRightInd w:val="0"/>
              <w:jc w:val="center"/>
              <w:rPr>
                <w:rFonts w:ascii="Times New Roman" w:hAnsi="Times New Roman" w:cs="Times New Roman"/>
                <w:sz w:val="24"/>
                <w:szCs w:val="24"/>
              </w:rPr>
            </w:pPr>
          </w:p>
        </w:tc>
        <w:tc>
          <w:tcPr>
            <w:tcW w:w="1843" w:type="dxa"/>
          </w:tcPr>
          <w:p w14:paraId="671F3553" w14:textId="003831D6"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8EFDABB" w14:textId="77777777" w:rsidTr="00C01DA7">
        <w:trPr>
          <w:trHeight w:val="1817"/>
        </w:trPr>
        <w:tc>
          <w:tcPr>
            <w:tcW w:w="957" w:type="dxa"/>
          </w:tcPr>
          <w:p w14:paraId="1AB2B603"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4FD4756"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10</w:t>
            </w:r>
          </w:p>
        </w:tc>
        <w:tc>
          <w:tcPr>
            <w:tcW w:w="5134" w:type="dxa"/>
          </w:tcPr>
          <w:p w14:paraId="13A69B91"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Осуществление в порядке, установленном действующим законодательством, проверок достоверности и полноты представленных лицами сведений о доходах, расходах, об имуществе и обязательствах имущественного характера</w:t>
            </w:r>
          </w:p>
        </w:tc>
        <w:tc>
          <w:tcPr>
            <w:tcW w:w="6662" w:type="dxa"/>
          </w:tcPr>
          <w:p w14:paraId="263B71F0" w14:textId="78FDFB26" w:rsidR="0010509B" w:rsidRPr="00C7665C" w:rsidRDefault="00BC39A4"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В 1 квартале 202</w:t>
            </w:r>
            <w:r w:rsidR="002C6925" w:rsidRPr="00C7665C">
              <w:rPr>
                <w:rFonts w:ascii="Times New Roman" w:hAnsi="Times New Roman" w:cs="Times New Roman"/>
                <w:sz w:val="24"/>
                <w:szCs w:val="24"/>
              </w:rPr>
              <w:t>5</w:t>
            </w:r>
            <w:r w:rsidRPr="00C7665C">
              <w:rPr>
                <w:rFonts w:ascii="Times New Roman" w:hAnsi="Times New Roman" w:cs="Times New Roman"/>
                <w:sz w:val="24"/>
                <w:szCs w:val="24"/>
              </w:rPr>
              <w:t xml:space="preserve"> года проверк</w:t>
            </w:r>
            <w:r w:rsidR="005312EF" w:rsidRPr="00C7665C">
              <w:rPr>
                <w:rFonts w:ascii="Times New Roman" w:hAnsi="Times New Roman" w:cs="Times New Roman"/>
                <w:sz w:val="24"/>
                <w:szCs w:val="24"/>
              </w:rPr>
              <w:t>и</w:t>
            </w:r>
            <w:r w:rsidRPr="00C7665C">
              <w:rPr>
                <w:rFonts w:ascii="Times New Roman" w:hAnsi="Times New Roman" w:cs="Times New Roman"/>
                <w:sz w:val="24"/>
                <w:szCs w:val="24"/>
              </w:rPr>
              <w:t xml:space="preserve"> достоверности и полноты представленных лицами сведений о доходах, расходах, об имуществе и обязательствах имущественного характера не осуществлял</w:t>
            </w:r>
            <w:r w:rsidR="005312EF" w:rsidRPr="00C7665C">
              <w:rPr>
                <w:rFonts w:ascii="Times New Roman" w:hAnsi="Times New Roman" w:cs="Times New Roman"/>
                <w:sz w:val="24"/>
                <w:szCs w:val="24"/>
              </w:rPr>
              <w:t>и</w:t>
            </w:r>
            <w:r w:rsidRPr="00C7665C">
              <w:rPr>
                <w:rFonts w:ascii="Times New Roman" w:hAnsi="Times New Roman" w:cs="Times New Roman"/>
                <w:sz w:val="24"/>
                <w:szCs w:val="24"/>
              </w:rPr>
              <w:t>сь.</w:t>
            </w:r>
          </w:p>
        </w:tc>
        <w:tc>
          <w:tcPr>
            <w:tcW w:w="1843" w:type="dxa"/>
          </w:tcPr>
          <w:p w14:paraId="518EC0CE" w14:textId="06DC8DCD"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E4C2373" w14:textId="77777777" w:rsidTr="00B60B5D">
        <w:trPr>
          <w:trHeight w:val="693"/>
        </w:trPr>
        <w:tc>
          <w:tcPr>
            <w:tcW w:w="957" w:type="dxa"/>
          </w:tcPr>
          <w:p w14:paraId="04A72961"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BEB21DE" w14:textId="77777777" w:rsidR="0010509B" w:rsidRPr="00A07D83" w:rsidRDefault="0010509B" w:rsidP="00E9241D">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11</w:t>
            </w:r>
          </w:p>
          <w:p w14:paraId="267EFAE5" w14:textId="77777777" w:rsidR="0010509B" w:rsidRPr="00A07D83" w:rsidRDefault="0010509B" w:rsidP="00E9241D">
            <w:pPr>
              <w:rPr>
                <w:rFonts w:ascii="Times New Roman" w:eastAsia="Times New Roman" w:hAnsi="Times New Roman" w:cs="Times New Roman"/>
                <w:bCs/>
                <w:sz w:val="24"/>
                <w:szCs w:val="24"/>
                <w:lang w:eastAsia="ru-RU"/>
              </w:rPr>
            </w:pPr>
          </w:p>
          <w:p w14:paraId="706BF456" w14:textId="77777777" w:rsidR="0010509B" w:rsidRPr="00A07D83" w:rsidRDefault="0010509B" w:rsidP="00E9241D">
            <w:pPr>
              <w:rPr>
                <w:rFonts w:ascii="Times New Roman" w:hAnsi="Times New Roman" w:cs="Times New Roman"/>
                <w:sz w:val="24"/>
                <w:szCs w:val="24"/>
                <w:lang w:eastAsia="ru-RU"/>
              </w:rPr>
            </w:pPr>
          </w:p>
        </w:tc>
        <w:tc>
          <w:tcPr>
            <w:tcW w:w="5134" w:type="dxa"/>
          </w:tcPr>
          <w:p w14:paraId="78897C94"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Мониторинг и реализация антикоррупционных мер в учреждениях, в отношении которых Министерство здравоохранения Челябинской области осуществляет функции и полномочия учредителя, в части проведения процедур:</w:t>
            </w:r>
          </w:p>
          <w:p w14:paraId="4D7D24FD"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информирования работниками работодателя о случаях склонения их к совершению коррупционных нарушений и порядка рассмотрения таких сообщений;</w:t>
            </w:r>
          </w:p>
          <w:p w14:paraId="5500D50D"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xml:space="preserve">- информирования работниками работодателя о возникновении личной заинтересованности, которая приводит (может привести) к </w:t>
            </w:r>
            <w:r w:rsidRPr="00C7665C">
              <w:rPr>
                <w:rFonts w:ascii="Times New Roman" w:hAnsi="Times New Roman" w:cs="Times New Roman"/>
                <w:b w:val="0"/>
                <w:sz w:val="24"/>
                <w:szCs w:val="24"/>
              </w:rPr>
              <w:lastRenderedPageBreak/>
              <w:t>конфликту интересов, и порядка его урегулирования;</w:t>
            </w:r>
          </w:p>
          <w:p w14:paraId="1BFA3715"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xml:space="preserve">- обмена подарками и знаками делового гостеприимства и др. </w:t>
            </w:r>
          </w:p>
        </w:tc>
        <w:tc>
          <w:tcPr>
            <w:tcW w:w="6662" w:type="dxa"/>
          </w:tcPr>
          <w:p w14:paraId="5B17556A" w14:textId="77777777" w:rsidR="00B60B5D" w:rsidRPr="00C7665C" w:rsidRDefault="00B60B5D" w:rsidP="00C7665C">
            <w:pPr>
              <w:jc w:val="both"/>
              <w:rPr>
                <w:rFonts w:ascii="Times New Roman" w:hAnsi="Times New Roman" w:cs="Times New Roman"/>
                <w:sz w:val="24"/>
                <w:szCs w:val="24"/>
              </w:rPr>
            </w:pPr>
            <w:r w:rsidRPr="00C7665C">
              <w:rPr>
                <w:rFonts w:ascii="Times New Roman" w:hAnsi="Times New Roman" w:cs="Times New Roman"/>
                <w:sz w:val="24"/>
                <w:szCs w:val="24"/>
              </w:rPr>
              <w:lastRenderedPageBreak/>
              <w:t>На 31.03.2025 г. Министерство здравоохранения Челябинской области осуществляет функции и полномочия учредителя в отношении 146 организаций.</w:t>
            </w:r>
          </w:p>
          <w:p w14:paraId="29349FD2" w14:textId="77777777" w:rsidR="00B60B5D" w:rsidRPr="00C7665C" w:rsidRDefault="00B60B5D" w:rsidP="00C7665C">
            <w:pPr>
              <w:jc w:val="both"/>
              <w:rPr>
                <w:rFonts w:ascii="Times New Roman" w:hAnsi="Times New Roman" w:cs="Times New Roman"/>
                <w:sz w:val="24"/>
                <w:szCs w:val="24"/>
              </w:rPr>
            </w:pPr>
            <w:r w:rsidRPr="00C7665C">
              <w:rPr>
                <w:rFonts w:ascii="Times New Roman" w:hAnsi="Times New Roman" w:cs="Times New Roman"/>
                <w:sz w:val="24"/>
                <w:szCs w:val="24"/>
              </w:rPr>
              <w:t>По сведениям, представленным учреждениями, в отношении которых Министерство здравоохранения Челябинской области осуществляет функции и полномочия учредителя (далее именуются – учреждения), во всех учреждениях приказом назначены ответственные за работу по противодействию коррупции.</w:t>
            </w:r>
          </w:p>
          <w:p w14:paraId="62E40CBC" w14:textId="77777777" w:rsidR="00B60B5D" w:rsidRPr="00C7665C" w:rsidRDefault="00B60B5D" w:rsidP="00C7665C">
            <w:pPr>
              <w:jc w:val="both"/>
              <w:rPr>
                <w:rFonts w:ascii="Times New Roman" w:hAnsi="Times New Roman" w:cs="Times New Roman"/>
                <w:sz w:val="24"/>
                <w:szCs w:val="24"/>
              </w:rPr>
            </w:pPr>
            <w:r w:rsidRPr="00C7665C">
              <w:rPr>
                <w:rFonts w:ascii="Times New Roman" w:hAnsi="Times New Roman" w:cs="Times New Roman"/>
                <w:sz w:val="24"/>
                <w:szCs w:val="24"/>
              </w:rPr>
              <w:t xml:space="preserve">Учреждениями ведется работа по приведению локальных актов, регулирующих работу по противодействию коррупции, </w:t>
            </w:r>
            <w:r w:rsidRPr="00C7665C">
              <w:rPr>
                <w:rFonts w:ascii="Times New Roman" w:hAnsi="Times New Roman" w:cs="Times New Roman"/>
                <w:sz w:val="24"/>
                <w:szCs w:val="24"/>
              </w:rPr>
              <w:lastRenderedPageBreak/>
              <w:t>в соответствии с нормами федерального законодательства, таких как:</w:t>
            </w:r>
          </w:p>
          <w:p w14:paraId="61C97325"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антикоррупционная политика организации;</w:t>
            </w:r>
          </w:p>
          <w:p w14:paraId="08532D09"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о порядке уведомления работодателя о фактах обращения в целях склонения к совершению коррупционных правонарушений;</w:t>
            </w:r>
          </w:p>
          <w:p w14:paraId="79F35688"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о порядке уведомления работодателя о возникновении конфликта интересов и его урегулировании;</w:t>
            </w:r>
          </w:p>
          <w:p w14:paraId="074B9C51"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о порядке сообщения работниками о получении подарка;</w:t>
            </w:r>
          </w:p>
          <w:p w14:paraId="7AB87B1B"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об утверждении Кодекса этики;</w:t>
            </w:r>
          </w:p>
          <w:p w14:paraId="1257B70B" w14:textId="77777777" w:rsidR="00B60B5D" w:rsidRPr="00C7665C" w:rsidRDefault="00B60B5D" w:rsidP="00C7665C">
            <w:pPr>
              <w:pStyle w:val="a6"/>
              <w:numPr>
                <w:ilvl w:val="0"/>
                <w:numId w:val="3"/>
              </w:numPr>
              <w:ind w:left="312"/>
              <w:jc w:val="both"/>
              <w:rPr>
                <w:rFonts w:ascii="Times New Roman" w:hAnsi="Times New Roman" w:cs="Times New Roman"/>
                <w:sz w:val="24"/>
                <w:szCs w:val="24"/>
              </w:rPr>
            </w:pPr>
            <w:r w:rsidRPr="00C7665C">
              <w:rPr>
                <w:rFonts w:ascii="Times New Roman" w:hAnsi="Times New Roman" w:cs="Times New Roman"/>
                <w:sz w:val="24"/>
                <w:szCs w:val="24"/>
              </w:rPr>
              <w:t>перечни должностей учреждения, замещение которых связано с коррупционными рисками.</w:t>
            </w:r>
          </w:p>
          <w:p w14:paraId="64D2B7F2" w14:textId="39559AFA" w:rsidR="0010509B" w:rsidRDefault="00BC39A4" w:rsidP="00C7665C">
            <w:pPr>
              <w:jc w:val="both"/>
              <w:rPr>
                <w:rFonts w:ascii="Times New Roman" w:eastAsia="Times New Roman" w:hAnsi="Times New Roman" w:cs="Times New Roman"/>
                <w:color w:val="FF0000"/>
                <w:sz w:val="24"/>
                <w:szCs w:val="24"/>
                <w:lang w:eastAsia="ru-RU"/>
              </w:rPr>
            </w:pPr>
            <w:r w:rsidRPr="00C7665C">
              <w:rPr>
                <w:rFonts w:ascii="Times New Roman" w:hAnsi="Times New Roman" w:cs="Times New Roman"/>
                <w:sz w:val="24"/>
                <w:szCs w:val="24"/>
              </w:rPr>
              <w:t>В учреждениях, в отношении которых Министерство здравоохранения Челябинской области осуществляет функции и полномочия учредителя</w:t>
            </w:r>
            <w:r w:rsidRPr="00C7665C">
              <w:rPr>
                <w:rFonts w:ascii="Times New Roman" w:hAnsi="Times New Roman" w:cs="Times New Roman"/>
                <w:b/>
                <w:bCs/>
                <w:sz w:val="24"/>
                <w:szCs w:val="24"/>
              </w:rPr>
              <w:t xml:space="preserve"> </w:t>
            </w:r>
            <w:r w:rsidRPr="00C7665C">
              <w:rPr>
                <w:rFonts w:ascii="Times New Roman" w:hAnsi="Times New Roman" w:cs="Times New Roman"/>
                <w:sz w:val="24"/>
                <w:szCs w:val="24"/>
              </w:rPr>
              <w:t>разработаны</w:t>
            </w:r>
            <w:r w:rsidRPr="00C7665C">
              <w:rPr>
                <w:rFonts w:ascii="Times New Roman" w:hAnsi="Times New Roman" w:cs="Times New Roman"/>
                <w:b/>
                <w:bCs/>
                <w:sz w:val="24"/>
                <w:szCs w:val="24"/>
              </w:rPr>
              <w:t xml:space="preserve"> </w:t>
            </w:r>
            <w:r w:rsidRPr="00C7665C">
              <w:rPr>
                <w:rFonts w:ascii="Times New Roman" w:eastAsia="Times New Roman" w:hAnsi="Times New Roman" w:cs="Times New Roman"/>
                <w:sz w:val="24"/>
                <w:szCs w:val="24"/>
                <w:lang w:eastAsia="ru-RU"/>
              </w:rPr>
              <w:t>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25.12.2008г. № 273 – ФЗ «О противодействии коррупции», ведутся журналы учета</w:t>
            </w:r>
            <w:r w:rsidRPr="00C7665C">
              <w:rPr>
                <w:rFonts w:ascii="Times New Roman" w:hAnsi="Times New Roman" w:cs="Times New Roman"/>
                <w:sz w:val="24"/>
                <w:szCs w:val="24"/>
              </w:rPr>
              <w:t xml:space="preserve"> </w:t>
            </w:r>
            <w:r w:rsidRPr="00C7665C">
              <w:rPr>
                <w:rFonts w:ascii="Times New Roman" w:eastAsia="Times New Roman" w:hAnsi="Times New Roman" w:cs="Times New Roman"/>
                <w:sz w:val="24"/>
                <w:szCs w:val="24"/>
                <w:lang w:eastAsia="ru-RU"/>
              </w:rPr>
              <w:t xml:space="preserve">информирования работниками работодателя о случаях склонения их к совершению коррупционных нарушений и порядка рассмотрения таких сообщений,   </w:t>
            </w:r>
            <w:r w:rsidRPr="00C7665C">
              <w:rPr>
                <w:rFonts w:ascii="Times New Roman" w:hAnsi="Times New Roman" w:cs="Times New Roman"/>
                <w:bCs/>
                <w:sz w:val="24"/>
                <w:szCs w:val="24"/>
              </w:rPr>
              <w:t>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r w:rsidRPr="00C7665C">
              <w:rPr>
                <w:rFonts w:ascii="Times New Roman" w:eastAsia="Times New Roman" w:hAnsi="Times New Roman" w:cs="Times New Roman"/>
                <w:sz w:val="24"/>
                <w:szCs w:val="24"/>
                <w:lang w:eastAsia="ru-RU"/>
              </w:rPr>
              <w:t xml:space="preserve"> обмена </w:t>
            </w:r>
            <w:r w:rsidRPr="00C01DA7">
              <w:rPr>
                <w:rFonts w:ascii="Times New Roman" w:eastAsia="Times New Roman" w:hAnsi="Times New Roman" w:cs="Times New Roman"/>
                <w:sz w:val="24"/>
                <w:szCs w:val="24"/>
                <w:lang w:eastAsia="ru-RU"/>
              </w:rPr>
              <w:t>подарками и знаками делового гостеприимства и др.</w:t>
            </w:r>
          </w:p>
          <w:p w14:paraId="4634692A" w14:textId="199284D7" w:rsidR="00602E82" w:rsidRPr="00C7665C" w:rsidRDefault="00CB4B0F" w:rsidP="00CB4B0F">
            <w:pPr>
              <w:jc w:val="both"/>
              <w:rPr>
                <w:rFonts w:ascii="Times New Roman" w:hAnsi="Times New Roman" w:cs="Times New Roman"/>
                <w:sz w:val="24"/>
                <w:szCs w:val="24"/>
              </w:rPr>
            </w:pPr>
            <w:r w:rsidRPr="003411EE">
              <w:rPr>
                <w:rFonts w:ascii="Times New Roman" w:hAnsi="Times New Roman" w:cs="Times New Roman"/>
                <w:sz w:val="24"/>
                <w:szCs w:val="24"/>
              </w:rPr>
              <w:t>Проведен</w:t>
            </w:r>
            <w:r>
              <w:rPr>
                <w:rFonts w:ascii="Times New Roman" w:hAnsi="Times New Roman" w:cs="Times New Roman"/>
                <w:sz w:val="24"/>
                <w:szCs w:val="24"/>
              </w:rPr>
              <w:t>ы</w:t>
            </w:r>
            <w:r w:rsidRPr="003411EE">
              <w:rPr>
                <w:rFonts w:ascii="Times New Roman" w:hAnsi="Times New Roman" w:cs="Times New Roman"/>
                <w:sz w:val="24"/>
                <w:szCs w:val="24"/>
              </w:rPr>
              <w:t xml:space="preserve"> мероприяти</w:t>
            </w:r>
            <w:r>
              <w:rPr>
                <w:rFonts w:ascii="Times New Roman" w:hAnsi="Times New Roman" w:cs="Times New Roman"/>
                <w:sz w:val="24"/>
                <w:szCs w:val="24"/>
              </w:rPr>
              <w:t>я</w:t>
            </w:r>
            <w:r w:rsidRPr="003411EE">
              <w:rPr>
                <w:rFonts w:ascii="Times New Roman" w:hAnsi="Times New Roman" w:cs="Times New Roman"/>
                <w:sz w:val="24"/>
                <w:szCs w:val="24"/>
              </w:rPr>
              <w:t xml:space="preserve"> по профессиональному развитию специалистов в области противодействия коррупции</w:t>
            </w:r>
            <w:r>
              <w:rPr>
                <w:rFonts w:ascii="Times New Roman" w:hAnsi="Times New Roman" w:cs="Times New Roman"/>
                <w:sz w:val="24"/>
                <w:szCs w:val="24"/>
              </w:rPr>
              <w:t xml:space="preserve"> </w:t>
            </w:r>
            <w:r w:rsidRPr="00C7665C">
              <w:rPr>
                <w:rFonts w:ascii="Times New Roman" w:hAnsi="Times New Roman" w:cs="Times New Roman"/>
                <w:sz w:val="24"/>
                <w:szCs w:val="24"/>
              </w:rPr>
              <w:t xml:space="preserve">(информация представлена </w:t>
            </w:r>
            <w:r>
              <w:rPr>
                <w:rFonts w:ascii="Times New Roman" w:hAnsi="Times New Roman" w:cs="Times New Roman"/>
                <w:sz w:val="24"/>
                <w:szCs w:val="24"/>
              </w:rPr>
              <w:t>в п. 16 Отчета</w:t>
            </w:r>
            <w:r w:rsidRPr="00C7665C">
              <w:rPr>
                <w:rFonts w:ascii="Times New Roman" w:hAnsi="Times New Roman" w:cs="Times New Roman"/>
                <w:sz w:val="24"/>
                <w:szCs w:val="24"/>
              </w:rPr>
              <w:t>).</w:t>
            </w:r>
          </w:p>
        </w:tc>
        <w:tc>
          <w:tcPr>
            <w:tcW w:w="1843" w:type="dxa"/>
          </w:tcPr>
          <w:p w14:paraId="63B3491F" w14:textId="5638A7A5"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C11C4A2" w14:textId="77777777" w:rsidTr="00B60B5D">
        <w:trPr>
          <w:trHeight w:val="5522"/>
        </w:trPr>
        <w:tc>
          <w:tcPr>
            <w:tcW w:w="957" w:type="dxa"/>
          </w:tcPr>
          <w:p w14:paraId="79F8EC4F"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D8E8484" w14:textId="77777777" w:rsidR="0010509B" w:rsidRPr="00A07D83" w:rsidRDefault="0010509B" w:rsidP="00E9241D">
            <w:pPr>
              <w:rPr>
                <w:rFonts w:ascii="Times New Roman" w:eastAsia="Times New Roman" w:hAnsi="Times New Roman" w:cs="Times New Roman"/>
                <w:bCs/>
                <w:sz w:val="24"/>
                <w:szCs w:val="24"/>
                <w:lang w:eastAsia="ru-RU"/>
              </w:rPr>
            </w:pPr>
          </w:p>
          <w:p w14:paraId="3F7E927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12</w:t>
            </w:r>
          </w:p>
        </w:tc>
        <w:tc>
          <w:tcPr>
            <w:tcW w:w="5134" w:type="dxa"/>
          </w:tcPr>
          <w:p w14:paraId="75C6E41B"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Направление в органы прокуратуры в порядке и случаях, установленных законодательством о противодействии коррупции, информации и материалов;</w:t>
            </w:r>
          </w:p>
          <w:p w14:paraId="6A29D512"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61DFF7B7" w14:textId="1A3F7259"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увольнени</w:t>
            </w:r>
            <w:r w:rsidR="00F80AFF" w:rsidRPr="00C7665C">
              <w:rPr>
                <w:rFonts w:ascii="Times New Roman" w:hAnsi="Times New Roman" w:cs="Times New Roman"/>
                <w:b w:val="0"/>
                <w:sz w:val="24"/>
                <w:szCs w:val="24"/>
              </w:rPr>
              <w:t>е</w:t>
            </w:r>
            <w:r w:rsidRPr="00C7665C">
              <w:rPr>
                <w:rFonts w:ascii="Times New Roman" w:hAnsi="Times New Roman" w:cs="Times New Roman"/>
                <w:b w:val="0"/>
                <w:sz w:val="24"/>
                <w:szCs w:val="24"/>
              </w:rPr>
              <w:t xml:space="preserve"> по иным основаниям (прекращение государственной гражданской службы)</w:t>
            </w:r>
          </w:p>
        </w:tc>
        <w:tc>
          <w:tcPr>
            <w:tcW w:w="6662" w:type="dxa"/>
          </w:tcPr>
          <w:p w14:paraId="02BF8CDB" w14:textId="0F5ECECE" w:rsidR="00B60B5D" w:rsidRPr="00C7665C" w:rsidRDefault="00F80AFF" w:rsidP="00C7665C">
            <w:pPr>
              <w:jc w:val="both"/>
              <w:rPr>
                <w:rFonts w:ascii="Times New Roman" w:hAnsi="Times New Roman" w:cs="Times New Roman"/>
                <w:bCs/>
                <w:sz w:val="24"/>
                <w:szCs w:val="24"/>
              </w:rPr>
            </w:pPr>
            <w:r w:rsidRPr="00C7665C">
              <w:rPr>
                <w:rFonts w:ascii="Times New Roman" w:hAnsi="Times New Roman" w:cs="Times New Roman"/>
                <w:sz w:val="24"/>
                <w:szCs w:val="24"/>
              </w:rPr>
              <w:t xml:space="preserve">По состоянию на 31.03.2025 г. </w:t>
            </w:r>
            <w:r w:rsidR="00736942" w:rsidRPr="00C7665C">
              <w:rPr>
                <w:rFonts w:ascii="Times New Roman" w:hAnsi="Times New Roman" w:cs="Times New Roman"/>
                <w:bCs/>
                <w:sz w:val="24"/>
                <w:szCs w:val="24"/>
              </w:rPr>
              <w:t xml:space="preserve">в органы прокуратуры в порядке и случаях, установленных законодательством о противодействии коррупции, </w:t>
            </w:r>
            <w:r w:rsidR="00736942" w:rsidRPr="00C7665C">
              <w:rPr>
                <w:rFonts w:ascii="Times New Roman" w:hAnsi="Times New Roman" w:cs="Times New Roman"/>
                <w:sz w:val="24"/>
                <w:szCs w:val="24"/>
              </w:rPr>
              <w:t xml:space="preserve"> </w:t>
            </w:r>
            <w:r w:rsidR="00736942" w:rsidRPr="00C7665C">
              <w:rPr>
                <w:rFonts w:ascii="Times New Roman" w:hAnsi="Times New Roman" w:cs="Times New Roman"/>
                <w:bCs/>
                <w:sz w:val="24"/>
                <w:szCs w:val="24"/>
              </w:rPr>
              <w:t>не направлялись</w:t>
            </w:r>
            <w:r w:rsidR="00736942">
              <w:rPr>
                <w:rFonts w:ascii="Times New Roman" w:hAnsi="Times New Roman" w:cs="Times New Roman"/>
                <w:bCs/>
                <w:sz w:val="24"/>
                <w:szCs w:val="24"/>
              </w:rPr>
              <w:t xml:space="preserve"> </w:t>
            </w:r>
            <w:r w:rsidR="00B60B5D" w:rsidRPr="00C7665C">
              <w:rPr>
                <w:rFonts w:ascii="Times New Roman" w:hAnsi="Times New Roman" w:cs="Times New Roman"/>
                <w:bCs/>
                <w:sz w:val="24"/>
                <w:szCs w:val="24"/>
              </w:rPr>
              <w:t>информация и материалы:</w:t>
            </w:r>
          </w:p>
          <w:p w14:paraId="70376357" w14:textId="45BEA0E7" w:rsidR="00B60B5D" w:rsidRPr="00C7665C" w:rsidRDefault="00B60B5D"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19533315" w14:textId="643605BD" w:rsidR="00736942" w:rsidRDefault="00B60B5D" w:rsidP="00C7665C">
            <w:pPr>
              <w:jc w:val="both"/>
              <w:rPr>
                <w:rFonts w:ascii="Times New Roman" w:hAnsi="Times New Roman" w:cs="Times New Roman"/>
                <w:sz w:val="24"/>
                <w:szCs w:val="24"/>
              </w:rPr>
            </w:pPr>
            <w:r w:rsidRPr="00C7665C">
              <w:rPr>
                <w:rFonts w:ascii="Times New Roman" w:hAnsi="Times New Roman" w:cs="Times New Roman"/>
                <w:sz w:val="24"/>
                <w:szCs w:val="24"/>
              </w:rPr>
              <w:t>- увольнени</w:t>
            </w:r>
            <w:r w:rsidR="00CB4B0F">
              <w:rPr>
                <w:rFonts w:ascii="Times New Roman" w:hAnsi="Times New Roman" w:cs="Times New Roman"/>
                <w:sz w:val="24"/>
                <w:szCs w:val="24"/>
              </w:rPr>
              <w:t>и</w:t>
            </w:r>
            <w:r w:rsidRPr="00C7665C">
              <w:rPr>
                <w:rFonts w:ascii="Times New Roman" w:hAnsi="Times New Roman" w:cs="Times New Roman"/>
                <w:sz w:val="24"/>
                <w:szCs w:val="24"/>
              </w:rPr>
              <w:t xml:space="preserve"> по иным основаниям (прекращение государственной гражданской службы)</w:t>
            </w:r>
            <w:r w:rsidR="00736942">
              <w:rPr>
                <w:rFonts w:ascii="Times New Roman" w:hAnsi="Times New Roman" w:cs="Times New Roman"/>
                <w:sz w:val="24"/>
                <w:szCs w:val="24"/>
              </w:rPr>
              <w:t>.</w:t>
            </w:r>
          </w:p>
          <w:p w14:paraId="0C21AB91" w14:textId="77777777" w:rsidR="00B60B5D" w:rsidRPr="00C7665C" w:rsidRDefault="00B60B5D" w:rsidP="00C7665C">
            <w:pPr>
              <w:jc w:val="both"/>
              <w:rPr>
                <w:rFonts w:ascii="Times New Roman" w:hAnsi="Times New Roman" w:cs="Times New Roman"/>
                <w:sz w:val="24"/>
                <w:szCs w:val="24"/>
              </w:rPr>
            </w:pPr>
          </w:p>
          <w:p w14:paraId="733A9FF1" w14:textId="3D73A28F" w:rsidR="0010509B" w:rsidRPr="00C7665C" w:rsidRDefault="0010509B" w:rsidP="00C7665C">
            <w:pPr>
              <w:autoSpaceDE w:val="0"/>
              <w:autoSpaceDN w:val="0"/>
              <w:adjustRightInd w:val="0"/>
              <w:jc w:val="both"/>
              <w:rPr>
                <w:rFonts w:ascii="Times New Roman" w:hAnsi="Times New Roman" w:cs="Times New Roman"/>
                <w:sz w:val="24"/>
                <w:szCs w:val="24"/>
              </w:rPr>
            </w:pPr>
          </w:p>
        </w:tc>
        <w:tc>
          <w:tcPr>
            <w:tcW w:w="1843" w:type="dxa"/>
          </w:tcPr>
          <w:p w14:paraId="2B16E27A" w14:textId="568459AB"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76E3F330" w14:textId="77777777" w:rsidTr="0090157A">
        <w:trPr>
          <w:trHeight w:val="1525"/>
        </w:trPr>
        <w:tc>
          <w:tcPr>
            <w:tcW w:w="957" w:type="dxa"/>
          </w:tcPr>
          <w:p w14:paraId="00B16FD2"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321B6D3C"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13</w:t>
            </w:r>
          </w:p>
        </w:tc>
        <w:tc>
          <w:tcPr>
            <w:tcW w:w="5134" w:type="dxa"/>
          </w:tcPr>
          <w:p w14:paraId="613A5523"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 xml:space="preserve">Рассмотрение представлений (протестов, требований и другого) надзорных органов о принятии мер по устранению обстоятельств, способствующих совершению коррупционных правонарушений и преступлений </w:t>
            </w:r>
          </w:p>
        </w:tc>
        <w:tc>
          <w:tcPr>
            <w:tcW w:w="6662" w:type="dxa"/>
          </w:tcPr>
          <w:p w14:paraId="7543C22A" w14:textId="2D0D8FB1" w:rsidR="0010509B" w:rsidRPr="00C7665C" w:rsidRDefault="00992563"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В 1 квартале 202</w:t>
            </w:r>
            <w:r w:rsidR="0090157A" w:rsidRPr="00C7665C">
              <w:rPr>
                <w:rFonts w:ascii="Times New Roman" w:hAnsi="Times New Roman" w:cs="Times New Roman"/>
                <w:sz w:val="24"/>
                <w:szCs w:val="24"/>
              </w:rPr>
              <w:t>5</w:t>
            </w:r>
            <w:r w:rsidRPr="00C7665C">
              <w:rPr>
                <w:rFonts w:ascii="Times New Roman" w:hAnsi="Times New Roman" w:cs="Times New Roman"/>
                <w:sz w:val="24"/>
                <w:szCs w:val="24"/>
              </w:rPr>
              <w:t xml:space="preserve"> г. представления (протесты, требования и друго</w:t>
            </w:r>
            <w:r w:rsidR="00B60B5D" w:rsidRPr="00C7665C">
              <w:rPr>
                <w:rFonts w:ascii="Times New Roman" w:hAnsi="Times New Roman" w:cs="Times New Roman"/>
                <w:sz w:val="24"/>
                <w:szCs w:val="24"/>
              </w:rPr>
              <w:t>е</w:t>
            </w:r>
            <w:r w:rsidRPr="00C7665C">
              <w:rPr>
                <w:rFonts w:ascii="Times New Roman" w:hAnsi="Times New Roman" w:cs="Times New Roman"/>
                <w:sz w:val="24"/>
                <w:szCs w:val="24"/>
              </w:rPr>
              <w:t>) надзорных органов о принятии мер по устранению обстоятельств, способствующих совершению коррупционных правонарушений и преступлений не поступали.</w:t>
            </w:r>
          </w:p>
        </w:tc>
        <w:tc>
          <w:tcPr>
            <w:tcW w:w="1843" w:type="dxa"/>
          </w:tcPr>
          <w:p w14:paraId="437CBA85" w14:textId="2E70E5E4"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891C3B7" w14:textId="77777777" w:rsidTr="0010509B">
        <w:trPr>
          <w:trHeight w:val="1887"/>
        </w:trPr>
        <w:tc>
          <w:tcPr>
            <w:tcW w:w="957" w:type="dxa"/>
          </w:tcPr>
          <w:p w14:paraId="21F57A5E"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61641A6C"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14</w:t>
            </w:r>
          </w:p>
        </w:tc>
        <w:tc>
          <w:tcPr>
            <w:tcW w:w="5134" w:type="dxa"/>
          </w:tcPr>
          <w:p w14:paraId="58569CDD" w14:textId="77777777" w:rsidR="0010509B" w:rsidRPr="00C7665C" w:rsidRDefault="0010509B" w:rsidP="00C7665C">
            <w:pPr>
              <w:pStyle w:val="ConsPlusTitle"/>
              <w:widowControl/>
              <w:jc w:val="both"/>
              <w:rPr>
                <w:rFonts w:ascii="Times New Roman" w:hAnsi="Times New Roman" w:cs="Times New Roman"/>
                <w:b w:val="0"/>
                <w:sz w:val="24"/>
                <w:szCs w:val="24"/>
              </w:rPr>
            </w:pPr>
            <w:r w:rsidRPr="00C7665C">
              <w:rPr>
                <w:rFonts w:ascii="Times New Roman" w:hAnsi="Times New Roman" w:cs="Times New Roman"/>
                <w:b w:val="0"/>
                <w:sz w:val="24"/>
                <w:szCs w:val="24"/>
              </w:rPr>
              <w:t>Рассмотрение поступивших обращений граждан, содержащих указание на наличие коррупционных правонарушений в Министерстве здравоохранения Челябинской области и подведомственных учреждениях, а также осуществление личного приема граждан по вопросам коррупционных правонарушений</w:t>
            </w:r>
          </w:p>
        </w:tc>
        <w:tc>
          <w:tcPr>
            <w:tcW w:w="6662" w:type="dxa"/>
          </w:tcPr>
          <w:p w14:paraId="6CF51D1C" w14:textId="0B881441" w:rsidR="00CA6454" w:rsidRDefault="00CA6454" w:rsidP="00C7665C">
            <w:pPr>
              <w:autoSpaceDE w:val="0"/>
              <w:autoSpaceDN w:val="0"/>
              <w:adjustRightInd w:val="0"/>
              <w:jc w:val="both"/>
              <w:rPr>
                <w:rFonts w:ascii="Times New Roman" w:hAnsi="Times New Roman" w:cs="Times New Roman"/>
                <w:sz w:val="24"/>
                <w:szCs w:val="24"/>
              </w:rPr>
            </w:pPr>
            <w:r w:rsidRPr="00C7665C">
              <w:rPr>
                <w:rFonts w:ascii="Times New Roman" w:hAnsi="Times New Roman" w:cs="Times New Roman"/>
                <w:sz w:val="24"/>
                <w:szCs w:val="24"/>
              </w:rPr>
              <w:t xml:space="preserve">По состоянию на 31.03.2025 г. </w:t>
            </w:r>
            <w:r>
              <w:rPr>
                <w:rFonts w:ascii="Times New Roman" w:hAnsi="Times New Roman" w:cs="Times New Roman"/>
                <w:sz w:val="24"/>
                <w:szCs w:val="24"/>
              </w:rPr>
              <w:t xml:space="preserve"> поступило </w:t>
            </w:r>
            <w:r w:rsidR="00C7665C">
              <w:rPr>
                <w:rFonts w:ascii="Times New Roman" w:hAnsi="Times New Roman" w:cs="Times New Roman"/>
                <w:sz w:val="24"/>
                <w:szCs w:val="24"/>
              </w:rPr>
              <w:t xml:space="preserve">четыре обращения, </w:t>
            </w:r>
            <w:r w:rsidR="00186743" w:rsidRPr="00C7665C">
              <w:rPr>
                <w:rFonts w:ascii="Times New Roman" w:hAnsi="Times New Roman" w:cs="Times New Roman"/>
                <w:sz w:val="24"/>
                <w:szCs w:val="24"/>
              </w:rPr>
              <w:t xml:space="preserve">два </w:t>
            </w:r>
            <w:r w:rsidR="00C7665C">
              <w:rPr>
                <w:rFonts w:ascii="Times New Roman" w:hAnsi="Times New Roman" w:cs="Times New Roman"/>
                <w:sz w:val="24"/>
                <w:szCs w:val="24"/>
              </w:rPr>
              <w:t>из которых</w:t>
            </w:r>
            <w:r w:rsidR="00186743" w:rsidRPr="00C7665C">
              <w:rPr>
                <w:rFonts w:ascii="Times New Roman" w:hAnsi="Times New Roman" w:cs="Times New Roman"/>
                <w:sz w:val="24"/>
                <w:szCs w:val="24"/>
              </w:rPr>
              <w:t xml:space="preserve"> аналогичного </w:t>
            </w:r>
            <w:r w:rsidR="00C7665C">
              <w:rPr>
                <w:rFonts w:ascii="Times New Roman" w:hAnsi="Times New Roman" w:cs="Times New Roman"/>
                <w:sz w:val="24"/>
                <w:szCs w:val="24"/>
              </w:rPr>
              <w:t>содержания и</w:t>
            </w:r>
            <w:r w:rsidR="00186743" w:rsidRPr="00C7665C">
              <w:rPr>
                <w:rFonts w:ascii="Times New Roman" w:hAnsi="Times New Roman" w:cs="Times New Roman"/>
                <w:sz w:val="24"/>
                <w:szCs w:val="24"/>
              </w:rPr>
              <w:t xml:space="preserve"> от одного</w:t>
            </w:r>
            <w:r w:rsidR="00992563" w:rsidRPr="00C7665C">
              <w:rPr>
                <w:rFonts w:ascii="Times New Roman" w:hAnsi="Times New Roman" w:cs="Times New Roman"/>
                <w:sz w:val="24"/>
                <w:szCs w:val="24"/>
              </w:rPr>
              <w:t xml:space="preserve"> граждан</w:t>
            </w:r>
            <w:r w:rsidR="00186743" w:rsidRPr="00C7665C">
              <w:rPr>
                <w:rFonts w:ascii="Times New Roman" w:hAnsi="Times New Roman" w:cs="Times New Roman"/>
                <w:sz w:val="24"/>
                <w:szCs w:val="24"/>
              </w:rPr>
              <w:t>ина</w:t>
            </w:r>
            <w:r w:rsidR="00992563" w:rsidRPr="00C7665C">
              <w:rPr>
                <w:rFonts w:ascii="Times New Roman" w:hAnsi="Times New Roman" w:cs="Times New Roman"/>
                <w:sz w:val="24"/>
                <w:szCs w:val="24"/>
              </w:rPr>
              <w:t>, содержащи</w:t>
            </w:r>
            <w:r w:rsidR="00186743" w:rsidRPr="00C7665C">
              <w:rPr>
                <w:rFonts w:ascii="Times New Roman" w:hAnsi="Times New Roman" w:cs="Times New Roman"/>
                <w:sz w:val="24"/>
                <w:szCs w:val="24"/>
              </w:rPr>
              <w:t>х</w:t>
            </w:r>
            <w:r w:rsidR="00992563" w:rsidRPr="00C7665C">
              <w:rPr>
                <w:rFonts w:ascii="Times New Roman" w:hAnsi="Times New Roman" w:cs="Times New Roman"/>
                <w:sz w:val="24"/>
                <w:szCs w:val="24"/>
              </w:rPr>
              <w:t xml:space="preserve"> указание на наличие коррупционных правонарушений в </w:t>
            </w:r>
            <w:r w:rsidR="00186743" w:rsidRPr="00C7665C">
              <w:rPr>
                <w:rFonts w:ascii="Times New Roman" w:hAnsi="Times New Roman" w:cs="Times New Roman"/>
                <w:sz w:val="24"/>
                <w:szCs w:val="24"/>
              </w:rPr>
              <w:t>учреждени</w:t>
            </w:r>
            <w:r w:rsidR="00C7665C">
              <w:rPr>
                <w:rFonts w:ascii="Times New Roman" w:hAnsi="Times New Roman" w:cs="Times New Roman"/>
                <w:sz w:val="24"/>
                <w:szCs w:val="24"/>
              </w:rPr>
              <w:t>ях</w:t>
            </w:r>
            <w:r w:rsidR="00186743" w:rsidRPr="00C7665C">
              <w:rPr>
                <w:rFonts w:ascii="Times New Roman" w:hAnsi="Times New Roman" w:cs="Times New Roman"/>
                <w:sz w:val="24"/>
                <w:szCs w:val="24"/>
              </w:rPr>
              <w:t>, в отношении котор</w:t>
            </w:r>
            <w:r w:rsidR="00C7665C">
              <w:rPr>
                <w:rFonts w:ascii="Times New Roman" w:hAnsi="Times New Roman" w:cs="Times New Roman"/>
                <w:sz w:val="24"/>
                <w:szCs w:val="24"/>
              </w:rPr>
              <w:t>ых</w:t>
            </w:r>
            <w:r w:rsidR="00186743" w:rsidRPr="00C7665C">
              <w:rPr>
                <w:rFonts w:ascii="Times New Roman" w:hAnsi="Times New Roman" w:cs="Times New Roman"/>
                <w:sz w:val="24"/>
                <w:szCs w:val="24"/>
              </w:rPr>
              <w:t xml:space="preserve"> Министерство здравоохранения Челябинской области осуществляет функции и полномочия учредителя</w:t>
            </w:r>
            <w:r w:rsidR="00C7665C">
              <w:rPr>
                <w:rFonts w:ascii="Times New Roman" w:hAnsi="Times New Roman" w:cs="Times New Roman"/>
                <w:sz w:val="24"/>
                <w:szCs w:val="24"/>
              </w:rPr>
              <w:t>.</w:t>
            </w:r>
            <w:r>
              <w:rPr>
                <w:rFonts w:ascii="Times New Roman" w:hAnsi="Times New Roman" w:cs="Times New Roman"/>
                <w:sz w:val="24"/>
                <w:szCs w:val="24"/>
              </w:rPr>
              <w:t xml:space="preserve"> Обращения рассмотрены, </w:t>
            </w:r>
            <w:r w:rsidR="003A612D">
              <w:rPr>
                <w:rFonts w:ascii="Times New Roman" w:hAnsi="Times New Roman" w:cs="Times New Roman"/>
                <w:sz w:val="24"/>
                <w:szCs w:val="24"/>
              </w:rPr>
              <w:t>о</w:t>
            </w:r>
            <w:r>
              <w:rPr>
                <w:rFonts w:ascii="Times New Roman" w:hAnsi="Times New Roman" w:cs="Times New Roman"/>
                <w:sz w:val="24"/>
                <w:szCs w:val="24"/>
              </w:rPr>
              <w:t>тветы направлены заявителям.</w:t>
            </w:r>
          </w:p>
          <w:p w14:paraId="6AA10CE8" w14:textId="77777777" w:rsidR="0010509B" w:rsidRDefault="00C7665C" w:rsidP="00CA645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По одному из </w:t>
            </w:r>
            <w:r w:rsidR="00186743" w:rsidRPr="00C7665C">
              <w:rPr>
                <w:rFonts w:ascii="Times New Roman" w:hAnsi="Times New Roman" w:cs="Times New Roman"/>
                <w:sz w:val="24"/>
                <w:szCs w:val="24"/>
              </w:rPr>
              <w:t>обращени</w:t>
            </w:r>
            <w:r>
              <w:rPr>
                <w:rFonts w:ascii="Times New Roman" w:hAnsi="Times New Roman" w:cs="Times New Roman"/>
                <w:sz w:val="24"/>
                <w:szCs w:val="24"/>
              </w:rPr>
              <w:t>й</w:t>
            </w:r>
            <w:r w:rsidR="00186743" w:rsidRPr="00C7665C">
              <w:rPr>
                <w:rFonts w:ascii="Times New Roman" w:hAnsi="Times New Roman" w:cs="Times New Roman"/>
                <w:sz w:val="24"/>
                <w:szCs w:val="24"/>
              </w:rPr>
              <w:t xml:space="preserve"> проведена проверка</w:t>
            </w:r>
            <w:r w:rsidR="00CA6454">
              <w:rPr>
                <w:rFonts w:ascii="Times New Roman" w:hAnsi="Times New Roman" w:cs="Times New Roman"/>
                <w:sz w:val="24"/>
                <w:szCs w:val="24"/>
              </w:rPr>
              <w:t xml:space="preserve">. </w:t>
            </w:r>
          </w:p>
          <w:p w14:paraId="039E9B06" w14:textId="77777777" w:rsidR="00CA6454" w:rsidRDefault="00CA6454" w:rsidP="00CA645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Руководителем одного из учреждений подано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w:t>
            </w:r>
          </w:p>
          <w:p w14:paraId="441EC66B" w14:textId="38B2CFB3" w:rsidR="00CA6454" w:rsidRPr="00C7665C" w:rsidRDefault="00CA6454" w:rsidP="00CA645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tc>
        <w:tc>
          <w:tcPr>
            <w:tcW w:w="1843" w:type="dxa"/>
          </w:tcPr>
          <w:p w14:paraId="6BAED9A0" w14:textId="3C301D77"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3C6E39AE" w14:textId="77777777" w:rsidTr="0010509B">
        <w:trPr>
          <w:trHeight w:val="1887"/>
        </w:trPr>
        <w:tc>
          <w:tcPr>
            <w:tcW w:w="957" w:type="dxa"/>
          </w:tcPr>
          <w:p w14:paraId="6B0E3897"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B9DF564" w14:textId="77777777" w:rsidR="0010509B" w:rsidRPr="00A07D83" w:rsidRDefault="0010509B" w:rsidP="00E9241D">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15</w:t>
            </w:r>
          </w:p>
          <w:p w14:paraId="15DBAC9C" w14:textId="77777777" w:rsidR="0010509B" w:rsidRPr="00A07D83" w:rsidRDefault="0010509B" w:rsidP="00E9241D">
            <w:pPr>
              <w:rPr>
                <w:rFonts w:ascii="Times New Roman" w:eastAsia="Times New Roman" w:hAnsi="Times New Roman" w:cs="Times New Roman"/>
                <w:bCs/>
                <w:sz w:val="24"/>
                <w:szCs w:val="24"/>
                <w:lang w:eastAsia="ru-RU"/>
              </w:rPr>
            </w:pPr>
          </w:p>
          <w:p w14:paraId="2779A7C0" w14:textId="77777777" w:rsidR="0010509B" w:rsidRPr="00A07D83" w:rsidRDefault="0010509B" w:rsidP="00E9241D">
            <w:pPr>
              <w:rPr>
                <w:rFonts w:ascii="Times New Roman" w:eastAsia="Times New Roman" w:hAnsi="Times New Roman" w:cs="Times New Roman"/>
                <w:bCs/>
                <w:sz w:val="24"/>
                <w:szCs w:val="24"/>
                <w:lang w:eastAsia="ru-RU"/>
              </w:rPr>
            </w:pPr>
          </w:p>
          <w:p w14:paraId="01254ABE" w14:textId="77777777" w:rsidR="0010509B" w:rsidRPr="00A07D83" w:rsidRDefault="0010509B" w:rsidP="00E9241D">
            <w:pPr>
              <w:rPr>
                <w:rFonts w:ascii="Times New Roman" w:hAnsi="Times New Roman" w:cs="Times New Roman"/>
                <w:sz w:val="24"/>
                <w:szCs w:val="24"/>
                <w:lang w:eastAsia="ru-RU"/>
              </w:rPr>
            </w:pPr>
          </w:p>
        </w:tc>
        <w:tc>
          <w:tcPr>
            <w:tcW w:w="5134" w:type="dxa"/>
          </w:tcPr>
          <w:p w14:paraId="0EB11446" w14:textId="031AB95D" w:rsidR="0010509B" w:rsidRPr="00CA6454" w:rsidRDefault="0010509B" w:rsidP="00E9241D">
            <w:pPr>
              <w:pStyle w:val="ConsPlusTitle"/>
              <w:widowControl/>
              <w:spacing w:line="20" w:lineRule="atLeast"/>
              <w:jc w:val="both"/>
              <w:rPr>
                <w:rFonts w:ascii="Times New Roman" w:hAnsi="Times New Roman" w:cs="Times New Roman"/>
                <w:b w:val="0"/>
                <w:sz w:val="24"/>
                <w:szCs w:val="24"/>
              </w:rPr>
            </w:pPr>
            <w:r w:rsidRPr="00CA6454">
              <w:rPr>
                <w:rFonts w:ascii="Times New Roman" w:hAnsi="Times New Roman" w:cs="Times New Roman"/>
                <w:b w:val="0"/>
                <w:sz w:val="24"/>
                <w:szCs w:val="24"/>
              </w:rPr>
              <w:t>Организация проведения онлайн-опросов для пользователей информационно-телекоммуник</w:t>
            </w:r>
            <w:r w:rsidR="00734499">
              <w:rPr>
                <w:rFonts w:ascii="Times New Roman" w:hAnsi="Times New Roman" w:cs="Times New Roman"/>
                <w:b w:val="0"/>
                <w:sz w:val="24"/>
                <w:szCs w:val="24"/>
              </w:rPr>
              <w:t>-</w:t>
            </w:r>
            <w:r w:rsidRPr="00CA6454">
              <w:rPr>
                <w:rFonts w:ascii="Times New Roman" w:hAnsi="Times New Roman" w:cs="Times New Roman"/>
                <w:b w:val="0"/>
                <w:sz w:val="24"/>
                <w:szCs w:val="24"/>
              </w:rPr>
              <w:t>ационной сети Интернет с целью оценки уровня коррупции в отрасли здравоохранения Челябинской области и эффективности принимаемых антикоррупционных мер</w:t>
            </w:r>
          </w:p>
        </w:tc>
        <w:tc>
          <w:tcPr>
            <w:tcW w:w="6662" w:type="dxa"/>
          </w:tcPr>
          <w:p w14:paraId="05D17BA2" w14:textId="77777777" w:rsidR="00992563" w:rsidRPr="00CA6454" w:rsidRDefault="00992563" w:rsidP="00992563">
            <w:pPr>
              <w:jc w:val="both"/>
              <w:rPr>
                <w:rFonts w:ascii="Times New Roman" w:hAnsi="Times New Roman" w:cs="Times New Roman"/>
                <w:sz w:val="24"/>
                <w:szCs w:val="24"/>
              </w:rPr>
            </w:pPr>
            <w:r w:rsidRPr="00CA6454">
              <w:rPr>
                <w:rFonts w:ascii="Times New Roman" w:hAnsi="Times New Roman" w:cs="Times New Roman"/>
                <w:sz w:val="24"/>
                <w:szCs w:val="24"/>
              </w:rPr>
              <w:t xml:space="preserve">Опрос общественного мнения об уровне, причинах и предпосылках коррупционных проявлений в системе здравоохранения Челябинской области размещен на официальном сайте Министерства здравоохранения Челябинской области и работает в интерактивном режиме. </w:t>
            </w:r>
          </w:p>
          <w:p w14:paraId="133B5476" w14:textId="5080ACA0" w:rsidR="0010509B" w:rsidRPr="00C73FE0" w:rsidRDefault="00992563" w:rsidP="00992563">
            <w:pPr>
              <w:autoSpaceDE w:val="0"/>
              <w:autoSpaceDN w:val="0"/>
              <w:adjustRightInd w:val="0"/>
              <w:spacing w:line="20" w:lineRule="atLeast"/>
              <w:jc w:val="center"/>
              <w:rPr>
                <w:rFonts w:ascii="Times New Roman" w:hAnsi="Times New Roman" w:cs="Times New Roman"/>
                <w:b/>
                <w:bCs/>
                <w:sz w:val="24"/>
                <w:szCs w:val="24"/>
              </w:rPr>
            </w:pPr>
            <w:r w:rsidRPr="00C73FE0">
              <w:rPr>
                <w:rFonts w:ascii="Times New Roman" w:hAnsi="Times New Roman" w:cs="Times New Roman"/>
                <w:b/>
                <w:bCs/>
                <w:sz w:val="24"/>
                <w:szCs w:val="24"/>
              </w:rPr>
              <w:t>С результатами опроса можно ознакомиться по адресу:  http://zdrav74.ru/interview/corruption/</w:t>
            </w:r>
          </w:p>
        </w:tc>
        <w:tc>
          <w:tcPr>
            <w:tcW w:w="1843" w:type="dxa"/>
          </w:tcPr>
          <w:p w14:paraId="6623DFD2" w14:textId="1CE73C91"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351C7770" w14:textId="77777777" w:rsidTr="00B70075">
        <w:trPr>
          <w:trHeight w:val="699"/>
        </w:trPr>
        <w:tc>
          <w:tcPr>
            <w:tcW w:w="957" w:type="dxa"/>
          </w:tcPr>
          <w:p w14:paraId="5A0912B5"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67D30774" w14:textId="7FADF01B" w:rsidR="003411EE" w:rsidRPr="00A07D83" w:rsidRDefault="003411EE" w:rsidP="003411EE">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6</w:t>
            </w:r>
          </w:p>
          <w:p w14:paraId="7C827FDA" w14:textId="291F99D9"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sz w:val="24"/>
                <w:szCs w:val="24"/>
              </w:rPr>
              <w:t>16</w:t>
            </w:r>
          </w:p>
        </w:tc>
        <w:tc>
          <w:tcPr>
            <w:tcW w:w="5134" w:type="dxa"/>
          </w:tcPr>
          <w:p w14:paraId="3C5DE97B" w14:textId="77777777" w:rsidR="003411EE" w:rsidRPr="003411EE" w:rsidRDefault="003411EE" w:rsidP="003411EE">
            <w:pPr>
              <w:pStyle w:val="ConsPlusTitle"/>
              <w:spacing w:line="20" w:lineRule="atLeast"/>
              <w:jc w:val="both"/>
              <w:rPr>
                <w:rFonts w:ascii="Times New Roman" w:hAnsi="Times New Roman" w:cs="Times New Roman"/>
                <w:b w:val="0"/>
                <w:sz w:val="24"/>
                <w:szCs w:val="24"/>
                <w:lang w:eastAsia="en-US"/>
              </w:rPr>
            </w:pPr>
            <w:r w:rsidRPr="003411EE">
              <w:rPr>
                <w:rFonts w:ascii="Times New Roman" w:hAnsi="Times New Roman" w:cs="Times New Roman"/>
                <w:b w:val="0"/>
                <w:sz w:val="24"/>
                <w:szCs w:val="24"/>
                <w:lang w:eastAsia="en-US"/>
              </w:rPr>
              <w:t>Проведение мероприятий по профессиональному развитию специалистов в области противодействия коррупции:</w:t>
            </w:r>
          </w:p>
          <w:p w14:paraId="79D2F0BE" w14:textId="77777777" w:rsidR="003411EE" w:rsidRPr="00C73FE0" w:rsidRDefault="003411EE" w:rsidP="003411EE">
            <w:pPr>
              <w:pStyle w:val="ConsPlusTitle"/>
              <w:spacing w:line="20" w:lineRule="atLeast"/>
              <w:jc w:val="both"/>
              <w:rPr>
                <w:rFonts w:ascii="Times New Roman" w:hAnsi="Times New Roman" w:cs="Times New Roman"/>
                <w:b w:val="0"/>
                <w:sz w:val="24"/>
                <w:szCs w:val="24"/>
                <w:lang w:eastAsia="en-US"/>
              </w:rPr>
            </w:pPr>
            <w:r w:rsidRPr="00C73FE0">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w:t>
            </w:r>
            <w:r w:rsidRPr="00C73FE0">
              <w:rPr>
                <w:rFonts w:ascii="Times New Roman" w:hAnsi="Times New Roman" w:cs="Times New Roman"/>
                <w:b w:val="0"/>
                <w:bCs w:val="0"/>
                <w:sz w:val="24"/>
                <w:szCs w:val="24"/>
              </w:rPr>
              <w:t>и сотрудников подведомственных учреждений</w:t>
            </w:r>
            <w:r w:rsidRPr="00C73FE0">
              <w:rPr>
                <w:rFonts w:ascii="Times New Roman" w:hAnsi="Times New Roman" w:cs="Times New Roman"/>
                <w:b w:val="0"/>
                <w:sz w:val="24"/>
                <w:szCs w:val="24"/>
                <w:lang w:eastAsia="en-US"/>
              </w:rPr>
              <w:t>, в должностные обязанности которых входит участие в противодействии коррупции;</w:t>
            </w:r>
          </w:p>
          <w:p w14:paraId="2C6A99CB" w14:textId="77777777" w:rsidR="003411EE" w:rsidRPr="00C73FE0" w:rsidRDefault="003411EE" w:rsidP="003411EE">
            <w:pPr>
              <w:pStyle w:val="ConsPlusTitle"/>
              <w:spacing w:line="20" w:lineRule="atLeast"/>
              <w:jc w:val="both"/>
              <w:rPr>
                <w:rFonts w:ascii="Times New Roman" w:hAnsi="Times New Roman" w:cs="Times New Roman"/>
                <w:b w:val="0"/>
                <w:sz w:val="24"/>
                <w:szCs w:val="24"/>
                <w:lang w:eastAsia="en-US"/>
              </w:rPr>
            </w:pPr>
            <w:r w:rsidRPr="00C73FE0">
              <w:rPr>
                <w:rFonts w:ascii="Times New Roman" w:hAnsi="Times New Roman" w:cs="Times New Roman"/>
                <w:b w:val="0"/>
                <w:sz w:val="24"/>
                <w:szCs w:val="24"/>
                <w:lang w:eastAsia="en-US"/>
              </w:rPr>
              <w:t>-   обучение по дополнительным профессиональным программам с элементами антикоррупционной направленности лиц, впервые поступивших на государственную гражданскую службу;</w:t>
            </w:r>
          </w:p>
          <w:p w14:paraId="356FD7FD" w14:textId="109AC276" w:rsidR="003411EE" w:rsidRPr="00CA6454" w:rsidRDefault="003411EE" w:rsidP="003411EE">
            <w:pPr>
              <w:pStyle w:val="ConsPlusTitle"/>
              <w:widowControl/>
              <w:spacing w:line="20" w:lineRule="atLeast"/>
              <w:jc w:val="both"/>
              <w:rPr>
                <w:rFonts w:ascii="Times New Roman" w:hAnsi="Times New Roman" w:cs="Times New Roman"/>
                <w:b w:val="0"/>
                <w:sz w:val="24"/>
                <w:szCs w:val="24"/>
              </w:rPr>
            </w:pPr>
            <w:r w:rsidRPr="00C73FE0">
              <w:rPr>
                <w:rFonts w:ascii="Times New Roman" w:hAnsi="Times New Roman" w:cs="Times New Roman"/>
                <w:b w:val="0"/>
                <w:sz w:val="24"/>
                <w:szCs w:val="24"/>
                <w:lang w:eastAsia="en-US"/>
              </w:rPr>
              <w:t xml:space="preserve">- </w:t>
            </w:r>
            <w:r w:rsidRPr="00C73FE0">
              <w:rPr>
                <w:rFonts w:ascii="Times New Roman" w:hAnsi="Times New Roman" w:cs="Times New Roman"/>
                <w:b w:val="0"/>
                <w:sz w:val="24"/>
                <w:szCs w:val="24"/>
              </w:rPr>
              <w:t>проведение семинаров, конференций, «круглых столов» по вопросам профилактики и противодействия коррупции</w:t>
            </w:r>
          </w:p>
        </w:tc>
        <w:tc>
          <w:tcPr>
            <w:tcW w:w="6662" w:type="dxa"/>
          </w:tcPr>
          <w:p w14:paraId="1C22E7CF" w14:textId="1341A0CE" w:rsidR="003411EE" w:rsidRPr="003E2172" w:rsidRDefault="003411EE" w:rsidP="003411EE">
            <w:pPr>
              <w:jc w:val="both"/>
              <w:rPr>
                <w:rFonts w:ascii="Times New Roman" w:hAnsi="Times New Roman" w:cs="Times New Roman"/>
                <w:sz w:val="24"/>
                <w:szCs w:val="24"/>
              </w:rPr>
            </w:pPr>
            <w:r w:rsidRPr="00C73FE0">
              <w:rPr>
                <w:rFonts w:ascii="Times New Roman" w:eastAsia="Times New Roman" w:hAnsi="Times New Roman" w:cs="Times New Roman"/>
                <w:bCs/>
                <w:sz w:val="24"/>
                <w:szCs w:val="24"/>
                <w:lang w:eastAsia="ru-RU"/>
              </w:rPr>
              <w:t>В 1 квартале 2025 г</w:t>
            </w:r>
            <w:r w:rsidR="00734499">
              <w:rPr>
                <w:rFonts w:ascii="Times New Roman" w:eastAsia="Times New Roman" w:hAnsi="Times New Roman" w:cs="Times New Roman"/>
                <w:bCs/>
                <w:sz w:val="24"/>
                <w:szCs w:val="24"/>
                <w:lang w:eastAsia="ru-RU"/>
              </w:rPr>
              <w:t>ода</w:t>
            </w:r>
            <w:r w:rsidRPr="00C73FE0">
              <w:rPr>
                <w:rFonts w:ascii="Times New Roman" w:eastAsia="Times New Roman" w:hAnsi="Times New Roman" w:cs="Times New Roman"/>
                <w:bCs/>
                <w:sz w:val="24"/>
                <w:szCs w:val="24"/>
                <w:lang w:eastAsia="ru-RU"/>
              </w:rPr>
              <w:t xml:space="preserve"> государственные гражданские служащие и сотрудники подведомственных учреждений, </w:t>
            </w:r>
            <w:r w:rsidRPr="00C73FE0">
              <w:rPr>
                <w:rFonts w:ascii="Times New Roman" w:hAnsi="Times New Roman" w:cs="Times New Roman"/>
                <w:sz w:val="24"/>
                <w:szCs w:val="24"/>
              </w:rPr>
              <w:t xml:space="preserve">в отношении которых Министерство здравоохранения Челябинской области </w:t>
            </w:r>
            <w:r w:rsidRPr="003E2172">
              <w:rPr>
                <w:rFonts w:ascii="Times New Roman" w:hAnsi="Times New Roman" w:cs="Times New Roman"/>
                <w:sz w:val="24"/>
                <w:szCs w:val="24"/>
              </w:rPr>
              <w:t>осуществляет функции и полномочия учредителя, в целях обеспечения соблюдения требований законодательства о противодействии коррупции</w:t>
            </w:r>
            <w:r w:rsidR="00CB4B0F" w:rsidRPr="003E2172">
              <w:rPr>
                <w:rFonts w:ascii="Times New Roman" w:hAnsi="Times New Roman" w:cs="Times New Roman"/>
                <w:sz w:val="24"/>
                <w:szCs w:val="24"/>
              </w:rPr>
              <w:t xml:space="preserve"> </w:t>
            </w:r>
            <w:r w:rsidRPr="003E2172">
              <w:rPr>
                <w:rFonts w:ascii="Times New Roman" w:hAnsi="Times New Roman" w:cs="Times New Roman"/>
                <w:sz w:val="24"/>
                <w:szCs w:val="24"/>
              </w:rPr>
              <w:t>приняли участие:</w:t>
            </w:r>
          </w:p>
          <w:p w14:paraId="0223B9DC" w14:textId="2B9BAF3F" w:rsidR="003411EE" w:rsidRPr="003E2172" w:rsidRDefault="003411EE" w:rsidP="003411EE">
            <w:pPr>
              <w:jc w:val="both"/>
              <w:rPr>
                <w:rFonts w:ascii="Times New Roman" w:hAnsi="Times New Roman" w:cs="Times New Roman"/>
                <w:sz w:val="24"/>
                <w:szCs w:val="24"/>
              </w:rPr>
            </w:pPr>
            <w:r w:rsidRPr="003E2172">
              <w:rPr>
                <w:rFonts w:ascii="Times New Roman" w:hAnsi="Times New Roman" w:cs="Times New Roman"/>
                <w:sz w:val="24"/>
                <w:szCs w:val="24"/>
              </w:rPr>
              <w:t xml:space="preserve">- 25.02.2025 г. в семинаре </w:t>
            </w:r>
            <w:r w:rsidR="00BB4D00" w:rsidRPr="003E2172">
              <w:rPr>
                <w:rFonts w:ascii="Times New Roman" w:hAnsi="Times New Roman" w:cs="Times New Roman"/>
                <w:sz w:val="24"/>
                <w:szCs w:val="24"/>
                <w:shd w:val="clear" w:color="auto" w:fill="FFFFFF"/>
              </w:rPr>
              <w:t xml:space="preserve">который проводился в смешанном формате (лично и онлайн) </w:t>
            </w:r>
            <w:r w:rsidRPr="003E2172">
              <w:rPr>
                <w:rFonts w:ascii="Times New Roman" w:hAnsi="Times New Roman" w:cs="Times New Roman"/>
                <w:sz w:val="24"/>
                <w:szCs w:val="24"/>
              </w:rPr>
              <w:t>по вопросу предоставления сведений о доходах, расходах, об имуществе и обязательствах имущественного характера, проведенном Министерством здравоохранения Челябинской области при участии представителя Управления по профилактике коррупционных и иных правонарушений в Челябинской области;</w:t>
            </w:r>
          </w:p>
          <w:p w14:paraId="2F9DCF3E" w14:textId="5A07120F" w:rsidR="003411EE" w:rsidRPr="003E2172" w:rsidRDefault="003411EE" w:rsidP="003411EE">
            <w:pPr>
              <w:jc w:val="both"/>
              <w:rPr>
                <w:rFonts w:ascii="Times New Roman" w:hAnsi="Times New Roman" w:cs="Times New Roman"/>
                <w:sz w:val="24"/>
                <w:szCs w:val="24"/>
              </w:rPr>
            </w:pPr>
            <w:r w:rsidRPr="003E2172">
              <w:rPr>
                <w:rFonts w:ascii="Times New Roman" w:hAnsi="Times New Roman" w:cs="Times New Roman"/>
                <w:sz w:val="24"/>
                <w:szCs w:val="24"/>
              </w:rPr>
              <w:t xml:space="preserve">- </w:t>
            </w:r>
            <w:r w:rsidRPr="003E2172">
              <w:rPr>
                <w:rFonts w:ascii="Times New Roman" w:eastAsia="Times New Roman" w:hAnsi="Times New Roman" w:cs="Times New Roman"/>
                <w:bCs/>
                <w:sz w:val="24"/>
                <w:szCs w:val="24"/>
                <w:lang w:eastAsia="ru-RU"/>
              </w:rPr>
              <w:t xml:space="preserve">18.03.2025 </w:t>
            </w:r>
            <w:r w:rsidR="00734499">
              <w:rPr>
                <w:rFonts w:ascii="Times New Roman" w:eastAsia="Times New Roman" w:hAnsi="Times New Roman" w:cs="Times New Roman"/>
                <w:bCs/>
                <w:sz w:val="24"/>
                <w:szCs w:val="24"/>
                <w:lang w:eastAsia="ru-RU"/>
              </w:rPr>
              <w:t xml:space="preserve">г. </w:t>
            </w:r>
            <w:r w:rsidRPr="003E2172">
              <w:rPr>
                <w:rFonts w:ascii="Times New Roman" w:eastAsia="Times New Roman" w:hAnsi="Times New Roman" w:cs="Times New Roman"/>
                <w:bCs/>
                <w:sz w:val="24"/>
                <w:szCs w:val="24"/>
                <w:lang w:eastAsia="ru-RU"/>
              </w:rPr>
              <w:t xml:space="preserve">в </w:t>
            </w:r>
            <w:r w:rsidRPr="003E2172">
              <w:rPr>
                <w:rFonts w:ascii="Times New Roman" w:hAnsi="Times New Roman" w:cs="Times New Roman"/>
                <w:sz w:val="24"/>
                <w:szCs w:val="24"/>
              </w:rPr>
              <w:t>бесплатной всеросийской онлайн-конференции «Противодействие коррупции: правовое регулирование и новая судебная практика».</w:t>
            </w:r>
          </w:p>
          <w:p w14:paraId="1EBDE040" w14:textId="7FA0217D" w:rsidR="003411EE" w:rsidRPr="00CA6454" w:rsidRDefault="003411EE" w:rsidP="003411EE">
            <w:pPr>
              <w:jc w:val="both"/>
              <w:rPr>
                <w:rFonts w:ascii="Times New Roman" w:hAnsi="Times New Roman" w:cs="Times New Roman"/>
                <w:sz w:val="24"/>
                <w:szCs w:val="24"/>
              </w:rPr>
            </w:pPr>
            <w:r w:rsidRPr="005D64FC">
              <w:rPr>
                <w:rFonts w:ascii="Times New Roman" w:hAnsi="Times New Roman" w:cs="Times New Roman"/>
                <w:sz w:val="24"/>
                <w:szCs w:val="24"/>
              </w:rPr>
              <w:t xml:space="preserve">В 1 квартале 2025 года </w:t>
            </w:r>
            <w:r>
              <w:rPr>
                <w:rFonts w:ascii="Times New Roman" w:hAnsi="Times New Roman" w:cs="Times New Roman"/>
                <w:sz w:val="24"/>
                <w:szCs w:val="24"/>
              </w:rPr>
              <w:t>проведено о</w:t>
            </w:r>
            <w:r w:rsidRPr="005D64FC">
              <w:rPr>
                <w:rFonts w:ascii="Times New Roman" w:hAnsi="Times New Roman" w:cs="Times New Roman"/>
                <w:bCs/>
                <w:sz w:val="24"/>
                <w:szCs w:val="24"/>
              </w:rPr>
              <w:t xml:space="preserve">бучение по дополнительным профессиональным программам в области </w:t>
            </w:r>
            <w:r w:rsidRPr="005D64FC">
              <w:rPr>
                <w:rFonts w:ascii="Times New Roman" w:hAnsi="Times New Roman" w:cs="Times New Roman"/>
                <w:bCs/>
                <w:sz w:val="24"/>
                <w:szCs w:val="24"/>
              </w:rPr>
              <w:lastRenderedPageBreak/>
              <w:t xml:space="preserve">противодействия коррупции </w:t>
            </w:r>
            <w:r>
              <w:rPr>
                <w:rFonts w:ascii="Times New Roman" w:hAnsi="Times New Roman" w:cs="Times New Roman"/>
                <w:bCs/>
                <w:sz w:val="24"/>
                <w:szCs w:val="24"/>
              </w:rPr>
              <w:t xml:space="preserve">16 </w:t>
            </w:r>
            <w:r w:rsidRPr="00C73FE0">
              <w:rPr>
                <w:rFonts w:ascii="Times New Roman" w:hAnsi="Times New Roman" w:cs="Times New Roman"/>
                <w:sz w:val="24"/>
                <w:szCs w:val="24"/>
              </w:rPr>
              <w:t>сотрудник</w:t>
            </w:r>
            <w:r w:rsidR="00CB4B0F">
              <w:rPr>
                <w:rFonts w:ascii="Times New Roman" w:hAnsi="Times New Roman" w:cs="Times New Roman"/>
                <w:sz w:val="24"/>
                <w:szCs w:val="24"/>
              </w:rPr>
              <w:t>ов</w:t>
            </w:r>
            <w:r w:rsidRPr="00C73FE0">
              <w:rPr>
                <w:rFonts w:ascii="Times New Roman" w:hAnsi="Times New Roman" w:cs="Times New Roman"/>
                <w:sz w:val="24"/>
                <w:szCs w:val="24"/>
              </w:rPr>
              <w:t xml:space="preserve"> подведомственных учреждений</w:t>
            </w:r>
            <w:r>
              <w:rPr>
                <w:rFonts w:ascii="Times New Roman" w:hAnsi="Times New Roman" w:cs="Times New Roman"/>
                <w:sz w:val="24"/>
                <w:szCs w:val="24"/>
              </w:rPr>
              <w:t>; о</w:t>
            </w:r>
            <w:r w:rsidRPr="005D64FC">
              <w:rPr>
                <w:rFonts w:ascii="Times New Roman" w:hAnsi="Times New Roman" w:cs="Times New Roman"/>
                <w:bCs/>
                <w:sz w:val="24"/>
                <w:szCs w:val="24"/>
              </w:rPr>
              <w:t>бучение государственных гражданских служащих не проводилось.</w:t>
            </w:r>
          </w:p>
        </w:tc>
        <w:tc>
          <w:tcPr>
            <w:tcW w:w="1843" w:type="dxa"/>
          </w:tcPr>
          <w:p w14:paraId="7550BAD5"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B2D1D19" w14:textId="77777777" w:rsidTr="00051DE1">
        <w:trPr>
          <w:trHeight w:val="835"/>
        </w:trPr>
        <w:tc>
          <w:tcPr>
            <w:tcW w:w="957" w:type="dxa"/>
          </w:tcPr>
          <w:p w14:paraId="226A30BB"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1</w:t>
            </w:r>
          </w:p>
          <w:p w14:paraId="5EDC3313" w14:textId="77777777" w:rsidR="003411EE" w:rsidRPr="00A07D83" w:rsidRDefault="003411EE" w:rsidP="003411EE">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17</w:t>
            </w:r>
          </w:p>
        </w:tc>
        <w:tc>
          <w:tcPr>
            <w:tcW w:w="5134" w:type="dxa"/>
          </w:tcPr>
          <w:p w14:paraId="40A04222" w14:textId="3F6FCF2D" w:rsidR="003411EE" w:rsidRPr="005D64FC" w:rsidRDefault="003411EE" w:rsidP="003411EE">
            <w:pPr>
              <w:pStyle w:val="ConsPlusTitle"/>
              <w:widowControl/>
              <w:spacing w:line="20" w:lineRule="atLeast"/>
              <w:jc w:val="both"/>
              <w:rPr>
                <w:rFonts w:ascii="Times New Roman" w:hAnsi="Times New Roman" w:cs="Times New Roman"/>
                <w:b w:val="0"/>
                <w:sz w:val="24"/>
                <w:szCs w:val="24"/>
              </w:rPr>
            </w:pPr>
            <w:r w:rsidRPr="005D64FC">
              <w:rPr>
                <w:rFonts w:ascii="Times New Roman" w:hAnsi="Times New Roman" w:cs="Times New Roman"/>
                <w:b w:val="0"/>
                <w:sz w:val="24"/>
                <w:szCs w:val="24"/>
              </w:rPr>
              <w:t xml:space="preserve">Разработка и издание методических материалов (памяток, брошюр и др.) по актуальным вопросам противодействия коррупции </w:t>
            </w:r>
          </w:p>
        </w:tc>
        <w:tc>
          <w:tcPr>
            <w:tcW w:w="6662" w:type="dxa"/>
          </w:tcPr>
          <w:p w14:paraId="67D37CCE" w14:textId="4E1CBC47" w:rsidR="003411EE" w:rsidRPr="005D64FC" w:rsidRDefault="003411EE" w:rsidP="003411EE">
            <w:pPr>
              <w:autoSpaceDE w:val="0"/>
              <w:autoSpaceDN w:val="0"/>
              <w:adjustRightInd w:val="0"/>
              <w:spacing w:line="20" w:lineRule="atLeast"/>
              <w:jc w:val="both"/>
              <w:rPr>
                <w:rFonts w:ascii="Times New Roman" w:hAnsi="Times New Roman" w:cs="Times New Roman"/>
                <w:sz w:val="24"/>
                <w:szCs w:val="24"/>
              </w:rPr>
            </w:pPr>
            <w:r w:rsidRPr="005D64FC">
              <w:rPr>
                <w:rFonts w:ascii="Times New Roman" w:hAnsi="Times New Roman" w:cs="Times New Roman"/>
                <w:sz w:val="24"/>
                <w:szCs w:val="24"/>
              </w:rPr>
              <w:t>В 1 квартале 2025 года методические материалы (памятки,</w:t>
            </w:r>
            <w:r w:rsidRPr="005D64FC">
              <w:rPr>
                <w:rFonts w:ascii="Times New Roman" w:hAnsi="Times New Roman" w:cs="Times New Roman"/>
                <w:sz w:val="24"/>
                <w:szCs w:val="24"/>
              </w:rPr>
              <w:br/>
              <w:t xml:space="preserve"> брошюры и др.) по актуальным вопросам противодействия коррупции не разрабатывались.</w:t>
            </w:r>
          </w:p>
        </w:tc>
        <w:tc>
          <w:tcPr>
            <w:tcW w:w="1843" w:type="dxa"/>
          </w:tcPr>
          <w:p w14:paraId="3767E306" w14:textId="43B3AE72"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183ED223" w14:textId="77777777" w:rsidTr="00375325">
        <w:trPr>
          <w:trHeight w:val="1686"/>
        </w:trPr>
        <w:tc>
          <w:tcPr>
            <w:tcW w:w="957" w:type="dxa"/>
          </w:tcPr>
          <w:p w14:paraId="3CC23361"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1</w:t>
            </w:r>
          </w:p>
          <w:p w14:paraId="0139EE47" w14:textId="77777777" w:rsidR="003411EE" w:rsidRPr="00A07D83" w:rsidRDefault="003411EE" w:rsidP="003411EE">
            <w:pPr>
              <w:tabs>
                <w:tab w:val="left" w:pos="705"/>
              </w:tabs>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18</w:t>
            </w:r>
          </w:p>
        </w:tc>
        <w:tc>
          <w:tcPr>
            <w:tcW w:w="5134" w:type="dxa"/>
          </w:tcPr>
          <w:p w14:paraId="36714475" w14:textId="51356EFB" w:rsidR="003411EE" w:rsidRPr="00D706C0" w:rsidRDefault="003411EE" w:rsidP="003411EE">
            <w:pPr>
              <w:pStyle w:val="ConsPlusTitle"/>
              <w:widowControl/>
              <w:spacing w:line="20" w:lineRule="atLeast"/>
              <w:jc w:val="both"/>
              <w:rPr>
                <w:rFonts w:ascii="Times New Roman" w:hAnsi="Times New Roman" w:cs="Times New Roman"/>
                <w:b w:val="0"/>
                <w:color w:val="FF0000"/>
                <w:sz w:val="24"/>
                <w:szCs w:val="24"/>
              </w:rPr>
            </w:pPr>
            <w:r w:rsidRPr="005D64FC">
              <w:rPr>
                <w:rFonts w:ascii="Times New Roman" w:hAnsi="Times New Roman" w:cs="Times New Roman"/>
                <w:b w:val="0"/>
                <w:sz w:val="24"/>
                <w:szCs w:val="24"/>
              </w:rPr>
              <w:t>Групповое и индивидуальное консультирование 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tc>
        <w:tc>
          <w:tcPr>
            <w:tcW w:w="6662" w:type="dxa"/>
          </w:tcPr>
          <w:p w14:paraId="0F32CDCE" w14:textId="40C1D4DF" w:rsidR="003411EE" w:rsidRPr="00D706C0" w:rsidRDefault="003411EE" w:rsidP="003411EE">
            <w:pPr>
              <w:autoSpaceDE w:val="0"/>
              <w:autoSpaceDN w:val="0"/>
              <w:adjustRightInd w:val="0"/>
              <w:spacing w:line="20" w:lineRule="atLeast"/>
              <w:jc w:val="both"/>
              <w:rPr>
                <w:rFonts w:ascii="Times New Roman" w:hAnsi="Times New Roman" w:cs="Times New Roman"/>
                <w:color w:val="FF0000"/>
                <w:sz w:val="24"/>
                <w:szCs w:val="24"/>
              </w:rPr>
            </w:pPr>
            <w:r w:rsidRPr="000F23EC">
              <w:rPr>
                <w:rFonts w:ascii="Times New Roman" w:hAnsi="Times New Roman" w:cs="Times New Roman"/>
                <w:sz w:val="24"/>
                <w:szCs w:val="24"/>
              </w:rPr>
              <w:t>Управлением государственной службы и кадров Министерства здравоохранения Челябинской области проведено индивидуальное консультирование по вопросам основных положений нормативных актов, мер по противедействию коррупции 5 приняты</w:t>
            </w:r>
            <w:r w:rsidR="00B70075">
              <w:rPr>
                <w:rFonts w:ascii="Times New Roman" w:hAnsi="Times New Roman" w:cs="Times New Roman"/>
                <w:sz w:val="24"/>
                <w:szCs w:val="24"/>
              </w:rPr>
              <w:t>х</w:t>
            </w:r>
            <w:r w:rsidRPr="000F23EC">
              <w:rPr>
                <w:rFonts w:ascii="Times New Roman" w:hAnsi="Times New Roman" w:cs="Times New Roman"/>
                <w:sz w:val="24"/>
                <w:szCs w:val="24"/>
              </w:rPr>
              <w:t xml:space="preserve"> на государственную гражданскую службу лиц и 3 руководител</w:t>
            </w:r>
            <w:r w:rsidR="00B70075">
              <w:rPr>
                <w:rFonts w:ascii="Times New Roman" w:hAnsi="Times New Roman" w:cs="Times New Roman"/>
                <w:sz w:val="24"/>
                <w:szCs w:val="24"/>
              </w:rPr>
              <w:t>ей</w:t>
            </w:r>
            <w:r w:rsidRPr="000F23EC">
              <w:rPr>
                <w:rFonts w:ascii="Times New Roman" w:hAnsi="Times New Roman" w:cs="Times New Roman"/>
                <w:sz w:val="24"/>
                <w:szCs w:val="24"/>
              </w:rPr>
              <w:t xml:space="preserve"> учреждений, в отношении которых Министерство здравоохранения Челябинской области осуществляет функции и полномочия учредителя.</w:t>
            </w:r>
          </w:p>
        </w:tc>
        <w:tc>
          <w:tcPr>
            <w:tcW w:w="1843" w:type="dxa"/>
          </w:tcPr>
          <w:p w14:paraId="2B0E0A90" w14:textId="5F383031"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350978B5" w14:textId="77777777" w:rsidTr="0010509B">
        <w:trPr>
          <w:trHeight w:val="98"/>
        </w:trPr>
        <w:tc>
          <w:tcPr>
            <w:tcW w:w="957" w:type="dxa"/>
          </w:tcPr>
          <w:p w14:paraId="3D105152"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360C9101" w14:textId="77777777" w:rsidR="003411EE" w:rsidRPr="00A07D83" w:rsidRDefault="003411EE" w:rsidP="003411EE">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19</w:t>
            </w:r>
          </w:p>
        </w:tc>
        <w:tc>
          <w:tcPr>
            <w:tcW w:w="5134" w:type="dxa"/>
          </w:tcPr>
          <w:p w14:paraId="1B23A184" w14:textId="77777777" w:rsidR="003411EE" w:rsidRPr="000F23EC" w:rsidRDefault="003411EE" w:rsidP="003411EE">
            <w:pPr>
              <w:pStyle w:val="ConsPlusTitle"/>
              <w:spacing w:line="20" w:lineRule="atLeast"/>
              <w:jc w:val="both"/>
              <w:rPr>
                <w:rFonts w:ascii="Times New Roman" w:hAnsi="Times New Roman" w:cs="Times New Roman"/>
                <w:b w:val="0"/>
                <w:sz w:val="24"/>
                <w:szCs w:val="24"/>
              </w:rPr>
            </w:pPr>
            <w:r w:rsidRPr="000F23EC">
              <w:rPr>
                <w:rFonts w:ascii="Times New Roman" w:hAnsi="Times New Roman" w:cs="Times New Roman"/>
                <w:b w:val="0"/>
                <w:sz w:val="24"/>
                <w:szCs w:val="24"/>
              </w:rPr>
              <w:t>Ознакомление государственных гражданских служащих, работников Министерства здравоохранения Челябинской области,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tc>
        <w:tc>
          <w:tcPr>
            <w:tcW w:w="6662" w:type="dxa"/>
          </w:tcPr>
          <w:p w14:paraId="438D08B1" w14:textId="456A0CB8" w:rsidR="003411EE" w:rsidRPr="000F23EC" w:rsidRDefault="003411EE" w:rsidP="003411EE">
            <w:pPr>
              <w:pStyle w:val="ConsPlusTitle"/>
              <w:widowControl/>
              <w:spacing w:line="20" w:lineRule="atLeast"/>
              <w:jc w:val="both"/>
              <w:rPr>
                <w:rFonts w:ascii="Times New Roman" w:hAnsi="Times New Roman" w:cs="Times New Roman"/>
                <w:b w:val="0"/>
                <w:bCs w:val="0"/>
                <w:sz w:val="24"/>
                <w:szCs w:val="24"/>
              </w:rPr>
            </w:pPr>
            <w:r w:rsidRPr="000F23EC">
              <w:rPr>
                <w:rFonts w:ascii="Times New Roman" w:hAnsi="Times New Roman" w:cs="Times New Roman"/>
                <w:b w:val="0"/>
                <w:bCs w:val="0"/>
                <w:sz w:val="24"/>
                <w:szCs w:val="24"/>
              </w:rPr>
              <w:t>Ознакомление под роспись государственных гражданских служащих Министерства здравоохранения Челябинской области с материалами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 не проводилось. Руководителям учреждений, в отношении которых Министерство здравоохранения Челябинской области осуществляет функции и полномочия учредителя, информационные письма и материалы правоприменительной практики не направлялись.</w:t>
            </w:r>
          </w:p>
          <w:p w14:paraId="069A67C3" w14:textId="77777777" w:rsidR="003411EE" w:rsidRPr="000F23EC" w:rsidRDefault="003411EE" w:rsidP="003411EE">
            <w:pPr>
              <w:tabs>
                <w:tab w:val="left" w:pos="540"/>
              </w:tabs>
              <w:spacing w:line="20" w:lineRule="atLeast"/>
              <w:jc w:val="center"/>
              <w:rPr>
                <w:rFonts w:ascii="Times New Roman" w:hAnsi="Times New Roman" w:cs="Times New Roman"/>
                <w:sz w:val="24"/>
                <w:szCs w:val="24"/>
              </w:rPr>
            </w:pPr>
          </w:p>
        </w:tc>
        <w:tc>
          <w:tcPr>
            <w:tcW w:w="1843" w:type="dxa"/>
          </w:tcPr>
          <w:p w14:paraId="39A16497"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15B103C" w14:textId="77777777" w:rsidTr="004E0F96">
        <w:trPr>
          <w:trHeight w:val="2961"/>
        </w:trPr>
        <w:tc>
          <w:tcPr>
            <w:tcW w:w="957" w:type="dxa"/>
          </w:tcPr>
          <w:p w14:paraId="31390F92" w14:textId="77777777" w:rsidR="00B70075" w:rsidRDefault="00B70075" w:rsidP="003411EE">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p>
          <w:p w14:paraId="55B36232" w14:textId="38D95600" w:rsidR="003411EE" w:rsidRPr="004E0F96" w:rsidRDefault="00B70075" w:rsidP="003411EE">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20</w:t>
            </w:r>
          </w:p>
        </w:tc>
        <w:tc>
          <w:tcPr>
            <w:tcW w:w="5134" w:type="dxa"/>
          </w:tcPr>
          <w:p w14:paraId="5DCAED0E" w14:textId="1F884EFA" w:rsidR="003411EE" w:rsidRPr="008A2900" w:rsidRDefault="003411EE" w:rsidP="003411EE">
            <w:pPr>
              <w:pStyle w:val="ConsPlusTitle"/>
              <w:spacing w:line="20" w:lineRule="atLeast"/>
              <w:jc w:val="both"/>
              <w:rPr>
                <w:rFonts w:ascii="Times New Roman" w:hAnsi="Times New Roman" w:cs="Times New Roman"/>
                <w:sz w:val="24"/>
                <w:szCs w:val="24"/>
              </w:rPr>
            </w:pPr>
            <w:r w:rsidRPr="008A2900">
              <w:rPr>
                <w:rFonts w:ascii="Times New Roman" w:hAnsi="Times New Roman" w:cs="Times New Roman"/>
                <w:sz w:val="24"/>
                <w:szCs w:val="24"/>
              </w:rPr>
              <w:t>Информация о проведенных проверках деятельности подведомственных учреждений в части целевого и эффективного расходования бюджетных средств</w:t>
            </w:r>
          </w:p>
        </w:tc>
        <w:tc>
          <w:tcPr>
            <w:tcW w:w="6662" w:type="dxa"/>
          </w:tcPr>
          <w:p w14:paraId="335A15F0" w14:textId="77777777" w:rsidR="003411EE" w:rsidRDefault="003411EE" w:rsidP="003411EE">
            <w:pPr>
              <w:pStyle w:val="af2"/>
              <w:jc w:val="both"/>
            </w:pPr>
            <w:r w:rsidRPr="000F23EC">
              <w:t xml:space="preserve">Контрольно-ревизионным управлением Министерства здравоохранения Челябинской области в 1 квартале 2025 г. проведены проверки деятельности в отношении 6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103 408, 387 тыс. руб. Сумма выявленного нецелевого использования бюджетных средств – 9 184, 109 тыс.  руб. </w:t>
            </w:r>
          </w:p>
          <w:p w14:paraId="4CF52A92" w14:textId="5E927331" w:rsidR="003411EE" w:rsidRPr="00B70075" w:rsidRDefault="003411EE" w:rsidP="003411EE">
            <w:pPr>
              <w:pStyle w:val="af2"/>
              <w:jc w:val="both"/>
            </w:pPr>
            <w:r w:rsidRPr="00B70075">
              <w:t>Сумма денежных средств, возвращенных в бюджет – 4 750, 655 тыс. руб.</w:t>
            </w:r>
          </w:p>
        </w:tc>
        <w:tc>
          <w:tcPr>
            <w:tcW w:w="1843" w:type="dxa"/>
          </w:tcPr>
          <w:p w14:paraId="746EFFDF"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C60A542" w14:textId="77777777" w:rsidTr="0010509B">
        <w:trPr>
          <w:trHeight w:val="98"/>
        </w:trPr>
        <w:tc>
          <w:tcPr>
            <w:tcW w:w="957" w:type="dxa"/>
          </w:tcPr>
          <w:p w14:paraId="517D20E5" w14:textId="77777777" w:rsidR="003411EE" w:rsidRPr="00CC0602"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39EC06FF" w14:textId="719EB65B" w:rsidR="003411EE" w:rsidRPr="00CC0602" w:rsidRDefault="00B70075" w:rsidP="003411EE">
            <w:pPr>
              <w:rPr>
                <w:rFonts w:ascii="Times New Roman" w:eastAsia="Times New Roman" w:hAnsi="Times New Roman" w:cs="Times New Roman"/>
                <w:bCs/>
                <w:sz w:val="24"/>
                <w:szCs w:val="24"/>
                <w:lang w:eastAsia="ru-RU"/>
              </w:rPr>
            </w:pPr>
            <w:r>
              <w:rPr>
                <w:rFonts w:ascii="Times New Roman" w:hAnsi="Times New Roman" w:cs="Times New Roman"/>
                <w:sz w:val="24"/>
                <w:szCs w:val="24"/>
                <w:lang w:eastAsia="ru-RU"/>
              </w:rPr>
              <w:t xml:space="preserve">   2</w:t>
            </w:r>
            <w:r w:rsidRPr="00A07D83">
              <w:rPr>
                <w:rFonts w:ascii="Times New Roman" w:hAnsi="Times New Roman" w:cs="Times New Roman"/>
                <w:sz w:val="24"/>
                <w:szCs w:val="24"/>
                <w:lang w:eastAsia="ru-RU"/>
              </w:rPr>
              <w:t>1</w:t>
            </w:r>
          </w:p>
          <w:p w14:paraId="0A1212EB" w14:textId="37F194E4" w:rsidR="003411EE" w:rsidRPr="00CC0602" w:rsidRDefault="003411EE" w:rsidP="003411EE">
            <w:pPr>
              <w:rPr>
                <w:rFonts w:ascii="Times New Roman" w:hAnsi="Times New Roman" w:cs="Times New Roman"/>
                <w:bCs/>
                <w:sz w:val="24"/>
                <w:szCs w:val="24"/>
                <w:lang w:eastAsia="ru-RU"/>
              </w:rPr>
            </w:pPr>
          </w:p>
        </w:tc>
        <w:tc>
          <w:tcPr>
            <w:tcW w:w="5134" w:type="dxa"/>
          </w:tcPr>
          <w:p w14:paraId="5401FCB7" w14:textId="77777777" w:rsidR="003411EE" w:rsidRPr="008A2900" w:rsidRDefault="003411EE" w:rsidP="003411EE">
            <w:pPr>
              <w:pStyle w:val="ConsPlusTitle"/>
              <w:jc w:val="both"/>
              <w:rPr>
                <w:rFonts w:ascii="Times New Roman" w:hAnsi="Times New Roman" w:cs="Times New Roman"/>
                <w:bCs w:val="0"/>
                <w:spacing w:val="-4"/>
                <w:sz w:val="24"/>
                <w:szCs w:val="24"/>
              </w:rPr>
            </w:pPr>
            <w:r w:rsidRPr="008A2900">
              <w:rPr>
                <w:rFonts w:ascii="Times New Roman" w:hAnsi="Times New Roman" w:cs="Times New Roman"/>
                <w:bCs w:val="0"/>
                <w:sz w:val="24"/>
                <w:szCs w:val="24"/>
              </w:rPr>
              <w:t xml:space="preserve">Информация о </w:t>
            </w:r>
            <w:r w:rsidRPr="008A2900">
              <w:rPr>
                <w:rFonts w:ascii="Times New Roman" w:hAnsi="Times New Roman" w:cs="Times New Roman"/>
                <w:bCs w:val="0"/>
                <w:spacing w:val="-4"/>
                <w:sz w:val="24"/>
                <w:szCs w:val="24"/>
              </w:rPr>
              <w:t>выполнении иных протокольных поручений УрФО и Комиссии по координации работы по противодействию коррупции в Челябинской области</w:t>
            </w:r>
          </w:p>
          <w:p w14:paraId="726C8601" w14:textId="77777777" w:rsidR="003411EE" w:rsidRPr="000F23EC" w:rsidRDefault="003411EE" w:rsidP="003411EE">
            <w:pPr>
              <w:pStyle w:val="ConsPlusTitle"/>
              <w:spacing w:line="20" w:lineRule="atLeast"/>
              <w:jc w:val="both"/>
              <w:rPr>
                <w:rFonts w:ascii="Times New Roman" w:hAnsi="Times New Roman" w:cs="Times New Roman"/>
                <w:b w:val="0"/>
                <w:sz w:val="24"/>
                <w:szCs w:val="24"/>
              </w:rPr>
            </w:pPr>
          </w:p>
        </w:tc>
        <w:tc>
          <w:tcPr>
            <w:tcW w:w="6662" w:type="dxa"/>
          </w:tcPr>
          <w:p w14:paraId="033FBAD1" w14:textId="66FA8DB5"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09.07.2020 г.:</w:t>
            </w:r>
          </w:p>
          <w:p w14:paraId="3EEEA8EF"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по фактам хищения бюджетных средств, выделяемых на финансирование национальных проектов, государственных и федеральных целевых программ в Министерство здравоохранения Челябинской области обращения не поступали;</w:t>
            </w:r>
          </w:p>
          <w:p w14:paraId="64D3BDD4" w14:textId="70C6A5E9" w:rsidR="003411EE" w:rsidRPr="00A023C2"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по обращениям о фактах склонения к совершению коррупционных правонарушений ведутся разъяснительные </w:t>
            </w:r>
            <w:r w:rsidRPr="00A023C2">
              <w:rPr>
                <w:rFonts w:ascii="Times New Roman" w:hAnsi="Times New Roman" w:cs="Times New Roman"/>
                <w:sz w:val="24"/>
                <w:szCs w:val="24"/>
              </w:rPr>
              <w:t xml:space="preserve">беседы с государственными гражданскими служащими, работниками Министерства здравоохранения Челябинской области и руководителями подведомственных учреждений; </w:t>
            </w:r>
          </w:p>
          <w:p w14:paraId="4F622DD4" w14:textId="187E38C8" w:rsidR="00A023C2" w:rsidRPr="00A023C2" w:rsidRDefault="00B70075" w:rsidP="00A023C2">
            <w:pPr>
              <w:jc w:val="both"/>
              <w:rPr>
                <w:rFonts w:ascii="Times New Roman" w:hAnsi="Times New Roman" w:cs="Times New Roman"/>
                <w:sz w:val="24"/>
                <w:szCs w:val="24"/>
              </w:rPr>
            </w:pPr>
            <w:r w:rsidRPr="00A023C2">
              <w:rPr>
                <w:rFonts w:ascii="Times New Roman" w:hAnsi="Times New Roman" w:cs="Times New Roman"/>
                <w:sz w:val="24"/>
                <w:szCs w:val="24"/>
              </w:rPr>
              <w:t>- приказом Министерства здравоохранения Челябинской области от 12.03.2024 г. № 107 л.с. «О порядке уведомления и признании утратившими силу некоторых приказов Министерства здравоохранения Челябинской области»</w:t>
            </w:r>
            <w:r w:rsidR="00A023C2" w:rsidRPr="00A023C2">
              <w:rPr>
                <w:rFonts w:ascii="Times New Roman" w:hAnsi="Times New Roman" w:cs="Times New Roman"/>
                <w:sz w:val="24"/>
                <w:szCs w:val="24"/>
              </w:rPr>
              <w:t xml:space="preserve"> утвержден</w:t>
            </w:r>
            <w:r w:rsidR="0043291C">
              <w:rPr>
                <w:rFonts w:ascii="Times New Roman" w:hAnsi="Times New Roman" w:cs="Times New Roman"/>
                <w:sz w:val="24"/>
                <w:szCs w:val="24"/>
              </w:rPr>
              <w:t>:</w:t>
            </w:r>
            <w:r w:rsidR="00A023C2" w:rsidRPr="00A023C2">
              <w:rPr>
                <w:rFonts w:ascii="Times New Roman" w:hAnsi="Times New Roman" w:cs="Times New Roman"/>
                <w:sz w:val="24"/>
                <w:szCs w:val="24"/>
              </w:rPr>
              <w:t xml:space="preserve"> порядок уведомления</w:t>
            </w:r>
            <w:r w:rsidR="0043291C">
              <w:rPr>
                <w:rFonts w:ascii="Times New Roman" w:hAnsi="Times New Roman" w:cs="Times New Roman"/>
                <w:sz w:val="24"/>
                <w:szCs w:val="24"/>
              </w:rPr>
              <w:t xml:space="preserve"> представителя нанимателя (работодателя) о фактах </w:t>
            </w:r>
            <w:r w:rsidR="00A023C2" w:rsidRPr="00A023C2">
              <w:rPr>
                <w:rFonts w:ascii="Times New Roman" w:hAnsi="Times New Roman" w:cs="Times New Roman"/>
                <w:sz w:val="24"/>
                <w:szCs w:val="24"/>
              </w:rPr>
              <w:t xml:space="preserve"> обращения в целях склонения</w:t>
            </w:r>
            <w:r w:rsidR="0043291C">
              <w:rPr>
                <w:rFonts w:ascii="Times New Roman" w:hAnsi="Times New Roman" w:cs="Times New Roman"/>
                <w:sz w:val="24"/>
                <w:szCs w:val="24"/>
              </w:rPr>
              <w:t xml:space="preserve"> государственного гражданского служащего Министерства здравоохранения Челябинской области</w:t>
            </w:r>
            <w:r w:rsidR="00A023C2" w:rsidRPr="00A023C2">
              <w:rPr>
                <w:rFonts w:ascii="Times New Roman" w:hAnsi="Times New Roman" w:cs="Times New Roman"/>
                <w:sz w:val="24"/>
                <w:szCs w:val="24"/>
              </w:rPr>
              <w:t xml:space="preserve"> к совершению коррупционных правонарушений;</w:t>
            </w:r>
            <w:r w:rsidR="0043291C">
              <w:rPr>
                <w:rFonts w:ascii="Times New Roman" w:hAnsi="Times New Roman" w:cs="Times New Roman"/>
                <w:sz w:val="24"/>
                <w:szCs w:val="24"/>
              </w:rPr>
              <w:t xml:space="preserve"> </w:t>
            </w:r>
            <w:r w:rsidR="0043291C" w:rsidRPr="00A023C2">
              <w:rPr>
                <w:rFonts w:ascii="Times New Roman" w:hAnsi="Times New Roman" w:cs="Times New Roman"/>
                <w:sz w:val="24"/>
                <w:szCs w:val="24"/>
              </w:rPr>
              <w:t>порядок уведомления</w:t>
            </w:r>
            <w:r w:rsidR="0043291C">
              <w:rPr>
                <w:rFonts w:ascii="Times New Roman" w:hAnsi="Times New Roman" w:cs="Times New Roman"/>
                <w:sz w:val="24"/>
                <w:szCs w:val="24"/>
              </w:rPr>
              <w:t xml:space="preserve"> </w:t>
            </w:r>
            <w:r w:rsidR="0043291C">
              <w:rPr>
                <w:rFonts w:ascii="Times New Roman" w:hAnsi="Times New Roman" w:cs="Times New Roman"/>
                <w:sz w:val="24"/>
                <w:szCs w:val="24"/>
              </w:rPr>
              <w:lastRenderedPageBreak/>
              <w:t xml:space="preserve">работодателя о фактах </w:t>
            </w:r>
            <w:r w:rsidR="0043291C" w:rsidRPr="00A023C2">
              <w:rPr>
                <w:rFonts w:ascii="Times New Roman" w:hAnsi="Times New Roman" w:cs="Times New Roman"/>
                <w:sz w:val="24"/>
                <w:szCs w:val="24"/>
              </w:rPr>
              <w:t xml:space="preserve"> обращения в целях склонения</w:t>
            </w:r>
            <w:r w:rsidR="0043291C">
              <w:rPr>
                <w:rFonts w:ascii="Times New Roman" w:hAnsi="Times New Roman" w:cs="Times New Roman"/>
                <w:sz w:val="24"/>
                <w:szCs w:val="24"/>
              </w:rPr>
              <w:t xml:space="preserve"> работника, занимающего должность, не отнесенную к должностям государственной гражданской службы Челябинской области, и осуществляющего те</w:t>
            </w:r>
            <w:r w:rsidR="00734499">
              <w:rPr>
                <w:rFonts w:ascii="Times New Roman" w:hAnsi="Times New Roman" w:cs="Times New Roman"/>
                <w:sz w:val="24"/>
                <w:szCs w:val="24"/>
              </w:rPr>
              <w:t>х</w:t>
            </w:r>
            <w:r w:rsidR="0043291C">
              <w:rPr>
                <w:rFonts w:ascii="Times New Roman" w:hAnsi="Times New Roman" w:cs="Times New Roman"/>
                <w:sz w:val="24"/>
                <w:szCs w:val="24"/>
              </w:rPr>
              <w:t>ническое обеспечение деятельности Министерства здравоохранения Челябинской области, и руководителя оранизации,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1C37705C" w14:textId="5D58652E" w:rsidR="003411EE" w:rsidRPr="00496A03" w:rsidRDefault="003411EE" w:rsidP="003411EE">
            <w:pPr>
              <w:jc w:val="both"/>
              <w:rPr>
                <w:rFonts w:ascii="Times New Roman" w:hAnsi="Times New Roman" w:cs="Times New Roman"/>
                <w:sz w:val="24"/>
                <w:szCs w:val="24"/>
              </w:rPr>
            </w:pPr>
            <w:r w:rsidRPr="00A023C2">
              <w:rPr>
                <w:rFonts w:ascii="Times New Roman" w:hAnsi="Times New Roman" w:cs="Times New Roman"/>
                <w:sz w:val="24"/>
                <w:szCs w:val="24"/>
              </w:rPr>
              <w:t xml:space="preserve">- при возникновении ситуаций, связанных со склонением </w:t>
            </w:r>
            <w:r w:rsidRPr="00496A03">
              <w:rPr>
                <w:rFonts w:ascii="Times New Roman" w:hAnsi="Times New Roman" w:cs="Times New Roman"/>
                <w:sz w:val="24"/>
                <w:szCs w:val="24"/>
              </w:rPr>
              <w:t xml:space="preserve">к коррупционным правонарушениям должностных лиц Министерства здравоохранения Челябинской области и </w:t>
            </w:r>
            <w:r w:rsidR="00861D86">
              <w:rPr>
                <w:rFonts w:ascii="Times New Roman" w:hAnsi="Times New Roman" w:cs="Times New Roman"/>
                <w:sz w:val="24"/>
                <w:szCs w:val="24"/>
              </w:rPr>
              <w:t xml:space="preserve">руководителей </w:t>
            </w:r>
            <w:r w:rsidRPr="00496A03">
              <w:rPr>
                <w:rFonts w:ascii="Times New Roman" w:hAnsi="Times New Roman" w:cs="Times New Roman"/>
                <w:sz w:val="24"/>
                <w:szCs w:val="24"/>
              </w:rPr>
              <w:t>подведомственных ему учреждений, для взаимодействия определены начальник отдела по борьбе с коррупцией и защите бюджетных средств УЭБиПК ГУ МВД России по Челябинской области и оперуполномоченный по особо важным делам отдела по борьбе с коррупцией и защите бюджетных средств УЭБиПК ГУ МВД России по Челябинской области;</w:t>
            </w:r>
          </w:p>
          <w:p w14:paraId="15DE3392"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при размещении закупок на лекарственные препараты, медицинские изделия, медицинское оборудование используются типовые государственные контракты, разработанные Министерством здравоохранения Российской Федерации;</w:t>
            </w:r>
          </w:p>
          <w:p w14:paraId="086D19B8"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Министерство здравоохранения Челябинской области участвует в выездных проверках строительных площадок совместно с контрольно-надзорными органами для оценки соответствия отчетным материалам и с целью исключения срыва сдачи объектов. </w:t>
            </w:r>
          </w:p>
          <w:p w14:paraId="7FB1741D" w14:textId="77777777" w:rsidR="003411EE" w:rsidRPr="00496A03" w:rsidRDefault="003411EE" w:rsidP="003411EE">
            <w:pPr>
              <w:jc w:val="both"/>
              <w:rPr>
                <w:rFonts w:ascii="Times New Roman" w:hAnsi="Times New Roman" w:cs="Times New Roman"/>
                <w:sz w:val="24"/>
                <w:szCs w:val="24"/>
              </w:rPr>
            </w:pPr>
          </w:p>
          <w:p w14:paraId="5C806BBA" w14:textId="02833C6B"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Во исполнение протокольных решений Комиссии по координации работы по противодействию коррупции в Челябинской области от 29.10.2020 г. приказом Министерства здравоохранения Челябинской области от 30.11.2020 г. № 2163 </w:t>
            </w:r>
            <w:r w:rsidRPr="00496A03">
              <w:rPr>
                <w:rFonts w:ascii="Times New Roman" w:hAnsi="Times New Roman" w:cs="Times New Roman"/>
                <w:sz w:val="24"/>
                <w:szCs w:val="24"/>
              </w:rPr>
              <w:lastRenderedPageBreak/>
              <w:t>утвержден Порядок осуществления ведомственного контроля по организации и проведению мероприятий в целях профилактики и упреждения правонарушений в учреждениях, в отношении которых Министерство здравоохранения Челябинской области осуществляет функции и полномочия учредителя.</w:t>
            </w:r>
          </w:p>
          <w:p w14:paraId="45B1AE23" w14:textId="55C072EC"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14.12.2020 г.</w:t>
            </w:r>
          </w:p>
          <w:p w14:paraId="4C726050"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контрольно-ревизионным управлением Министерства организован внутренний финансовый аудит, проводятся </w:t>
            </w:r>
            <w:r w:rsidRPr="00496A03">
              <w:rPr>
                <w:rFonts w:ascii="Times New Roman" w:hAnsi="Times New Roman" w:cs="Times New Roman"/>
                <w:bCs/>
                <w:sz w:val="24"/>
                <w:szCs w:val="24"/>
              </w:rPr>
              <w:t xml:space="preserve">проверки деятельности подведомственных учреждений. </w:t>
            </w:r>
            <w:r w:rsidRPr="00496A03">
              <w:rPr>
                <w:rFonts w:ascii="Times New Roman" w:hAnsi="Times New Roman" w:cs="Times New Roman"/>
                <w:sz w:val="24"/>
                <w:szCs w:val="24"/>
              </w:rPr>
              <w:t>Значительных нарушений организационно-распорядительной и административно-хозяйственной деятельности не выявлено;</w:t>
            </w:r>
          </w:p>
          <w:p w14:paraId="5AE5B09B"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информация о деятельности Министерства своевременно актуализируется на официальном сайте, сведения об исполнении региональных проектов направляются в органы, осуществляющие контроль за их реализацией.</w:t>
            </w:r>
          </w:p>
          <w:p w14:paraId="0CD4AF0F" w14:textId="77777777" w:rsidR="003411EE" w:rsidRPr="00496A03" w:rsidRDefault="003411EE" w:rsidP="003411EE">
            <w:pPr>
              <w:jc w:val="both"/>
              <w:rPr>
                <w:rFonts w:ascii="Times New Roman" w:hAnsi="Times New Roman" w:cs="Times New Roman"/>
                <w:sz w:val="24"/>
                <w:szCs w:val="24"/>
              </w:rPr>
            </w:pPr>
          </w:p>
          <w:p w14:paraId="38B51874" w14:textId="1D7E2EC3"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01.04.2021 г. Министерством здравоохранения Челябинской области проведены следующие мероприятия:</w:t>
            </w:r>
          </w:p>
          <w:p w14:paraId="1677F46F" w14:textId="32E19BD6"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 проведено </w:t>
            </w:r>
            <w:r w:rsidR="0097740C">
              <w:rPr>
                <w:rFonts w:ascii="Times New Roman" w:hAnsi="Times New Roman" w:cs="Times New Roman"/>
                <w:sz w:val="24"/>
                <w:szCs w:val="24"/>
              </w:rPr>
              <w:t>5</w:t>
            </w:r>
            <w:r w:rsidRPr="00496A03">
              <w:rPr>
                <w:rFonts w:ascii="Times New Roman" w:hAnsi="Times New Roman" w:cs="Times New Roman"/>
                <w:sz w:val="24"/>
                <w:szCs w:val="24"/>
              </w:rPr>
              <w:t xml:space="preserve"> предварительных антикоррупционных экспертиз проектов нормативных правовых актов (информация представлена в п. </w:t>
            </w:r>
            <w:r w:rsidR="0097740C">
              <w:rPr>
                <w:rFonts w:ascii="Times New Roman" w:hAnsi="Times New Roman" w:cs="Times New Roman"/>
                <w:sz w:val="24"/>
                <w:szCs w:val="24"/>
              </w:rPr>
              <w:t>3</w:t>
            </w:r>
            <w:r w:rsidRPr="00496A03">
              <w:rPr>
                <w:rFonts w:ascii="Times New Roman" w:hAnsi="Times New Roman" w:cs="Times New Roman"/>
                <w:sz w:val="24"/>
                <w:szCs w:val="24"/>
              </w:rPr>
              <w:t xml:space="preserve"> Отчета); </w:t>
            </w:r>
          </w:p>
          <w:p w14:paraId="12E8F515"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обращений о фактах нарушений действующего законодательства, имеющих признаки уголовной ответственности, от граждан не поступало; </w:t>
            </w:r>
          </w:p>
          <w:p w14:paraId="0E0EE74C"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по переходу на централизацию закупок в сфере здравоохранения проведено совместное совещание Министерства имущества Челябинской области и Министерства здравоохранения Челябинской области по </w:t>
            </w:r>
            <w:r w:rsidRPr="00496A03">
              <w:rPr>
                <w:rFonts w:ascii="Times New Roman" w:hAnsi="Times New Roman" w:cs="Times New Roman"/>
                <w:sz w:val="24"/>
                <w:szCs w:val="24"/>
              </w:rPr>
              <w:lastRenderedPageBreak/>
              <w:t xml:space="preserve">вопросу централизации крупных закупок в сфере здравоохранения, по результатам которого 28.04.2021 г. в Министерство имущества Челябинской области направлены предложения о передаче полномочий ряда специалистов управления контрактных отношений в сфере закупок для государственных нужд Министерства здравоохранения Челябинской области (не более трех штатных единиц) в уполномоченный орган; </w:t>
            </w:r>
          </w:p>
          <w:p w14:paraId="6CCBF8B7"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управлением контрактных отношений в сфере закупок для государственных нужд осуществляется методическое сопровождение подведомственных организаций, разработано единое Положение «О закупках» по Федеральному закону от 18.07.2011 г. № 223-ФЗ «О закупках товаров, работ, услуг отдельными видами юридических лиц», осуществляется систематический контроль закупочной деятельности подведомственных организаций путем проведения плановых/внеплановых мероприятий за соблюдением законодательства в сфере контрактной системы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Федеральным законом от 18.07.2011 г. № 223-ФЗ «О закупках товаров, работ, услуг отдельными видами юридических лиц». По итогам проверок разрабатывается совместный план по устранению выявленных недостатков с дальнейшим их устранением;</w:t>
            </w:r>
          </w:p>
          <w:p w14:paraId="681187D4"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в целях недопущения коррупционных правонарушений в подведомственных учреждениях изданы приказы Министерства здравоохранения Челябинской области об утверждении соответствующих Положений (о склонении к совершению коррупционных правонарушений, об уведомлении о возникновении личной заинтересованности), в подведомственных учреждениях разработаны и утверждены антикоррупционная политика, Кодексы этики и служебного </w:t>
            </w:r>
            <w:r w:rsidRPr="00496A03">
              <w:rPr>
                <w:rFonts w:ascii="Times New Roman" w:hAnsi="Times New Roman" w:cs="Times New Roman"/>
                <w:sz w:val="24"/>
                <w:szCs w:val="24"/>
              </w:rPr>
              <w:lastRenderedPageBreak/>
              <w:t>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w:t>
            </w:r>
          </w:p>
          <w:p w14:paraId="5C82B21C" w14:textId="77777777" w:rsidR="003411EE" w:rsidRPr="00496A03" w:rsidRDefault="003411EE" w:rsidP="003411EE">
            <w:pPr>
              <w:jc w:val="both"/>
              <w:rPr>
                <w:rFonts w:ascii="Times New Roman" w:hAnsi="Times New Roman" w:cs="Times New Roman"/>
                <w:sz w:val="24"/>
                <w:szCs w:val="24"/>
              </w:rPr>
            </w:pPr>
          </w:p>
          <w:p w14:paraId="0394B9E5" w14:textId="567B8AA5"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26.10.2021 г. Министерством здравоохранения Челябинской области проводятся следующие мероприятия:</w:t>
            </w:r>
          </w:p>
          <w:p w14:paraId="7BAC2C8D"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проводится экспертиза локальных правовых актов в сфере противодействия коррупции, с целью актуализации и своевременного приведения их в соответствие действующему законодательству;</w:t>
            </w:r>
          </w:p>
          <w:p w14:paraId="17361D6E"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 в целях минимизации коррупционных проявлений к</w:t>
            </w:r>
            <w:r w:rsidRPr="00496A03">
              <w:rPr>
                <w:rFonts w:ascii="Times New Roman" w:hAnsi="Times New Roman" w:cs="Times New Roman"/>
                <w:bCs/>
                <w:sz w:val="24"/>
                <w:szCs w:val="24"/>
              </w:rPr>
              <w:t>онтрольно-ревизионным управлением Министерства</w:t>
            </w:r>
            <w:r w:rsidRPr="00496A03">
              <w:rPr>
                <w:rFonts w:ascii="Times New Roman" w:hAnsi="Times New Roman" w:cs="Times New Roman"/>
                <w:sz w:val="24"/>
                <w:szCs w:val="24"/>
              </w:rPr>
              <w:t xml:space="preserve"> здравоохранения Челябинской области</w:t>
            </w:r>
            <w:r w:rsidRPr="00496A03">
              <w:rPr>
                <w:rFonts w:ascii="Times New Roman" w:hAnsi="Times New Roman" w:cs="Times New Roman"/>
                <w:bCs/>
                <w:sz w:val="24"/>
                <w:szCs w:val="24"/>
              </w:rPr>
              <w:t xml:space="preserve"> проводятся проверки деятельности государственных учреждений, подведомственных Министерству </w:t>
            </w:r>
            <w:r w:rsidRPr="00496A03">
              <w:rPr>
                <w:rFonts w:ascii="Times New Roman" w:hAnsi="Times New Roman" w:cs="Times New Roman"/>
                <w:sz w:val="24"/>
                <w:szCs w:val="24"/>
              </w:rPr>
              <w:t>здравоохранения Челябинской области</w:t>
            </w:r>
            <w:r w:rsidRPr="00496A03">
              <w:rPr>
                <w:rFonts w:ascii="Times New Roman" w:hAnsi="Times New Roman" w:cs="Times New Roman"/>
                <w:bCs/>
                <w:sz w:val="24"/>
                <w:szCs w:val="24"/>
              </w:rPr>
              <w:t xml:space="preserve"> в части целевого и эффективного расходования бюджетных средств, отделом имущественных отношений </w:t>
            </w:r>
            <w:r w:rsidRPr="00496A03">
              <w:rPr>
                <w:rFonts w:ascii="Times New Roman" w:hAnsi="Times New Roman" w:cs="Times New Roman"/>
                <w:snapToGrid w:val="0"/>
                <w:sz w:val="24"/>
                <w:szCs w:val="24"/>
              </w:rPr>
              <w:t xml:space="preserve">ежемесячно проводятся проверочные (камеральные) мероприятия по контролю за эффективным использованием медицинского оборудования согласно утвержденному </w:t>
            </w:r>
            <w:r w:rsidRPr="00496A03">
              <w:rPr>
                <w:rFonts w:ascii="Times New Roman" w:hAnsi="Times New Roman" w:cs="Times New Roman"/>
                <w:sz w:val="24"/>
                <w:szCs w:val="24"/>
              </w:rPr>
              <w:t>графику, п</w:t>
            </w:r>
            <w:r w:rsidRPr="00496A03">
              <w:rPr>
                <w:rFonts w:ascii="Times New Roman" w:hAnsi="Times New Roman" w:cs="Times New Roman"/>
                <w:snapToGrid w:val="0"/>
                <w:sz w:val="24"/>
                <w:szCs w:val="24"/>
              </w:rPr>
              <w:t>роводятся мероприятия, совместно с главными внештатными специалистами, по перераспределению ранее закупленного медицинского оборудования между медицинскими организациями Челябинской области для его максимально эффективного использования</w:t>
            </w:r>
            <w:r w:rsidRPr="00496A03">
              <w:rPr>
                <w:rFonts w:ascii="Times New Roman" w:hAnsi="Times New Roman" w:cs="Times New Roman"/>
                <w:sz w:val="24"/>
                <w:szCs w:val="24"/>
              </w:rPr>
              <w:t>;</w:t>
            </w:r>
          </w:p>
          <w:p w14:paraId="1213B059"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 в целях осуществления контроля за надлежащим расходованием денежных средств, выделенных на борьбу с последствиями пандемии, Министерством здравоохранения Челябинской области проводятся плановые и внеплановые </w:t>
            </w:r>
            <w:r w:rsidRPr="00496A03">
              <w:rPr>
                <w:rFonts w:ascii="Times New Roman" w:hAnsi="Times New Roman" w:cs="Times New Roman"/>
                <w:sz w:val="24"/>
                <w:szCs w:val="24"/>
              </w:rPr>
              <w:lastRenderedPageBreak/>
              <w:t>проверки подведомственных учреждений. Выработаны рекомендации по улучшению качества финансово-хозяйственной деятельности, по осуществлению регулярного контроля данных бухгалтерского учета, контроля экономической обоснованности расходов в сферах с высоким коррупционным риском и пр.</w:t>
            </w:r>
          </w:p>
          <w:p w14:paraId="6567AA43" w14:textId="77777777" w:rsidR="003411EE" w:rsidRPr="00496A03" w:rsidRDefault="003411EE" w:rsidP="003411EE">
            <w:pPr>
              <w:jc w:val="both"/>
              <w:rPr>
                <w:rFonts w:ascii="Times New Roman" w:eastAsia="Times New Roman" w:hAnsi="Times New Roman" w:cs="Times New Roman"/>
                <w:sz w:val="24"/>
                <w:szCs w:val="24"/>
                <w:lang w:eastAsia="ru-RU"/>
              </w:rPr>
            </w:pPr>
          </w:p>
          <w:p w14:paraId="18610054" w14:textId="1CF7B1AB"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29.03.2022 г. Министерством здравоохранения Челябинской области проведены следующие мероприятия:</w:t>
            </w:r>
          </w:p>
          <w:p w14:paraId="5C56609E" w14:textId="77777777" w:rsidR="003411EE" w:rsidRPr="00496A03" w:rsidRDefault="003411EE" w:rsidP="003411EE">
            <w:pPr>
              <w:pStyle w:val="ConsPlusTitle"/>
              <w:widowControl/>
              <w:jc w:val="both"/>
              <w:rPr>
                <w:rFonts w:ascii="Times New Roman" w:hAnsi="Times New Roman" w:cs="Times New Roman"/>
                <w:b w:val="0"/>
                <w:bCs w:val="0"/>
                <w:sz w:val="24"/>
                <w:szCs w:val="24"/>
              </w:rPr>
            </w:pPr>
            <w:r w:rsidRPr="00496A03">
              <w:rPr>
                <w:rFonts w:ascii="Times New Roman" w:hAnsi="Times New Roman" w:cs="Times New Roman"/>
                <w:b w:val="0"/>
                <w:bCs w:val="0"/>
                <w:sz w:val="24"/>
                <w:szCs w:val="24"/>
              </w:rPr>
              <w:t>- на постоянной основе проводится анализ причин и условий, способствующих совершению коррупционных правонарушений;</w:t>
            </w:r>
          </w:p>
          <w:p w14:paraId="78C57FE3" w14:textId="5883B348" w:rsidR="003411EE" w:rsidRPr="00F57AB0"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 приглашаются сотрудники прокуратуры и следственных органов для проведения разъяснительной работы с государственными гражданскими служащими и </w:t>
            </w:r>
            <w:r w:rsidRPr="00F57AB0">
              <w:rPr>
                <w:rFonts w:ascii="Times New Roman" w:hAnsi="Times New Roman" w:cs="Times New Roman"/>
                <w:sz w:val="24"/>
                <w:szCs w:val="24"/>
              </w:rPr>
              <w:t>руководителями подведомственных организаций.</w:t>
            </w:r>
          </w:p>
          <w:p w14:paraId="4F81A8E6" w14:textId="3C394DEE" w:rsidR="0097740C" w:rsidRPr="00F57AB0" w:rsidRDefault="0097740C" w:rsidP="003411EE">
            <w:pPr>
              <w:jc w:val="both"/>
              <w:rPr>
                <w:rFonts w:ascii="Times New Roman" w:hAnsi="Times New Roman" w:cs="Times New Roman"/>
                <w:sz w:val="24"/>
                <w:szCs w:val="24"/>
              </w:rPr>
            </w:pPr>
          </w:p>
          <w:p w14:paraId="392104E7" w14:textId="1B9CA545" w:rsidR="0097740C" w:rsidRPr="00F57AB0" w:rsidRDefault="0097740C" w:rsidP="0097740C">
            <w:pPr>
              <w:jc w:val="both"/>
              <w:rPr>
                <w:rFonts w:ascii="Times New Roman" w:hAnsi="Times New Roman" w:cs="Times New Roman"/>
                <w:sz w:val="24"/>
                <w:szCs w:val="24"/>
              </w:rPr>
            </w:pPr>
            <w:r w:rsidRPr="00F57AB0">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20.12.2022 г. Министерством здравоохранения Челябинской области проведены следующие мероприятия:</w:t>
            </w:r>
          </w:p>
          <w:p w14:paraId="125783A1" w14:textId="791A3ED4" w:rsidR="002D3C9D" w:rsidRPr="002D3C9D" w:rsidRDefault="002D3C9D" w:rsidP="002D3C9D">
            <w:pPr>
              <w:tabs>
                <w:tab w:val="left" w:pos="1500"/>
              </w:tabs>
              <w:jc w:val="both"/>
              <w:rPr>
                <w:rFonts w:ascii="Times New Roman" w:hAnsi="Times New Roman"/>
                <w:sz w:val="24"/>
                <w:szCs w:val="24"/>
              </w:rPr>
            </w:pPr>
            <w:r w:rsidRPr="00F57AB0">
              <w:rPr>
                <w:rFonts w:ascii="Times New Roman" w:hAnsi="Times New Roman"/>
                <w:sz w:val="24"/>
                <w:szCs w:val="24"/>
              </w:rPr>
              <w:t xml:space="preserve">- В целях усиления контроля за эффективным использованием средств областного бюджета и достижением показателей результативности в 2025 году </w:t>
            </w:r>
            <w:r w:rsidRPr="002D3C9D">
              <w:rPr>
                <w:rFonts w:ascii="Times New Roman" w:hAnsi="Times New Roman"/>
                <w:sz w:val="24"/>
                <w:szCs w:val="24"/>
              </w:rPr>
              <w:t>контрольно-ревизионным управлением Министерства здравоохранения Челябинской области (далее именуется - КРУ) проведено 6 проверок.</w:t>
            </w:r>
          </w:p>
          <w:p w14:paraId="426180D8"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В результате проверок выявлено финансовых нарушений на сумму 338 012,5 тыс. рублей, в том числе:</w:t>
            </w:r>
          </w:p>
          <w:p w14:paraId="3198B1A4"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1) нецелевое использование средств – 9 181,1 тыс. рублей;</w:t>
            </w:r>
          </w:p>
          <w:p w14:paraId="49E3ABE1"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lastRenderedPageBreak/>
              <w:t>2) неэффективное использование средств – 19 977,5 тыс. рублей;</w:t>
            </w:r>
          </w:p>
          <w:p w14:paraId="3E45C5A2"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3) по оплате труда – 83 037,1 тыс. рублей;</w:t>
            </w:r>
          </w:p>
          <w:p w14:paraId="15BBAB1A"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4) другие нарушения – 225 418,5 тыс. рублей.</w:t>
            </w:r>
          </w:p>
          <w:p w14:paraId="5B9FB05A"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По результатам проверок учреждениями возмещено в областной бюджет 4 750,7 тыс. рублей.</w:t>
            </w:r>
          </w:p>
          <w:p w14:paraId="183D5779" w14:textId="77777777" w:rsidR="002D3C9D" w:rsidRPr="002D3C9D" w:rsidRDefault="002D3C9D" w:rsidP="002D3C9D">
            <w:pPr>
              <w:tabs>
                <w:tab w:val="left" w:pos="1500"/>
              </w:tabs>
              <w:ind w:firstLine="454"/>
              <w:jc w:val="both"/>
              <w:rPr>
                <w:rFonts w:ascii="Times New Roman" w:hAnsi="Times New Roman"/>
                <w:sz w:val="24"/>
                <w:szCs w:val="24"/>
              </w:rPr>
            </w:pPr>
            <w:r w:rsidRPr="002D3C9D">
              <w:rPr>
                <w:rFonts w:ascii="Times New Roman" w:hAnsi="Times New Roman"/>
                <w:sz w:val="24"/>
                <w:szCs w:val="24"/>
              </w:rPr>
              <w:t>Материалы 1 проверки направлены в правоохранительные органы.</w:t>
            </w:r>
          </w:p>
          <w:p w14:paraId="637D17CA" w14:textId="77777777" w:rsidR="002D3C9D" w:rsidRDefault="002D3C9D" w:rsidP="0097740C">
            <w:pPr>
              <w:jc w:val="both"/>
              <w:rPr>
                <w:rFonts w:ascii="Times New Roman" w:hAnsi="Times New Roman" w:cs="Times New Roman"/>
                <w:color w:val="FF0000"/>
                <w:sz w:val="24"/>
                <w:szCs w:val="24"/>
              </w:rPr>
            </w:pPr>
          </w:p>
          <w:p w14:paraId="15914870" w14:textId="60CAC4F1" w:rsidR="00CB2238" w:rsidRPr="00AC50EB" w:rsidRDefault="00CB2238" w:rsidP="00AC50EB">
            <w:pPr>
              <w:jc w:val="both"/>
              <w:rPr>
                <w:rStyle w:val="af"/>
                <w:rFonts w:ascii="Times New Roman" w:hAnsi="Times New Roman" w:cs="Times New Roman"/>
                <w:color w:val="auto"/>
                <w:sz w:val="24"/>
                <w:szCs w:val="24"/>
                <w:u w:val="none"/>
                <w:shd w:val="clear" w:color="auto" w:fill="FFFFFF"/>
              </w:rPr>
            </w:pPr>
            <w:r w:rsidRPr="008A27D0">
              <w:rPr>
                <w:rFonts w:ascii="Times New Roman" w:hAnsi="Times New Roman" w:cs="Times New Roman"/>
                <w:sz w:val="24"/>
                <w:szCs w:val="24"/>
              </w:rPr>
              <w:t xml:space="preserve">- </w:t>
            </w:r>
            <w:r w:rsidRPr="00AC50EB">
              <w:rPr>
                <w:rFonts w:ascii="Times New Roman" w:hAnsi="Times New Roman" w:cs="Times New Roman"/>
                <w:sz w:val="24"/>
                <w:szCs w:val="24"/>
              </w:rPr>
              <w:t>Для электронного взаимодействия с гражданами к</w:t>
            </w:r>
            <w:r w:rsidRPr="00AC50EB">
              <w:rPr>
                <w:rFonts w:ascii="Times New Roman" w:hAnsi="Times New Roman" w:cs="Times New Roman"/>
                <w:sz w:val="24"/>
                <w:szCs w:val="24"/>
                <w:shd w:val="clear" w:color="auto" w:fill="FFFFFF"/>
              </w:rPr>
              <w:t>роме официального сайта Министерства здравоохранения Челябинской области в информационно-телекоммуникационной сети "Интернет" https://zdrav74.ru/ - открыты группы в</w:t>
            </w:r>
            <w:r w:rsidR="00836E64">
              <w:rPr>
                <w:rFonts w:ascii="Times New Roman" w:hAnsi="Times New Roman" w:cs="Times New Roman"/>
                <w:sz w:val="24"/>
                <w:szCs w:val="24"/>
                <w:shd w:val="clear" w:color="auto" w:fill="FFFFFF"/>
              </w:rPr>
              <w:t xml:space="preserve"> социальных сетях:</w:t>
            </w:r>
            <w:r w:rsidRPr="00AC50EB">
              <w:rPr>
                <w:rFonts w:ascii="Times New Roman" w:hAnsi="Times New Roman" w:cs="Times New Roman"/>
                <w:sz w:val="24"/>
                <w:szCs w:val="24"/>
                <w:shd w:val="clear" w:color="auto" w:fill="FFFFFF"/>
              </w:rPr>
              <w:t xml:space="preserve"> контакт </w:t>
            </w:r>
            <w:hyperlink r:id="rId8" w:history="1">
              <w:r w:rsidRPr="00AC50EB">
                <w:rPr>
                  <w:rStyle w:val="af"/>
                  <w:rFonts w:ascii="Times New Roman" w:hAnsi="Times New Roman" w:cs="Times New Roman"/>
                  <w:color w:val="auto"/>
                  <w:sz w:val="24"/>
                  <w:szCs w:val="24"/>
                  <w:u w:val="none"/>
                  <w:shd w:val="clear" w:color="auto" w:fill="FFFFFF"/>
                </w:rPr>
                <w:t>https://vk.com/zdrav174</w:t>
              </w:r>
            </w:hyperlink>
            <w:r w:rsidR="00AC50EB">
              <w:rPr>
                <w:rStyle w:val="af"/>
                <w:rFonts w:ascii="Times New Roman" w:hAnsi="Times New Roman" w:cs="Times New Roman"/>
                <w:color w:val="auto"/>
                <w:sz w:val="24"/>
                <w:szCs w:val="24"/>
                <w:u w:val="none"/>
                <w:shd w:val="clear" w:color="auto" w:fill="FFFFFF"/>
              </w:rPr>
              <w:t xml:space="preserve">; </w:t>
            </w:r>
            <w:r w:rsidRPr="00AC50EB">
              <w:rPr>
                <w:rFonts w:ascii="Times New Roman" w:hAnsi="Times New Roman" w:cs="Times New Roman"/>
                <w:sz w:val="24"/>
                <w:szCs w:val="24"/>
                <w:shd w:val="clear" w:color="auto" w:fill="FFFFFF"/>
              </w:rPr>
              <w:t>однокласник</w:t>
            </w:r>
            <w:r w:rsidR="008A27D0">
              <w:rPr>
                <w:rFonts w:ascii="Times New Roman" w:hAnsi="Times New Roman" w:cs="Times New Roman"/>
                <w:sz w:val="24"/>
                <w:szCs w:val="24"/>
                <w:shd w:val="clear" w:color="auto" w:fill="FFFFFF"/>
              </w:rPr>
              <w:t>и</w:t>
            </w:r>
            <w:r w:rsidRPr="00AC50EB">
              <w:rPr>
                <w:rFonts w:ascii="Times New Roman" w:hAnsi="Times New Roman" w:cs="Times New Roman"/>
                <w:sz w:val="24"/>
                <w:szCs w:val="24"/>
                <w:shd w:val="clear" w:color="auto" w:fill="FFFFFF"/>
              </w:rPr>
              <w:t xml:space="preserve"> </w:t>
            </w:r>
            <w:hyperlink r:id="rId9" w:history="1">
              <w:r w:rsidR="00AC50EB" w:rsidRPr="00924594">
                <w:rPr>
                  <w:rStyle w:val="af"/>
                  <w:rFonts w:ascii="Times New Roman" w:hAnsi="Times New Roman" w:cs="Times New Roman"/>
                  <w:sz w:val="24"/>
                  <w:szCs w:val="24"/>
                  <w:shd w:val="clear" w:color="auto" w:fill="FFFFFF"/>
                </w:rPr>
                <w:t>https://m.ok.ru/group/</w:t>
              </w:r>
            </w:hyperlink>
            <w:r w:rsidR="00A84503">
              <w:rPr>
                <w:rStyle w:val="af"/>
                <w:rFonts w:ascii="Times New Roman" w:hAnsi="Times New Roman" w:cs="Times New Roman"/>
                <w:sz w:val="24"/>
                <w:szCs w:val="24"/>
                <w:shd w:val="clear" w:color="auto" w:fill="FFFFFF"/>
              </w:rPr>
              <w:t>,</w:t>
            </w:r>
            <w:r w:rsidR="00A84503" w:rsidRPr="00AC50EB">
              <w:rPr>
                <w:rFonts w:ascii="Times New Roman" w:hAnsi="Times New Roman" w:cs="Times New Roman"/>
                <w:sz w:val="24"/>
                <w:szCs w:val="24"/>
                <w:shd w:val="clear" w:color="auto" w:fill="FFFFFF"/>
              </w:rPr>
              <w:t xml:space="preserve"> </w:t>
            </w:r>
            <w:r w:rsidRPr="00AC50EB">
              <w:rPr>
                <w:rFonts w:ascii="Times New Roman" w:hAnsi="Times New Roman" w:cs="Times New Roman"/>
                <w:sz w:val="24"/>
                <w:szCs w:val="24"/>
                <w:shd w:val="clear" w:color="auto" w:fill="FFFFFF"/>
              </w:rPr>
              <w:t xml:space="preserve">телеграмм </w:t>
            </w:r>
            <w:hyperlink r:id="rId10" w:history="1">
              <w:r w:rsidR="00AC50EB" w:rsidRPr="00924594">
                <w:rPr>
                  <w:rStyle w:val="af"/>
                  <w:rFonts w:ascii="Times New Roman" w:hAnsi="Times New Roman" w:cs="Times New Roman"/>
                  <w:sz w:val="24"/>
                  <w:szCs w:val="24"/>
                  <w:shd w:val="clear" w:color="auto" w:fill="FFFFFF"/>
                  <w:lang w:val="en-US"/>
                </w:rPr>
                <w:t>https</w:t>
              </w:r>
              <w:r w:rsidR="00AC50EB" w:rsidRPr="00924594">
                <w:rPr>
                  <w:rStyle w:val="af"/>
                  <w:rFonts w:ascii="Times New Roman" w:hAnsi="Times New Roman" w:cs="Times New Roman"/>
                  <w:sz w:val="24"/>
                  <w:szCs w:val="24"/>
                  <w:shd w:val="clear" w:color="auto" w:fill="FFFFFF"/>
                </w:rPr>
                <w:t>://</w:t>
              </w:r>
              <w:r w:rsidR="00AC50EB" w:rsidRPr="00924594">
                <w:rPr>
                  <w:rStyle w:val="af"/>
                  <w:rFonts w:ascii="Times New Roman" w:hAnsi="Times New Roman" w:cs="Times New Roman"/>
                  <w:sz w:val="24"/>
                  <w:szCs w:val="24"/>
                  <w:shd w:val="clear" w:color="auto" w:fill="FFFFFF"/>
                  <w:lang w:val="en-US"/>
                </w:rPr>
                <w:t>t</w:t>
              </w:r>
              <w:r w:rsidR="00AC50EB" w:rsidRPr="00924594">
                <w:rPr>
                  <w:rStyle w:val="af"/>
                  <w:rFonts w:ascii="Times New Roman" w:hAnsi="Times New Roman" w:cs="Times New Roman"/>
                  <w:sz w:val="24"/>
                  <w:szCs w:val="24"/>
                  <w:shd w:val="clear" w:color="auto" w:fill="FFFFFF"/>
                </w:rPr>
                <w:t>.</w:t>
              </w:r>
              <w:r w:rsidR="00AC50EB" w:rsidRPr="00924594">
                <w:rPr>
                  <w:rStyle w:val="af"/>
                  <w:rFonts w:ascii="Times New Roman" w:hAnsi="Times New Roman" w:cs="Times New Roman"/>
                  <w:sz w:val="24"/>
                  <w:szCs w:val="24"/>
                  <w:shd w:val="clear" w:color="auto" w:fill="FFFFFF"/>
                  <w:lang w:val="en-US"/>
                </w:rPr>
                <w:t>me</w:t>
              </w:r>
              <w:r w:rsidR="00AC50EB" w:rsidRPr="00924594">
                <w:rPr>
                  <w:rStyle w:val="af"/>
                  <w:rFonts w:ascii="Times New Roman" w:hAnsi="Times New Roman" w:cs="Times New Roman"/>
                  <w:sz w:val="24"/>
                  <w:szCs w:val="24"/>
                  <w:shd w:val="clear" w:color="auto" w:fill="FFFFFF"/>
                </w:rPr>
                <w:t>/</w:t>
              </w:r>
              <w:r w:rsidR="00AC50EB" w:rsidRPr="00924594">
                <w:rPr>
                  <w:rStyle w:val="af"/>
                  <w:rFonts w:ascii="Times New Roman" w:hAnsi="Times New Roman" w:cs="Times New Roman"/>
                  <w:sz w:val="24"/>
                  <w:szCs w:val="24"/>
                  <w:shd w:val="clear" w:color="auto" w:fill="FFFFFF"/>
                  <w:lang w:val="en-US"/>
                </w:rPr>
                <w:t>s</w:t>
              </w:r>
              <w:r w:rsidR="00AC50EB" w:rsidRPr="00924594">
                <w:rPr>
                  <w:rStyle w:val="af"/>
                  <w:rFonts w:ascii="Times New Roman" w:hAnsi="Times New Roman" w:cs="Times New Roman"/>
                  <w:sz w:val="24"/>
                  <w:szCs w:val="24"/>
                  <w:shd w:val="clear" w:color="auto" w:fill="FFFFFF"/>
                </w:rPr>
                <w:t>/</w:t>
              </w:r>
              <w:r w:rsidR="00AC50EB" w:rsidRPr="00924594">
                <w:rPr>
                  <w:rStyle w:val="af"/>
                  <w:rFonts w:ascii="Times New Roman" w:hAnsi="Times New Roman" w:cs="Times New Roman"/>
                  <w:sz w:val="24"/>
                  <w:szCs w:val="24"/>
                  <w:shd w:val="clear" w:color="auto" w:fill="FFFFFF"/>
                  <w:lang w:val="en-US"/>
                </w:rPr>
                <w:t>minzdravstvuite</w:t>
              </w:r>
              <w:r w:rsidR="00AC50EB" w:rsidRPr="00924594">
                <w:rPr>
                  <w:rStyle w:val="af"/>
                  <w:rFonts w:ascii="Times New Roman" w:hAnsi="Times New Roman" w:cs="Times New Roman"/>
                  <w:sz w:val="24"/>
                  <w:szCs w:val="24"/>
                  <w:shd w:val="clear" w:color="auto" w:fill="FFFFFF"/>
                </w:rPr>
                <w:t>/ 15598</w:t>
              </w:r>
            </w:hyperlink>
            <w:r w:rsidR="00AC50EB">
              <w:rPr>
                <w:rStyle w:val="af"/>
                <w:rFonts w:ascii="Times New Roman" w:hAnsi="Times New Roman" w:cs="Times New Roman"/>
                <w:color w:val="auto"/>
                <w:sz w:val="24"/>
                <w:szCs w:val="24"/>
                <w:u w:val="none"/>
                <w:shd w:val="clear" w:color="auto" w:fill="FFFFFF"/>
              </w:rPr>
              <w:t>.</w:t>
            </w:r>
          </w:p>
          <w:p w14:paraId="6DF03A25" w14:textId="260CA9A9" w:rsidR="006409CC" w:rsidRPr="00AC50EB" w:rsidRDefault="006409CC" w:rsidP="003411EE">
            <w:pPr>
              <w:jc w:val="both"/>
              <w:rPr>
                <w:rFonts w:ascii="Times New Roman" w:hAnsi="Times New Roman" w:cs="Times New Roman"/>
                <w:sz w:val="24"/>
                <w:szCs w:val="24"/>
              </w:rPr>
            </w:pPr>
            <w:r w:rsidRPr="00AC50EB">
              <w:rPr>
                <w:rFonts w:ascii="Times New Roman" w:hAnsi="Times New Roman" w:cs="Times New Roman"/>
                <w:sz w:val="24"/>
                <w:szCs w:val="24"/>
              </w:rPr>
              <w:t xml:space="preserve">Каждый житель региона, имеющий учетную запись на портале Госуслуг, может отправить обращение </w:t>
            </w:r>
            <w:r w:rsidR="00AC50EB" w:rsidRPr="00AC50EB">
              <w:rPr>
                <w:rFonts w:ascii="Times New Roman" w:hAnsi="Times New Roman" w:cs="Times New Roman"/>
                <w:sz w:val="24"/>
                <w:szCs w:val="24"/>
              </w:rPr>
              <w:t xml:space="preserve">в Министерство здравоохранения Челябинской области по вопросам, входящим в его компетенцию </w:t>
            </w:r>
            <w:r w:rsidRPr="00AC50EB">
              <w:rPr>
                <w:rFonts w:ascii="Times New Roman" w:hAnsi="Times New Roman" w:cs="Times New Roman"/>
                <w:sz w:val="24"/>
                <w:szCs w:val="24"/>
              </w:rPr>
              <w:t>через ПОС «Платформу обратной связи» по прямой ссылке с портала Госуслуг (https://pos.gosuslugi.ru/form/?opaId=216893&amp;utm_source=vk&amp;utm_medium=75&amp;utm_campaign=1027403897707), а также с помощью виджета ПОС на сайте областного Минздрава</w:t>
            </w:r>
            <w:r w:rsidR="00AC50EB">
              <w:rPr>
                <w:rFonts w:ascii="Times New Roman" w:hAnsi="Times New Roman" w:cs="Times New Roman"/>
                <w:sz w:val="24"/>
                <w:szCs w:val="24"/>
              </w:rPr>
              <w:t>.</w:t>
            </w:r>
            <w:r w:rsidR="00AC50EB" w:rsidRPr="00AC50EB">
              <w:rPr>
                <w:rFonts w:ascii="Times New Roman" w:hAnsi="Times New Roman" w:cs="Times New Roman"/>
                <w:sz w:val="24"/>
                <w:szCs w:val="24"/>
              </w:rPr>
              <w:t xml:space="preserve"> ЕАИС «Обратиться в Министерство» https://здрав74.рф/appeal/; интернет портал: </w:t>
            </w:r>
            <w:hyperlink r:id="rId11" w:history="1">
              <w:r w:rsidR="00A84503" w:rsidRPr="00E17946">
                <w:rPr>
                  <w:rStyle w:val="af"/>
                  <w:rFonts w:ascii="Times New Roman" w:hAnsi="Times New Roman" w:cs="Times New Roman"/>
                  <w:sz w:val="24"/>
                  <w:szCs w:val="24"/>
                  <w:lang w:val="en-US"/>
                </w:rPr>
                <w:t>https</w:t>
              </w:r>
              <w:r w:rsidR="00A84503" w:rsidRPr="00E17946">
                <w:rPr>
                  <w:rStyle w:val="af"/>
                  <w:rFonts w:ascii="Times New Roman" w:hAnsi="Times New Roman" w:cs="Times New Roman"/>
                  <w:sz w:val="24"/>
                  <w:szCs w:val="24"/>
                </w:rPr>
                <w:t>://</w:t>
              </w:r>
              <w:r w:rsidR="00A84503" w:rsidRPr="00E17946">
                <w:rPr>
                  <w:rStyle w:val="af"/>
                  <w:rFonts w:ascii="Times New Roman" w:hAnsi="Times New Roman" w:cs="Times New Roman"/>
                  <w:sz w:val="24"/>
                  <w:szCs w:val="24"/>
                  <w:lang w:val="en-US"/>
                </w:rPr>
                <w:t>zdrav</w:t>
              </w:r>
              <w:r w:rsidR="00A84503" w:rsidRPr="00E17946">
                <w:rPr>
                  <w:rStyle w:val="af"/>
                  <w:rFonts w:ascii="Times New Roman" w:hAnsi="Times New Roman" w:cs="Times New Roman"/>
                  <w:sz w:val="24"/>
                  <w:szCs w:val="24"/>
                </w:rPr>
                <w:t>74.</w:t>
              </w:r>
              <w:r w:rsidR="00A84503" w:rsidRPr="00E17946">
                <w:rPr>
                  <w:rStyle w:val="af"/>
                  <w:rFonts w:ascii="Times New Roman" w:hAnsi="Times New Roman" w:cs="Times New Roman"/>
                  <w:sz w:val="24"/>
                  <w:szCs w:val="24"/>
                  <w:lang w:val="en-US"/>
                </w:rPr>
                <w:t>ru</w:t>
              </w:r>
              <w:r w:rsidR="00A84503" w:rsidRPr="00E17946">
                <w:rPr>
                  <w:rStyle w:val="af"/>
                  <w:rFonts w:ascii="Times New Roman" w:hAnsi="Times New Roman" w:cs="Times New Roman"/>
                  <w:sz w:val="24"/>
                  <w:szCs w:val="24"/>
                </w:rPr>
                <w:t>/</w:t>
              </w:r>
              <w:r w:rsidR="00A84503" w:rsidRPr="00E17946">
                <w:rPr>
                  <w:rStyle w:val="af"/>
                  <w:rFonts w:ascii="Times New Roman" w:hAnsi="Times New Roman" w:cs="Times New Roman"/>
                  <w:sz w:val="24"/>
                  <w:szCs w:val="24"/>
                  <w:lang w:val="en-US"/>
                </w:rPr>
                <w:t>appeal</w:t>
              </w:r>
              <w:r w:rsidR="00A84503" w:rsidRPr="00E17946">
                <w:rPr>
                  <w:rStyle w:val="af"/>
                  <w:rFonts w:ascii="Times New Roman" w:hAnsi="Times New Roman" w:cs="Times New Roman"/>
                  <w:sz w:val="24"/>
                  <w:szCs w:val="24"/>
                </w:rPr>
                <w:t>/</w:t>
              </w:r>
              <w:r w:rsidR="00A84503" w:rsidRPr="00E17946">
                <w:rPr>
                  <w:rStyle w:val="af"/>
                  <w:rFonts w:ascii="Times New Roman" w:hAnsi="Times New Roman" w:cs="Times New Roman"/>
                  <w:sz w:val="24"/>
                  <w:szCs w:val="24"/>
                  <w:lang w:val="en-US"/>
                </w:rPr>
                <w:t>ireception</w:t>
              </w:r>
              <w:r w:rsidR="00A84503" w:rsidRPr="00E17946">
                <w:rPr>
                  <w:rStyle w:val="af"/>
                  <w:rFonts w:ascii="Times New Roman" w:hAnsi="Times New Roman" w:cs="Times New Roman"/>
                  <w:sz w:val="24"/>
                  <w:szCs w:val="24"/>
                </w:rPr>
                <w:t xml:space="preserve">/? </w:t>
              </w:r>
              <w:r w:rsidR="00A84503" w:rsidRPr="00E17946">
                <w:rPr>
                  <w:rStyle w:val="af"/>
                  <w:rFonts w:ascii="Times New Roman" w:hAnsi="Times New Roman" w:cs="Times New Roman"/>
                  <w:sz w:val="24"/>
                  <w:szCs w:val="24"/>
                  <w:lang w:val="en-US"/>
                </w:rPr>
                <w:t>ysclid</w:t>
              </w:r>
              <w:r w:rsidR="00A84503" w:rsidRPr="00E17946">
                <w:rPr>
                  <w:rStyle w:val="af"/>
                  <w:rFonts w:ascii="Times New Roman" w:hAnsi="Times New Roman" w:cs="Times New Roman"/>
                  <w:sz w:val="24"/>
                  <w:szCs w:val="24"/>
                </w:rPr>
                <w:t>=</w:t>
              </w:r>
              <w:r w:rsidR="00A84503" w:rsidRPr="00E17946">
                <w:rPr>
                  <w:rStyle w:val="af"/>
                  <w:rFonts w:ascii="Times New Roman" w:hAnsi="Times New Roman" w:cs="Times New Roman"/>
                  <w:sz w:val="24"/>
                  <w:szCs w:val="24"/>
                  <w:lang w:val="en-US"/>
                </w:rPr>
                <w:t>mb</w:t>
              </w:r>
              <w:r w:rsidR="00A84503" w:rsidRPr="00E17946">
                <w:rPr>
                  <w:rStyle w:val="af"/>
                  <w:rFonts w:ascii="Times New Roman" w:hAnsi="Times New Roman" w:cs="Times New Roman"/>
                  <w:sz w:val="24"/>
                  <w:szCs w:val="24"/>
                </w:rPr>
                <w:t>249</w:t>
              </w:r>
              <w:r w:rsidR="00A84503" w:rsidRPr="00E17946">
                <w:rPr>
                  <w:rStyle w:val="af"/>
                  <w:rFonts w:ascii="Times New Roman" w:hAnsi="Times New Roman" w:cs="Times New Roman"/>
                  <w:sz w:val="24"/>
                  <w:szCs w:val="24"/>
                  <w:lang w:val="en-US"/>
                </w:rPr>
                <w:t>f</w:t>
              </w:r>
              <w:r w:rsidR="00A84503" w:rsidRPr="00E17946">
                <w:rPr>
                  <w:rStyle w:val="af"/>
                  <w:rFonts w:ascii="Times New Roman" w:hAnsi="Times New Roman" w:cs="Times New Roman"/>
                  <w:sz w:val="24"/>
                  <w:szCs w:val="24"/>
                </w:rPr>
                <w:t>4</w:t>
              </w:r>
              <w:r w:rsidR="00A84503" w:rsidRPr="00E17946">
                <w:rPr>
                  <w:rStyle w:val="af"/>
                  <w:rFonts w:ascii="Times New Roman" w:hAnsi="Times New Roman" w:cs="Times New Roman"/>
                  <w:sz w:val="24"/>
                  <w:szCs w:val="24"/>
                  <w:lang w:val="en-US"/>
                </w:rPr>
                <w:t>i</w:t>
              </w:r>
              <w:r w:rsidR="00A84503" w:rsidRPr="00E17946">
                <w:rPr>
                  <w:rStyle w:val="af"/>
                  <w:rFonts w:ascii="Times New Roman" w:hAnsi="Times New Roman" w:cs="Times New Roman"/>
                  <w:sz w:val="24"/>
                  <w:szCs w:val="24"/>
                </w:rPr>
                <w:t>6</w:t>
              </w:r>
              <w:r w:rsidR="00A84503" w:rsidRPr="00E17946">
                <w:rPr>
                  <w:rStyle w:val="af"/>
                  <w:rFonts w:ascii="Times New Roman" w:hAnsi="Times New Roman" w:cs="Times New Roman"/>
                  <w:sz w:val="24"/>
                  <w:szCs w:val="24"/>
                  <w:lang w:val="en-US"/>
                </w:rPr>
                <w:t>l</w:t>
              </w:r>
              <w:r w:rsidR="00A84503" w:rsidRPr="00E17946">
                <w:rPr>
                  <w:rStyle w:val="af"/>
                  <w:rFonts w:ascii="Times New Roman" w:hAnsi="Times New Roman" w:cs="Times New Roman"/>
                  <w:sz w:val="24"/>
                  <w:szCs w:val="24"/>
                </w:rPr>
                <w:t>757540092</w:t>
              </w:r>
            </w:hyperlink>
          </w:p>
          <w:p w14:paraId="25F0E197" w14:textId="77777777" w:rsidR="00CB2238" w:rsidRPr="006409CC" w:rsidRDefault="00CB2238" w:rsidP="003411EE">
            <w:pPr>
              <w:jc w:val="both"/>
              <w:rPr>
                <w:rFonts w:ascii="Times New Roman" w:hAnsi="Times New Roman" w:cs="Times New Roman"/>
                <w:color w:val="FF0000"/>
                <w:sz w:val="24"/>
                <w:szCs w:val="24"/>
              </w:rPr>
            </w:pPr>
          </w:p>
          <w:p w14:paraId="5EA1E6D2" w14:textId="77777777" w:rsidR="0097740C" w:rsidRPr="00F95D05" w:rsidRDefault="0097740C" w:rsidP="0097740C">
            <w:pPr>
              <w:jc w:val="both"/>
              <w:rPr>
                <w:rFonts w:ascii="Times New Roman" w:hAnsi="Times New Roman" w:cs="Times New Roman"/>
                <w:sz w:val="24"/>
                <w:szCs w:val="24"/>
              </w:rPr>
            </w:pPr>
            <w:r w:rsidRPr="00F95D05">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27.04.2023 г. Министерством здравоохранения Челябинской области проведены следующие мероприятия:</w:t>
            </w:r>
          </w:p>
          <w:p w14:paraId="0200530D" w14:textId="20DDFD09" w:rsidR="00F95D05" w:rsidRPr="00F95D05" w:rsidRDefault="008A27D0" w:rsidP="008A27D0">
            <w:pPr>
              <w:tabs>
                <w:tab w:val="left" w:pos="1500"/>
              </w:tabs>
              <w:jc w:val="both"/>
              <w:rPr>
                <w:rFonts w:ascii="Times New Roman" w:hAnsi="Times New Roman"/>
                <w:sz w:val="24"/>
                <w:szCs w:val="24"/>
              </w:rPr>
            </w:pPr>
            <w:r>
              <w:rPr>
                <w:rFonts w:ascii="Times New Roman" w:hAnsi="Times New Roman"/>
                <w:sz w:val="24"/>
                <w:szCs w:val="24"/>
              </w:rPr>
              <w:lastRenderedPageBreak/>
              <w:t xml:space="preserve">- </w:t>
            </w:r>
            <w:r w:rsidR="00836E64" w:rsidRPr="00836E64">
              <w:rPr>
                <w:rFonts w:ascii="Times New Roman" w:hAnsi="Times New Roman"/>
                <w:sz w:val="24"/>
                <w:szCs w:val="24"/>
              </w:rPr>
              <w:t>В целях</w:t>
            </w:r>
            <w:r w:rsidR="00F95D05" w:rsidRPr="00836E64">
              <w:rPr>
                <w:rFonts w:ascii="Times New Roman" w:hAnsi="Times New Roman"/>
                <w:sz w:val="24"/>
                <w:szCs w:val="24"/>
              </w:rPr>
              <w:t xml:space="preserve"> обеспечени</w:t>
            </w:r>
            <w:r w:rsidR="00836E64" w:rsidRPr="00836E64">
              <w:rPr>
                <w:rFonts w:ascii="Times New Roman" w:hAnsi="Times New Roman"/>
                <w:sz w:val="24"/>
                <w:szCs w:val="24"/>
              </w:rPr>
              <w:t>я</w:t>
            </w:r>
            <w:r w:rsidR="00F95D05" w:rsidRPr="00836E64">
              <w:rPr>
                <w:rFonts w:ascii="Times New Roman" w:hAnsi="Times New Roman"/>
                <w:sz w:val="24"/>
                <w:szCs w:val="24"/>
              </w:rPr>
              <w:t xml:space="preserve"> условий для укрепления внутреннего </w:t>
            </w:r>
            <w:r w:rsidR="00F95D05" w:rsidRPr="00A639CF">
              <w:rPr>
                <w:rFonts w:ascii="Times New Roman" w:hAnsi="Times New Roman"/>
                <w:sz w:val="24"/>
                <w:szCs w:val="24"/>
              </w:rPr>
              <w:t>финансового</w:t>
            </w:r>
            <w:r w:rsidR="00A639CF" w:rsidRPr="00A639CF">
              <w:rPr>
                <w:rFonts w:ascii="Times New Roman" w:hAnsi="Times New Roman"/>
                <w:sz w:val="24"/>
                <w:szCs w:val="24"/>
              </w:rPr>
              <w:t xml:space="preserve"> аудита</w:t>
            </w:r>
            <w:r w:rsidR="00F95D05" w:rsidRPr="00A639CF">
              <w:rPr>
                <w:rFonts w:ascii="Times New Roman" w:hAnsi="Times New Roman"/>
                <w:sz w:val="24"/>
                <w:szCs w:val="24"/>
              </w:rPr>
              <w:t xml:space="preserve"> определено</w:t>
            </w:r>
            <w:r w:rsidR="00F95D05" w:rsidRPr="00F95D05">
              <w:rPr>
                <w:rFonts w:ascii="Times New Roman" w:hAnsi="Times New Roman"/>
                <w:sz w:val="24"/>
                <w:szCs w:val="24"/>
              </w:rPr>
              <w:t xml:space="preserve"> структурное подразделение, осуществляющее внутренний финансовый аудит – КРУ. Внутренний финансовый аудит осуществляется в строгом соответствии с федеральными стандартами, утвержденными Министерством финансов Российской Федерации, на основе функциональной независимости. Деятельность КРУ основывается на принципах законности, объективности, эффективности, профессионального скептицизма, компетентности, а также системности, ответственности и стандартизации. Министерством утвержден порядок осуществления внутреннего финансового аудита. Данный порядок, по мере необходимости, своевременно актуализируется. Ежегодно сведения об осуществлении внутреннего финансового аудита размещаются в электронном бюджете в подсистеме финансового контроля, и анализируются федеральным казначейством.</w:t>
            </w:r>
          </w:p>
          <w:p w14:paraId="59E8FFCF" w14:textId="14C2E056" w:rsidR="00F95D05" w:rsidRPr="00F95D05" w:rsidRDefault="00B2383A" w:rsidP="00B2383A">
            <w:pPr>
              <w:tabs>
                <w:tab w:val="left" w:pos="1500"/>
              </w:tabs>
              <w:ind w:firstLine="454"/>
              <w:jc w:val="both"/>
              <w:rPr>
                <w:rFonts w:ascii="Times New Roman" w:hAnsi="Times New Roman"/>
                <w:sz w:val="24"/>
                <w:szCs w:val="24"/>
              </w:rPr>
            </w:pPr>
            <w:r>
              <w:rPr>
                <w:rFonts w:ascii="Times New Roman" w:hAnsi="Times New Roman"/>
                <w:bCs/>
                <w:sz w:val="24"/>
                <w:szCs w:val="24"/>
              </w:rPr>
              <w:t>Н</w:t>
            </w:r>
            <w:r w:rsidR="00F95D05" w:rsidRPr="00F95D05">
              <w:rPr>
                <w:rFonts w:ascii="Times New Roman" w:hAnsi="Times New Roman"/>
                <w:bCs/>
                <w:sz w:val="24"/>
                <w:szCs w:val="24"/>
              </w:rPr>
              <w:t>а 202</w:t>
            </w:r>
            <w:r>
              <w:rPr>
                <w:rFonts w:ascii="Times New Roman" w:hAnsi="Times New Roman"/>
                <w:bCs/>
                <w:sz w:val="24"/>
                <w:szCs w:val="24"/>
              </w:rPr>
              <w:t>5</w:t>
            </w:r>
            <w:r w:rsidR="00F95D05" w:rsidRPr="00F95D05">
              <w:rPr>
                <w:rFonts w:ascii="Times New Roman" w:hAnsi="Times New Roman"/>
                <w:bCs/>
                <w:sz w:val="24"/>
                <w:szCs w:val="24"/>
              </w:rPr>
              <w:t xml:space="preserve"> год</w:t>
            </w:r>
            <w:r w:rsidR="00F95D05" w:rsidRPr="00F95D05">
              <w:rPr>
                <w:rFonts w:ascii="Times New Roman" w:hAnsi="Times New Roman"/>
                <w:sz w:val="24"/>
                <w:szCs w:val="24"/>
              </w:rPr>
              <w:t xml:space="preserve"> </w:t>
            </w:r>
            <w:r w:rsidR="00F95D05" w:rsidRPr="00F95D05">
              <w:rPr>
                <w:rFonts w:ascii="Times New Roman" w:hAnsi="Times New Roman"/>
                <w:bCs/>
                <w:sz w:val="24"/>
                <w:szCs w:val="24"/>
              </w:rPr>
              <w:t>и период до срока представления консолидированной годовой бюджетной отчетности за 202</w:t>
            </w:r>
            <w:r>
              <w:rPr>
                <w:rFonts w:ascii="Times New Roman" w:hAnsi="Times New Roman"/>
                <w:bCs/>
                <w:sz w:val="24"/>
                <w:szCs w:val="24"/>
              </w:rPr>
              <w:t>5</w:t>
            </w:r>
            <w:r w:rsidR="00F95D05" w:rsidRPr="00F95D05">
              <w:rPr>
                <w:rFonts w:ascii="Times New Roman" w:hAnsi="Times New Roman"/>
                <w:bCs/>
                <w:sz w:val="24"/>
                <w:szCs w:val="24"/>
              </w:rPr>
              <w:t xml:space="preserve"> год </w:t>
            </w:r>
            <w:r>
              <w:rPr>
                <w:rFonts w:ascii="Times New Roman" w:hAnsi="Times New Roman"/>
                <w:bCs/>
                <w:sz w:val="24"/>
                <w:szCs w:val="24"/>
              </w:rPr>
              <w:t xml:space="preserve">разработан </w:t>
            </w:r>
            <w:r w:rsidRPr="00F95D05">
              <w:rPr>
                <w:rFonts w:ascii="Times New Roman" w:hAnsi="Times New Roman"/>
                <w:bCs/>
                <w:sz w:val="24"/>
                <w:szCs w:val="24"/>
              </w:rPr>
              <w:t>План проведения аудиторских мероприятий</w:t>
            </w:r>
            <w:r>
              <w:rPr>
                <w:rFonts w:ascii="Times New Roman" w:hAnsi="Times New Roman"/>
                <w:bCs/>
                <w:sz w:val="24"/>
                <w:szCs w:val="24"/>
              </w:rPr>
              <w:t>.</w:t>
            </w:r>
            <w:r w:rsidRPr="00F95D05">
              <w:rPr>
                <w:rFonts w:ascii="Times New Roman" w:hAnsi="Times New Roman"/>
                <w:bCs/>
                <w:sz w:val="24"/>
                <w:szCs w:val="24"/>
              </w:rPr>
              <w:t xml:space="preserve"> </w:t>
            </w:r>
          </w:p>
          <w:p w14:paraId="5EEBD605" w14:textId="2336A9BF" w:rsidR="00F95D05" w:rsidRPr="00F95D05" w:rsidRDefault="008A27D0" w:rsidP="00584DC4">
            <w:pPr>
              <w:tabs>
                <w:tab w:val="left" w:pos="1500"/>
              </w:tabs>
              <w:jc w:val="both"/>
              <w:rPr>
                <w:rFonts w:ascii="Times New Roman" w:hAnsi="Times New Roman"/>
                <w:sz w:val="24"/>
                <w:szCs w:val="24"/>
              </w:rPr>
            </w:pPr>
            <w:r>
              <w:rPr>
                <w:rFonts w:ascii="Times New Roman" w:hAnsi="Times New Roman"/>
                <w:sz w:val="24"/>
                <w:szCs w:val="24"/>
              </w:rPr>
              <w:t xml:space="preserve">- </w:t>
            </w:r>
            <w:r w:rsidR="00836E64" w:rsidRPr="00836E64">
              <w:rPr>
                <w:rFonts w:ascii="Times New Roman" w:hAnsi="Times New Roman"/>
                <w:sz w:val="24"/>
                <w:szCs w:val="24"/>
              </w:rPr>
              <w:t xml:space="preserve">В целях </w:t>
            </w:r>
            <w:r w:rsidR="00F95D05" w:rsidRPr="00836E64">
              <w:rPr>
                <w:rFonts w:ascii="Times New Roman" w:hAnsi="Times New Roman"/>
                <w:sz w:val="24"/>
                <w:szCs w:val="24"/>
              </w:rPr>
              <w:t>усилени</w:t>
            </w:r>
            <w:r w:rsidR="00836E64" w:rsidRPr="00836E64">
              <w:rPr>
                <w:rFonts w:ascii="Times New Roman" w:hAnsi="Times New Roman"/>
                <w:sz w:val="24"/>
                <w:szCs w:val="24"/>
              </w:rPr>
              <w:t>я</w:t>
            </w:r>
            <w:r w:rsidR="00F95D05" w:rsidRPr="00836E64">
              <w:rPr>
                <w:rFonts w:ascii="Times New Roman" w:hAnsi="Times New Roman"/>
                <w:sz w:val="24"/>
                <w:szCs w:val="24"/>
              </w:rPr>
              <w:t xml:space="preserve"> контроля за эффективностью мероприятий по профилактике и предотвращению нарушений в финансово-бюджетной сфере</w:t>
            </w:r>
            <w:r w:rsidR="00836E64" w:rsidRPr="00836E64">
              <w:rPr>
                <w:rFonts w:ascii="Times New Roman" w:hAnsi="Times New Roman"/>
                <w:sz w:val="24"/>
                <w:szCs w:val="24"/>
              </w:rPr>
              <w:t xml:space="preserve"> </w:t>
            </w:r>
            <w:r w:rsidR="00F95D05" w:rsidRPr="00836E64">
              <w:rPr>
                <w:rFonts w:ascii="Times New Roman" w:hAnsi="Times New Roman"/>
                <w:sz w:val="24"/>
                <w:szCs w:val="24"/>
              </w:rPr>
              <w:t>Министерством издан приказ «Об организации и проведении</w:t>
            </w:r>
            <w:r w:rsidR="00F95D05" w:rsidRPr="00F95D05">
              <w:rPr>
                <w:rFonts w:ascii="Times New Roman" w:hAnsi="Times New Roman"/>
                <w:sz w:val="24"/>
                <w:szCs w:val="24"/>
              </w:rPr>
              <w:t xml:space="preserve"> профилактических мероприятий в целях упреждения правонарушений в финансово-бюджетной сфере» от 11.10.2023 г. № 778. Данный приказ </w:t>
            </w:r>
            <w:r w:rsidR="00306157">
              <w:rPr>
                <w:rFonts w:ascii="Times New Roman" w:hAnsi="Times New Roman"/>
                <w:sz w:val="24"/>
                <w:szCs w:val="24"/>
              </w:rPr>
              <w:t>определ</w:t>
            </w:r>
            <w:r w:rsidR="00734499">
              <w:rPr>
                <w:rFonts w:ascii="Times New Roman" w:hAnsi="Times New Roman"/>
                <w:sz w:val="24"/>
                <w:szCs w:val="24"/>
              </w:rPr>
              <w:t>яет</w:t>
            </w:r>
            <w:r w:rsidR="00306157">
              <w:rPr>
                <w:rFonts w:ascii="Times New Roman" w:hAnsi="Times New Roman"/>
                <w:sz w:val="24"/>
                <w:szCs w:val="24"/>
              </w:rPr>
              <w:t xml:space="preserve"> порядок организации и проведения мероприятий </w:t>
            </w:r>
            <w:r w:rsidR="00F95D05" w:rsidRPr="00F95D05">
              <w:rPr>
                <w:rFonts w:ascii="Times New Roman" w:hAnsi="Times New Roman"/>
                <w:sz w:val="24"/>
                <w:szCs w:val="24"/>
              </w:rPr>
              <w:t xml:space="preserve"> в целях профилактики и упреждения правонарушений в финансово-бюджетной сфере</w:t>
            </w:r>
            <w:r w:rsidR="00306157" w:rsidRPr="00F95D05">
              <w:rPr>
                <w:rFonts w:ascii="Times New Roman" w:hAnsi="Times New Roman"/>
                <w:sz w:val="24"/>
                <w:szCs w:val="24"/>
              </w:rPr>
              <w:t xml:space="preserve"> </w:t>
            </w:r>
            <w:r w:rsidR="00306157">
              <w:rPr>
                <w:rFonts w:ascii="Times New Roman" w:hAnsi="Times New Roman"/>
                <w:sz w:val="24"/>
                <w:szCs w:val="24"/>
              </w:rPr>
              <w:t xml:space="preserve">с </w:t>
            </w:r>
            <w:r w:rsidR="00306157" w:rsidRPr="00F95D05">
              <w:rPr>
                <w:rFonts w:ascii="Times New Roman" w:hAnsi="Times New Roman"/>
                <w:sz w:val="24"/>
                <w:szCs w:val="24"/>
              </w:rPr>
              <w:t>использование</w:t>
            </w:r>
            <w:r w:rsidR="00306157">
              <w:rPr>
                <w:rFonts w:ascii="Times New Roman" w:hAnsi="Times New Roman"/>
                <w:sz w:val="24"/>
                <w:szCs w:val="24"/>
              </w:rPr>
              <w:t>м</w:t>
            </w:r>
            <w:r w:rsidR="00306157" w:rsidRPr="00F95D05">
              <w:rPr>
                <w:rFonts w:ascii="Times New Roman" w:hAnsi="Times New Roman"/>
                <w:sz w:val="24"/>
                <w:szCs w:val="24"/>
              </w:rPr>
              <w:t xml:space="preserve"> методических рекомендаций по организации и проведению мероприятий</w:t>
            </w:r>
            <w:r w:rsidR="00734499">
              <w:rPr>
                <w:rFonts w:ascii="Times New Roman" w:hAnsi="Times New Roman"/>
                <w:sz w:val="24"/>
                <w:szCs w:val="24"/>
              </w:rPr>
              <w:t>,</w:t>
            </w:r>
            <w:r w:rsidR="00F95D05" w:rsidRPr="00F95D05">
              <w:rPr>
                <w:rFonts w:ascii="Times New Roman" w:hAnsi="Times New Roman"/>
                <w:sz w:val="24"/>
                <w:szCs w:val="24"/>
              </w:rPr>
              <w:t xml:space="preserve"> одобренны</w:t>
            </w:r>
            <w:r w:rsidR="00306157">
              <w:rPr>
                <w:rFonts w:ascii="Times New Roman" w:hAnsi="Times New Roman"/>
                <w:sz w:val="24"/>
                <w:szCs w:val="24"/>
              </w:rPr>
              <w:t>х</w:t>
            </w:r>
            <w:r w:rsidR="00F95D05" w:rsidRPr="00F95D05">
              <w:rPr>
                <w:rFonts w:ascii="Times New Roman" w:hAnsi="Times New Roman"/>
                <w:sz w:val="24"/>
                <w:szCs w:val="24"/>
              </w:rPr>
              <w:t xml:space="preserve"> решением Комиссии по координации работы по противодействию коррупции в Челябинской области</w:t>
            </w:r>
            <w:r w:rsidR="009B4999">
              <w:rPr>
                <w:rFonts w:ascii="Times New Roman" w:hAnsi="Times New Roman"/>
                <w:sz w:val="24"/>
                <w:szCs w:val="24"/>
              </w:rPr>
              <w:t>,</w:t>
            </w:r>
            <w:r w:rsidR="00F95D05" w:rsidRPr="00F95D05">
              <w:rPr>
                <w:rFonts w:ascii="Times New Roman" w:hAnsi="Times New Roman"/>
                <w:sz w:val="24"/>
                <w:szCs w:val="24"/>
              </w:rPr>
              <w:t xml:space="preserve"> </w:t>
            </w:r>
            <w:r w:rsidR="00734499">
              <w:rPr>
                <w:rFonts w:ascii="Times New Roman" w:hAnsi="Times New Roman"/>
                <w:sz w:val="24"/>
                <w:szCs w:val="24"/>
              </w:rPr>
              <w:t xml:space="preserve">для </w:t>
            </w:r>
            <w:r w:rsidR="00F95D05" w:rsidRPr="00F95D05">
              <w:rPr>
                <w:rFonts w:ascii="Times New Roman" w:hAnsi="Times New Roman"/>
                <w:sz w:val="24"/>
                <w:szCs w:val="24"/>
              </w:rPr>
              <w:t>учреждени</w:t>
            </w:r>
            <w:r w:rsidR="00734499">
              <w:rPr>
                <w:rFonts w:ascii="Times New Roman" w:hAnsi="Times New Roman"/>
                <w:sz w:val="24"/>
                <w:szCs w:val="24"/>
              </w:rPr>
              <w:t>й</w:t>
            </w:r>
            <w:r w:rsidR="00F95D05" w:rsidRPr="00F95D05">
              <w:rPr>
                <w:rFonts w:ascii="Times New Roman" w:hAnsi="Times New Roman"/>
                <w:sz w:val="24"/>
                <w:szCs w:val="24"/>
              </w:rPr>
              <w:t xml:space="preserve">, в отношении которых Министерство </w:t>
            </w:r>
            <w:r w:rsidR="00F95D05" w:rsidRPr="00F95D05">
              <w:rPr>
                <w:rFonts w:ascii="Times New Roman" w:hAnsi="Times New Roman"/>
                <w:sz w:val="24"/>
                <w:szCs w:val="24"/>
              </w:rPr>
              <w:lastRenderedPageBreak/>
              <w:t>осуществляет функции и полномочия учредителя (далее именуется – Учреждение).</w:t>
            </w:r>
          </w:p>
          <w:p w14:paraId="187E73AE" w14:textId="77777777" w:rsidR="00F95D05" w:rsidRPr="00F95D05" w:rsidRDefault="00F95D05" w:rsidP="00B2383A">
            <w:pPr>
              <w:tabs>
                <w:tab w:val="left" w:pos="1500"/>
              </w:tabs>
              <w:ind w:firstLine="454"/>
              <w:jc w:val="both"/>
              <w:rPr>
                <w:rFonts w:ascii="Times New Roman" w:hAnsi="Times New Roman"/>
                <w:sz w:val="24"/>
                <w:szCs w:val="24"/>
              </w:rPr>
            </w:pPr>
            <w:r w:rsidRPr="00F95D05">
              <w:rPr>
                <w:rFonts w:ascii="Times New Roman" w:hAnsi="Times New Roman"/>
                <w:sz w:val="24"/>
                <w:szCs w:val="24"/>
              </w:rPr>
              <w:t>Кроме того, Министерство проводит профилактическую работу по предотвращению нарушений в финансово-бюджетной сфере по следующему алгоритму:</w:t>
            </w:r>
          </w:p>
          <w:p w14:paraId="4628A956" w14:textId="77777777" w:rsidR="00F95D05" w:rsidRPr="00F95D05" w:rsidRDefault="00F95D05" w:rsidP="00B2383A">
            <w:pPr>
              <w:numPr>
                <w:ilvl w:val="0"/>
                <w:numId w:val="11"/>
              </w:numPr>
              <w:tabs>
                <w:tab w:val="left" w:pos="1276"/>
              </w:tabs>
              <w:ind w:left="0" w:firstLine="454"/>
              <w:jc w:val="both"/>
              <w:rPr>
                <w:rFonts w:ascii="Times New Roman" w:hAnsi="Times New Roman"/>
                <w:sz w:val="24"/>
                <w:szCs w:val="24"/>
              </w:rPr>
            </w:pPr>
            <w:r w:rsidRPr="00F95D05">
              <w:rPr>
                <w:rFonts w:ascii="Times New Roman" w:hAnsi="Times New Roman"/>
                <w:sz w:val="24"/>
                <w:szCs w:val="24"/>
              </w:rPr>
              <w:t>При заключении трудового договора с руководителем учреждения, в отношении которого Минздрав осуществляет функции и полномочия учредителя, Минздрав обязует руководителя своевременно информировать работодателя о начале проведения проверок деятельности Учреждения контрольными и правоохранительными органами и об их результатах, о случаях привлечения работников Учреждения к административной и уголовной ответственности, связанных с их работой в Учреждении.</w:t>
            </w:r>
          </w:p>
          <w:p w14:paraId="20F51AE4" w14:textId="77777777" w:rsidR="00F95D05" w:rsidRPr="00F95D05" w:rsidRDefault="00F95D05" w:rsidP="00B2383A">
            <w:pPr>
              <w:numPr>
                <w:ilvl w:val="0"/>
                <w:numId w:val="11"/>
              </w:numPr>
              <w:tabs>
                <w:tab w:val="left" w:pos="1276"/>
              </w:tabs>
              <w:ind w:left="0" w:firstLine="454"/>
              <w:jc w:val="both"/>
              <w:rPr>
                <w:rFonts w:ascii="Times New Roman" w:hAnsi="Times New Roman"/>
                <w:sz w:val="24"/>
                <w:szCs w:val="24"/>
              </w:rPr>
            </w:pPr>
            <w:r w:rsidRPr="00F95D05">
              <w:rPr>
                <w:rFonts w:ascii="Times New Roman" w:hAnsi="Times New Roman"/>
                <w:sz w:val="24"/>
                <w:szCs w:val="24"/>
              </w:rPr>
              <w:t xml:space="preserve">При поступлении информации о результатах проверок деятельности Учреждений или получения копий Представлений (Предписаний) органов государственного финансового контроля КРУ (в случае необходимости привлекаются другие структурные подразделения Министерства) рассматривается и анализируется полученная информация. </w:t>
            </w:r>
          </w:p>
          <w:p w14:paraId="76155DB7" w14:textId="77777777" w:rsidR="00F95D05" w:rsidRPr="00F95D05" w:rsidRDefault="00F95D05" w:rsidP="00B2383A">
            <w:pPr>
              <w:numPr>
                <w:ilvl w:val="0"/>
                <w:numId w:val="11"/>
              </w:numPr>
              <w:tabs>
                <w:tab w:val="left" w:pos="1276"/>
              </w:tabs>
              <w:ind w:left="0" w:firstLine="454"/>
              <w:jc w:val="both"/>
              <w:rPr>
                <w:rFonts w:ascii="Times New Roman" w:hAnsi="Times New Roman"/>
                <w:sz w:val="24"/>
                <w:szCs w:val="24"/>
              </w:rPr>
            </w:pPr>
            <w:r w:rsidRPr="00F95D05">
              <w:rPr>
                <w:rFonts w:ascii="Times New Roman" w:hAnsi="Times New Roman"/>
                <w:sz w:val="24"/>
                <w:szCs w:val="24"/>
              </w:rPr>
              <w:t>Учреждение разрабатывает план мероприятий по устранению нарушений и принимает меры по устранению причин и условий допущенных нарушений.</w:t>
            </w:r>
          </w:p>
          <w:p w14:paraId="2CB91ADC" w14:textId="77777777" w:rsidR="00F95D05" w:rsidRPr="00F95D05" w:rsidRDefault="00F95D05" w:rsidP="00B2383A">
            <w:pPr>
              <w:numPr>
                <w:ilvl w:val="0"/>
                <w:numId w:val="11"/>
              </w:numPr>
              <w:tabs>
                <w:tab w:val="left" w:pos="1276"/>
              </w:tabs>
              <w:ind w:left="0" w:firstLine="454"/>
              <w:jc w:val="both"/>
              <w:rPr>
                <w:rFonts w:ascii="Times New Roman" w:hAnsi="Times New Roman"/>
                <w:sz w:val="24"/>
                <w:szCs w:val="24"/>
              </w:rPr>
            </w:pPr>
            <w:r w:rsidRPr="00F95D05">
              <w:rPr>
                <w:rFonts w:ascii="Times New Roman" w:hAnsi="Times New Roman"/>
                <w:sz w:val="24"/>
                <w:szCs w:val="24"/>
              </w:rPr>
              <w:t>КРУ анализирует принятые меры и направляет рекомендации по усилению внутреннего финансового контроля для исключения подобных нарушений впредь.</w:t>
            </w:r>
          </w:p>
          <w:p w14:paraId="54483A9E" w14:textId="0B237FD4" w:rsidR="00F95D05" w:rsidRPr="00F95D05" w:rsidRDefault="00F95D05" w:rsidP="00B2383A">
            <w:pPr>
              <w:numPr>
                <w:ilvl w:val="0"/>
                <w:numId w:val="11"/>
              </w:numPr>
              <w:tabs>
                <w:tab w:val="left" w:pos="1276"/>
              </w:tabs>
              <w:ind w:left="0" w:firstLine="454"/>
              <w:jc w:val="both"/>
              <w:rPr>
                <w:rFonts w:ascii="Times New Roman" w:hAnsi="Times New Roman"/>
                <w:sz w:val="24"/>
                <w:szCs w:val="24"/>
              </w:rPr>
            </w:pPr>
            <w:r w:rsidRPr="00F95D05">
              <w:rPr>
                <w:rFonts w:ascii="Times New Roman" w:hAnsi="Times New Roman"/>
                <w:sz w:val="24"/>
                <w:szCs w:val="24"/>
              </w:rPr>
              <w:t>КРУ систематизирует выявленные органами государственного финансового контроля и ТФОМС Челябинской области нарушения и направляет обзор типичных нарушений в учреждения, в отношении котор</w:t>
            </w:r>
            <w:r w:rsidR="009B4999">
              <w:rPr>
                <w:rFonts w:ascii="Times New Roman" w:hAnsi="Times New Roman"/>
                <w:sz w:val="24"/>
                <w:szCs w:val="24"/>
              </w:rPr>
              <w:t>ых</w:t>
            </w:r>
            <w:r w:rsidRPr="00F95D05">
              <w:rPr>
                <w:rFonts w:ascii="Times New Roman" w:hAnsi="Times New Roman"/>
                <w:sz w:val="24"/>
                <w:szCs w:val="24"/>
              </w:rPr>
              <w:t xml:space="preserve"> Министерство осуществляет функции и полномочия учредителя.</w:t>
            </w:r>
          </w:p>
          <w:p w14:paraId="71FDB149" w14:textId="770A19CA" w:rsidR="00F95D05" w:rsidRPr="00F95D05" w:rsidRDefault="00F95D05" w:rsidP="00B2383A">
            <w:pPr>
              <w:tabs>
                <w:tab w:val="left" w:pos="1276"/>
              </w:tabs>
              <w:ind w:firstLine="454"/>
              <w:jc w:val="both"/>
              <w:rPr>
                <w:rFonts w:ascii="Times New Roman" w:hAnsi="Times New Roman"/>
                <w:sz w:val="24"/>
                <w:szCs w:val="24"/>
              </w:rPr>
            </w:pPr>
            <w:r w:rsidRPr="00F95D05">
              <w:rPr>
                <w:rFonts w:ascii="Times New Roman" w:hAnsi="Times New Roman"/>
                <w:sz w:val="24"/>
                <w:szCs w:val="24"/>
              </w:rPr>
              <w:t xml:space="preserve">6. Результаты аналитической работы по систематизации выявленных органами государственного финансового </w:t>
            </w:r>
            <w:r w:rsidRPr="00F95D05">
              <w:rPr>
                <w:rFonts w:ascii="Times New Roman" w:hAnsi="Times New Roman"/>
                <w:sz w:val="24"/>
                <w:szCs w:val="24"/>
              </w:rPr>
              <w:lastRenderedPageBreak/>
              <w:t>контроля и ТФОМС Челябинской области нарушений учитываются при планировании проверок финансово-хозяйственной деятельности учреждений, в отношении котор</w:t>
            </w:r>
            <w:r w:rsidR="009B4999">
              <w:rPr>
                <w:rFonts w:ascii="Times New Roman" w:hAnsi="Times New Roman"/>
                <w:sz w:val="24"/>
                <w:szCs w:val="24"/>
              </w:rPr>
              <w:t>ых</w:t>
            </w:r>
            <w:r w:rsidRPr="00F95D05">
              <w:rPr>
                <w:rFonts w:ascii="Times New Roman" w:hAnsi="Times New Roman"/>
                <w:sz w:val="24"/>
                <w:szCs w:val="24"/>
              </w:rPr>
              <w:t xml:space="preserve"> Министерство осуществляет функции и полномочия учредителя, а также при планировании аудиторских мероприятий при осуществлении внутреннего финансового аудита.</w:t>
            </w:r>
          </w:p>
          <w:p w14:paraId="2C874152" w14:textId="16A799B8" w:rsidR="00F95D05" w:rsidRDefault="00F95D05" w:rsidP="00B2383A">
            <w:pPr>
              <w:tabs>
                <w:tab w:val="left" w:pos="1276"/>
              </w:tabs>
              <w:ind w:firstLine="454"/>
              <w:jc w:val="both"/>
              <w:rPr>
                <w:rFonts w:ascii="Times New Roman" w:hAnsi="Times New Roman"/>
                <w:sz w:val="24"/>
                <w:szCs w:val="24"/>
              </w:rPr>
            </w:pPr>
            <w:r w:rsidRPr="009B4999">
              <w:rPr>
                <w:rFonts w:ascii="Times New Roman" w:hAnsi="Times New Roman"/>
                <w:sz w:val="24"/>
                <w:szCs w:val="24"/>
              </w:rPr>
              <w:t xml:space="preserve">Кроме того, в целях </w:t>
            </w:r>
            <w:r w:rsidR="00041355">
              <w:rPr>
                <w:rFonts w:ascii="Times New Roman" w:hAnsi="Times New Roman"/>
                <w:sz w:val="24"/>
                <w:szCs w:val="24"/>
              </w:rPr>
              <w:t>оценки</w:t>
            </w:r>
            <w:r w:rsidRPr="009B4999">
              <w:rPr>
                <w:rFonts w:ascii="Times New Roman" w:hAnsi="Times New Roman"/>
                <w:sz w:val="24"/>
                <w:szCs w:val="24"/>
              </w:rPr>
              <w:t xml:space="preserve"> </w:t>
            </w:r>
            <w:r w:rsidR="009B4999" w:rsidRPr="009B4999">
              <w:rPr>
                <w:rFonts w:ascii="Times New Roman" w:hAnsi="Times New Roman"/>
                <w:sz w:val="24"/>
                <w:szCs w:val="24"/>
              </w:rPr>
              <w:t xml:space="preserve">финансово-хозяйственной </w:t>
            </w:r>
            <w:r w:rsidRPr="009B4999">
              <w:rPr>
                <w:rFonts w:ascii="Times New Roman" w:hAnsi="Times New Roman"/>
                <w:sz w:val="24"/>
                <w:szCs w:val="24"/>
              </w:rPr>
              <w:t xml:space="preserve">деятельности, стабилизации финансового состояния и поддержания финансовой устойчивости Учреждений, усиления контроля за деятельностью учреждений, оценки результатов их деятельности, контроля выполнения установленных объемов государственного задания, оценки </w:t>
            </w:r>
            <w:r w:rsidRPr="00F95D05">
              <w:rPr>
                <w:rFonts w:ascii="Times New Roman" w:hAnsi="Times New Roman"/>
                <w:sz w:val="24"/>
                <w:szCs w:val="24"/>
              </w:rPr>
              <w:t>экономности и результативности использования Учреждениями средств при осуществлении деятельности, предусмотренной их учредительными документами, выработки механизмов, способствующих повышению финансовой устойчивости учреждений, увеличению доходной части и (или) сокращению расходной части финансово-хозяйственной деятельности Учреждений Министерством создана и регулярно проводится балансовая комиссия.</w:t>
            </w:r>
          </w:p>
          <w:p w14:paraId="2CC9804A" w14:textId="64BB131B" w:rsidR="00584DC4" w:rsidRPr="00584DC4" w:rsidRDefault="00584DC4" w:rsidP="00584DC4">
            <w:pPr>
              <w:jc w:val="both"/>
              <w:rPr>
                <w:rFonts w:ascii="Times New Roman" w:hAnsi="Times New Roman" w:cs="Times New Roman"/>
                <w:sz w:val="24"/>
                <w:szCs w:val="24"/>
              </w:rPr>
            </w:pPr>
            <w:r w:rsidRPr="00584DC4">
              <w:rPr>
                <w:rFonts w:ascii="Times New Roman" w:hAnsi="Times New Roman" w:cs="Times New Roman"/>
                <w:sz w:val="24"/>
                <w:szCs w:val="24"/>
              </w:rPr>
              <w:t>- Приняты дополнительные меры по предотвращению сговора участников торгов и недопущению конфликта интересов в виде проведения дополнительных разъяснений и осуществления регулярных консультаций с сотрудниками управления контрактных отношений в сфере закупок для государственных нужд Министерства здравоохранения Челябинской области.</w:t>
            </w:r>
          </w:p>
          <w:p w14:paraId="3F1D35B3" w14:textId="77777777" w:rsidR="0097740C" w:rsidRPr="00496A03" w:rsidRDefault="0097740C" w:rsidP="003411EE">
            <w:pPr>
              <w:jc w:val="both"/>
              <w:rPr>
                <w:rFonts w:ascii="Times New Roman" w:hAnsi="Times New Roman" w:cs="Times New Roman"/>
                <w:sz w:val="24"/>
                <w:szCs w:val="24"/>
              </w:rPr>
            </w:pPr>
          </w:p>
          <w:p w14:paraId="560BBADF" w14:textId="3648B429"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Во исполнение протокольного решения Комиссии по координации работы по противодействию коррупции в Челябинской области от 21.12.2023 г. Министерством здравоохранения Челябинской области </w:t>
            </w:r>
            <w:r w:rsidRPr="00496A03">
              <w:rPr>
                <w:rFonts w:ascii="Times New Roman" w:eastAsia="Times New Roman" w:hAnsi="Times New Roman" w:cs="Times New Roman"/>
                <w:sz w:val="24"/>
                <w:szCs w:val="24"/>
                <w:lang w:eastAsia="ru-RU"/>
              </w:rPr>
              <w:t xml:space="preserve">План противодействия коррупции Министерства здравоохранения Челябинской </w:t>
            </w:r>
            <w:r w:rsidRPr="00496A03">
              <w:rPr>
                <w:rFonts w:ascii="Times New Roman" w:eastAsia="Times New Roman" w:hAnsi="Times New Roman" w:cs="Times New Roman"/>
                <w:sz w:val="24"/>
                <w:szCs w:val="24"/>
                <w:lang w:eastAsia="ru-RU"/>
              </w:rPr>
              <w:lastRenderedPageBreak/>
              <w:t>области на 2025-2026 годы (далее именуется – План), утвержденный приказом Министерства здравоохранения Челябинской области от 30.01.2025 г. № 34</w:t>
            </w:r>
            <w:r w:rsidR="003A612D">
              <w:rPr>
                <w:rFonts w:ascii="Times New Roman" w:eastAsia="Times New Roman" w:hAnsi="Times New Roman" w:cs="Times New Roman"/>
                <w:sz w:val="24"/>
                <w:szCs w:val="24"/>
                <w:lang w:eastAsia="ru-RU"/>
              </w:rPr>
              <w:t xml:space="preserve"> </w:t>
            </w:r>
            <w:r w:rsidRPr="00496A03">
              <w:rPr>
                <w:rFonts w:ascii="Times New Roman" w:eastAsia="Times New Roman" w:hAnsi="Times New Roman" w:cs="Times New Roman"/>
                <w:sz w:val="24"/>
                <w:szCs w:val="24"/>
                <w:lang w:eastAsia="ru-RU"/>
              </w:rPr>
              <w:t>актуализирован и приведен в соответствие с Планом мероприятий по противодействию коррупции в Челябинской области.</w:t>
            </w:r>
          </w:p>
          <w:p w14:paraId="572254CA" w14:textId="399FDAE2" w:rsidR="003411EE" w:rsidRPr="00496A03" w:rsidRDefault="003411EE" w:rsidP="003411EE">
            <w:pPr>
              <w:pStyle w:val="ConsPlusTitle"/>
              <w:widowControl/>
              <w:spacing w:line="20" w:lineRule="atLeast"/>
              <w:jc w:val="both"/>
              <w:rPr>
                <w:rFonts w:ascii="Times New Roman" w:hAnsi="Times New Roman" w:cs="Times New Roman"/>
                <w:b w:val="0"/>
                <w:bCs w:val="0"/>
                <w:sz w:val="24"/>
                <w:szCs w:val="24"/>
              </w:rPr>
            </w:pPr>
            <w:r w:rsidRPr="00496A03">
              <w:rPr>
                <w:rFonts w:ascii="Times New Roman" w:hAnsi="Times New Roman" w:cs="Times New Roman"/>
                <w:b w:val="0"/>
                <w:bCs w:val="0"/>
                <w:sz w:val="24"/>
                <w:szCs w:val="24"/>
              </w:rPr>
              <w:t>- представления об устранении обстоятельств, способствовавших совершению коррупционных правонарушений, рассматриваются своевременно, с участием представителя Прокуратуры Челябинской области. В ходе рассмотрения исследуются причины и условия, способствующие совершению коррупционных правонарушений, принимается решение о привлечении виновного лица к мерам ответственности.</w:t>
            </w:r>
          </w:p>
          <w:p w14:paraId="449CD2B6" w14:textId="77777777" w:rsidR="003411EE" w:rsidRPr="00496A03" w:rsidRDefault="003411EE" w:rsidP="003411EE">
            <w:pPr>
              <w:pStyle w:val="ConsPlusTitle"/>
              <w:widowControl/>
              <w:spacing w:line="20" w:lineRule="atLeast"/>
              <w:jc w:val="both"/>
              <w:rPr>
                <w:rFonts w:ascii="Times New Roman" w:hAnsi="Times New Roman" w:cs="Times New Roman"/>
                <w:b w:val="0"/>
                <w:bCs w:val="0"/>
                <w:sz w:val="24"/>
                <w:szCs w:val="24"/>
              </w:rPr>
            </w:pPr>
          </w:p>
          <w:p w14:paraId="5B1BA0E6"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27.03.2024 г. Министерством здравоохранения Челябинской области проведены следующие мероприятия:</w:t>
            </w:r>
          </w:p>
          <w:p w14:paraId="4DF87763"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при назначении руководителей подведомственных учреждений, проводится анализ анкет на предмет лиц, состоящих с ними в родстве;</w:t>
            </w:r>
          </w:p>
          <w:p w14:paraId="5008F704"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на постоянной основе проводятся разъяснения руководителям подведомственных учреждений нормативных актов в сфере противодействия коррупции, в том числе порядок уведомления о возможном возникновении конфликта интересов;</w:t>
            </w:r>
          </w:p>
          <w:p w14:paraId="02F93D6F"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организован мониторинг локальных актов в сфере противодействия коррупции, в том числе в подведомственных организациях.</w:t>
            </w:r>
          </w:p>
          <w:p w14:paraId="4449EDFE" w14:textId="77777777" w:rsidR="003411EE" w:rsidRPr="00496A03" w:rsidRDefault="003411EE" w:rsidP="003411EE">
            <w:pPr>
              <w:jc w:val="both"/>
              <w:rPr>
                <w:rFonts w:ascii="Times New Roman" w:hAnsi="Times New Roman" w:cs="Times New Roman"/>
                <w:sz w:val="24"/>
                <w:szCs w:val="24"/>
              </w:rPr>
            </w:pPr>
          </w:p>
          <w:p w14:paraId="2EB66ACC" w14:textId="4F4C7C50"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xml:space="preserve">Во исполнение протокольного решения Комиссии по координации работы по противодействию коррупции в Челябинской области от 26.09.2024 г. Министерством </w:t>
            </w:r>
            <w:r w:rsidRPr="00496A03">
              <w:rPr>
                <w:rFonts w:ascii="Times New Roman" w:hAnsi="Times New Roman" w:cs="Times New Roman"/>
                <w:sz w:val="24"/>
                <w:szCs w:val="24"/>
              </w:rPr>
              <w:lastRenderedPageBreak/>
              <w:t>здравоохранения Челябинской области проведены следующие мероприятия:</w:t>
            </w:r>
          </w:p>
          <w:p w14:paraId="272BD2AE"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с целью своевременного выявления конфликта интересов и пресечения коррупционных правонарушений на постоянной основе проводятся разъяснения руководителям подведомственных учреждений нормативных актов в сфере противодействия коррупции, в том числе порядок уведомления о возможном возникновении конфликта интересов;</w:t>
            </w:r>
          </w:p>
          <w:p w14:paraId="573E1B07"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с целью своевременного выявления конфликта интересов и пресечения коррупционных правонарушений в отношении заместителей руководителей подведомственных учреждений в учреждениях организованна работа по ознакомлению с нормативными актами в сфере противодействия коррупции, разработан порядок уведомления о возможном возникновении конфликта интересов в каждом подведомственном учреждении;</w:t>
            </w:r>
          </w:p>
          <w:p w14:paraId="049FAFC4" w14:textId="77777777" w:rsidR="003411EE" w:rsidRPr="00496A03" w:rsidRDefault="003411EE" w:rsidP="003411EE">
            <w:pPr>
              <w:jc w:val="both"/>
              <w:rPr>
                <w:rFonts w:ascii="Times New Roman" w:hAnsi="Times New Roman" w:cs="Times New Roman"/>
                <w:sz w:val="24"/>
                <w:szCs w:val="24"/>
              </w:rPr>
            </w:pPr>
            <w:r w:rsidRPr="00496A03">
              <w:rPr>
                <w:rFonts w:ascii="Times New Roman" w:hAnsi="Times New Roman" w:cs="Times New Roman"/>
                <w:sz w:val="24"/>
                <w:szCs w:val="24"/>
              </w:rPr>
              <w:t>- проведена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 актуализирован перечень коррупционно-опасных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 подготовлены проекты приказов.</w:t>
            </w:r>
          </w:p>
          <w:p w14:paraId="2FE4F050" w14:textId="77777777" w:rsidR="003411EE" w:rsidRPr="00496A03" w:rsidRDefault="003411EE" w:rsidP="003411EE">
            <w:pPr>
              <w:jc w:val="both"/>
              <w:rPr>
                <w:rFonts w:ascii="Times New Roman" w:hAnsi="Times New Roman" w:cs="Times New Roman"/>
                <w:bCs/>
                <w:sz w:val="24"/>
                <w:szCs w:val="24"/>
              </w:rPr>
            </w:pPr>
          </w:p>
          <w:p w14:paraId="6B48DE4E" w14:textId="57ECBB94" w:rsidR="003411EE" w:rsidRPr="00496A03" w:rsidRDefault="003411EE" w:rsidP="003411EE">
            <w:pPr>
              <w:jc w:val="both"/>
              <w:rPr>
                <w:rFonts w:ascii="Times New Roman" w:hAnsi="Times New Roman" w:cs="Times New Roman"/>
                <w:bCs/>
                <w:sz w:val="24"/>
                <w:szCs w:val="24"/>
              </w:rPr>
            </w:pPr>
            <w:r w:rsidRPr="00496A03">
              <w:rPr>
                <w:rFonts w:ascii="Times New Roman" w:hAnsi="Times New Roman" w:cs="Times New Roman"/>
                <w:bCs/>
                <w:sz w:val="24"/>
                <w:szCs w:val="24"/>
              </w:rPr>
              <w:t>Во исполнение протокольных решений Комиссии по координации работы по противодействию коррупции в Челябинской области от 19.03.2025 г.:</w:t>
            </w:r>
          </w:p>
          <w:p w14:paraId="2CDF9678" w14:textId="123E2778" w:rsidR="003411EE" w:rsidRPr="00496A03" w:rsidRDefault="003411EE" w:rsidP="003411EE">
            <w:pPr>
              <w:jc w:val="both"/>
              <w:rPr>
                <w:rFonts w:ascii="Times New Roman" w:hAnsi="Times New Roman" w:cs="Times New Roman"/>
                <w:bCs/>
                <w:sz w:val="24"/>
                <w:szCs w:val="24"/>
              </w:rPr>
            </w:pPr>
            <w:r w:rsidRPr="00496A03">
              <w:rPr>
                <w:rFonts w:ascii="Times New Roman" w:hAnsi="Times New Roman" w:cs="Times New Roman"/>
                <w:bCs/>
                <w:sz w:val="24"/>
                <w:szCs w:val="24"/>
              </w:rPr>
              <w:t xml:space="preserve">- механизмы установления надбавок к должностному окладу за особые условия государственной гражданской службы, премий государственным служащим в Министерстве здравоохранения Челябинской области определены Положением о порядке оплаты труда государственных </w:t>
            </w:r>
            <w:r w:rsidRPr="00496A03">
              <w:rPr>
                <w:rFonts w:ascii="Times New Roman" w:hAnsi="Times New Roman" w:cs="Times New Roman"/>
                <w:bCs/>
                <w:sz w:val="24"/>
                <w:szCs w:val="24"/>
              </w:rPr>
              <w:lastRenderedPageBreak/>
              <w:t>гражданских служащих и работников, занимающих должности государственной гражданской службы Челябинской области, и осуществляющих теоретическое обеспечение Министерства здравоохранения Челябинской области, утвержденным приказом от 10.06.2022 г. № 901. Положением о порядке премирования, выплаты материальной помощи и единовременной выплаты при предоставлении ежегодного оплачиваемого отпуска государственным гражданским служащим и работникам, занимающим должности, не отнесенные к должностям государственной гражданской службы Челибинской области, и осуществляющих техническое обеспечение дятельности Министерства здравоохранения Челябинской области, утвержденным приказом от 10.06.2022г. № 902.</w:t>
            </w:r>
          </w:p>
          <w:p w14:paraId="485DD3E2" w14:textId="0D3CE976" w:rsidR="003411EE" w:rsidRPr="00496A03" w:rsidRDefault="003411EE" w:rsidP="003411EE">
            <w:pPr>
              <w:jc w:val="both"/>
              <w:rPr>
                <w:rFonts w:ascii="Times New Roman" w:hAnsi="Times New Roman" w:cs="Times New Roman"/>
                <w:bCs/>
                <w:sz w:val="24"/>
                <w:szCs w:val="24"/>
              </w:rPr>
            </w:pPr>
            <w:r w:rsidRPr="00496A03">
              <w:rPr>
                <w:rFonts w:ascii="Times New Roman" w:hAnsi="Times New Roman" w:cs="Times New Roman"/>
                <w:bCs/>
                <w:sz w:val="24"/>
                <w:szCs w:val="24"/>
              </w:rPr>
              <w:t>Указанные локальные акты разработаны в соответствии с постановлением Законодательного собрания Челябинской области  от 31.03.2022 г. № 999 «Об оплате труда государственных гражданских служащих Челябинской области и порядке формирования фонда оплаты труда указанных лиц», постановлением Губернатора Челябинской области от 20.06.2007 г. № 192 «Об оплате труда работников, занимающих должности, не отнесенные к должностям государтвенной гражданской службы Челябинской области, и осуществляющих техническое обеспечение деятельности органов государственной власти Челябинской области».</w:t>
            </w:r>
          </w:p>
        </w:tc>
        <w:tc>
          <w:tcPr>
            <w:tcW w:w="1843" w:type="dxa"/>
          </w:tcPr>
          <w:p w14:paraId="529655A6"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bl>
    <w:p w14:paraId="4768999C" w14:textId="77777777"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p w14:paraId="1F9DCC0B" w14:textId="6E28FCE4" w:rsidR="008528E3" w:rsidRDefault="008528E3" w:rsidP="00EB0FAD">
      <w:pPr>
        <w:spacing w:after="0" w:line="240" w:lineRule="auto"/>
        <w:rPr>
          <w:rFonts w:ascii="Times New Roman" w:eastAsia="Times New Roman" w:hAnsi="Times New Roman" w:cs="Times New Roman"/>
          <w:sz w:val="24"/>
          <w:szCs w:val="24"/>
          <w:highlight w:val="yellow"/>
          <w:lang w:eastAsia="ru-RU"/>
        </w:rPr>
      </w:pPr>
    </w:p>
    <w:p w14:paraId="357A9696" w14:textId="3AEFD7BA" w:rsidR="003411EE" w:rsidRDefault="003411EE" w:rsidP="00EB0FAD">
      <w:pPr>
        <w:spacing w:after="0" w:line="240" w:lineRule="auto"/>
        <w:rPr>
          <w:rFonts w:ascii="Times New Roman" w:eastAsia="Times New Roman" w:hAnsi="Times New Roman" w:cs="Times New Roman"/>
          <w:sz w:val="24"/>
          <w:szCs w:val="24"/>
          <w:highlight w:val="yellow"/>
          <w:lang w:eastAsia="ru-RU"/>
        </w:rPr>
      </w:pPr>
    </w:p>
    <w:p w14:paraId="1E33CF3E" w14:textId="738A41F9" w:rsidR="003411EE" w:rsidRDefault="003411EE" w:rsidP="00EB0FAD">
      <w:pPr>
        <w:spacing w:after="0" w:line="240" w:lineRule="auto"/>
        <w:rPr>
          <w:rFonts w:ascii="Times New Roman" w:eastAsia="Times New Roman" w:hAnsi="Times New Roman" w:cs="Times New Roman"/>
          <w:sz w:val="24"/>
          <w:szCs w:val="24"/>
          <w:highlight w:val="yellow"/>
          <w:lang w:eastAsia="ru-RU"/>
        </w:rPr>
      </w:pPr>
    </w:p>
    <w:p w14:paraId="1A11E100" w14:textId="3AF17413"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5BFEC3C8" w14:textId="57A9C96A"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27A0C7B8" w14:textId="5E1A9A02"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3D933976" w14:textId="54102B93"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0B6479BA" w14:textId="289E8773"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1EB44DDD" w14:textId="77777777" w:rsidR="003411EE" w:rsidRDefault="003411EE" w:rsidP="00EB0FAD">
      <w:pPr>
        <w:spacing w:after="0" w:line="240" w:lineRule="auto"/>
        <w:rPr>
          <w:rFonts w:ascii="Times New Roman" w:eastAsia="Times New Roman" w:hAnsi="Times New Roman" w:cs="Times New Roman"/>
          <w:sz w:val="24"/>
          <w:szCs w:val="24"/>
          <w:highlight w:val="yellow"/>
          <w:lang w:eastAsia="ru-RU"/>
        </w:rPr>
      </w:pPr>
    </w:p>
    <w:p w14:paraId="1DD13862" w14:textId="77777777" w:rsidR="008528E3" w:rsidRDefault="008528E3" w:rsidP="00EB0FAD">
      <w:pPr>
        <w:spacing w:after="0" w:line="240" w:lineRule="auto"/>
        <w:rPr>
          <w:rFonts w:ascii="Times New Roman" w:eastAsia="Times New Roman" w:hAnsi="Times New Roman" w:cs="Times New Roman"/>
          <w:sz w:val="24"/>
          <w:szCs w:val="24"/>
          <w:highlight w:val="yellow"/>
          <w:lang w:eastAsia="ru-RU"/>
        </w:rPr>
      </w:pPr>
    </w:p>
    <w:tbl>
      <w:tblPr>
        <w:tblStyle w:val="120"/>
        <w:tblW w:w="4937" w:type="pct"/>
        <w:tblInd w:w="108" w:type="dxa"/>
        <w:tblLook w:val="04A0" w:firstRow="1" w:lastRow="0" w:firstColumn="1" w:lastColumn="0" w:noHBand="0" w:noVBand="1"/>
      </w:tblPr>
      <w:tblGrid>
        <w:gridCol w:w="494"/>
        <w:gridCol w:w="7595"/>
        <w:gridCol w:w="6008"/>
      </w:tblGrid>
      <w:tr w:rsidR="00A2453A" w:rsidRPr="0010509B" w14:paraId="5E51C375" w14:textId="77777777" w:rsidTr="00A2453A">
        <w:trPr>
          <w:trHeight w:val="467"/>
        </w:trPr>
        <w:tc>
          <w:tcPr>
            <w:tcW w:w="175" w:type="pct"/>
            <w:hideMark/>
          </w:tcPr>
          <w:p w14:paraId="1FBE2EB8" w14:textId="77777777" w:rsidR="00A2453A" w:rsidRPr="007E7A38" w:rsidRDefault="00A2453A" w:rsidP="00C7665C">
            <w:pPr>
              <w:widowControl w:val="0"/>
              <w:jc w:val="center"/>
              <w:textAlignment w:val="baseline"/>
            </w:pPr>
            <w:r w:rsidRPr="007E7A38">
              <w:t>№ п/п</w:t>
            </w:r>
          </w:p>
        </w:tc>
        <w:tc>
          <w:tcPr>
            <w:tcW w:w="2694" w:type="pct"/>
            <w:hideMark/>
          </w:tcPr>
          <w:p w14:paraId="5E131798" w14:textId="77777777" w:rsidR="00A2453A" w:rsidRPr="007E7A38" w:rsidRDefault="00A2453A" w:rsidP="00C7665C">
            <w:pPr>
              <w:jc w:val="center"/>
              <w:textAlignment w:val="baseline"/>
            </w:pPr>
            <w:r w:rsidRPr="007E7A38">
              <w:t>Наименование целевого индикатора (показателя)</w:t>
            </w:r>
          </w:p>
        </w:tc>
        <w:tc>
          <w:tcPr>
            <w:tcW w:w="2131" w:type="pct"/>
            <w:hideMark/>
          </w:tcPr>
          <w:p w14:paraId="1D7CF864" w14:textId="77777777" w:rsidR="00A2453A" w:rsidRPr="007E7A38" w:rsidRDefault="00A2453A" w:rsidP="00C7665C">
            <w:pPr>
              <w:widowControl w:val="0"/>
              <w:jc w:val="center"/>
              <w:textAlignment w:val="baseline"/>
            </w:pPr>
            <w:r w:rsidRPr="007E7A38">
              <w:t>Показатель</w:t>
            </w:r>
          </w:p>
        </w:tc>
      </w:tr>
      <w:tr w:rsidR="00AE34E1" w:rsidRPr="0010509B" w14:paraId="018F8881" w14:textId="77777777" w:rsidTr="00A2453A">
        <w:tblPrEx>
          <w:tblLook w:val="01E0" w:firstRow="1" w:lastRow="1" w:firstColumn="1" w:lastColumn="1" w:noHBand="0" w:noVBand="0"/>
        </w:tblPrEx>
        <w:trPr>
          <w:cantSplit/>
          <w:trHeight w:val="927"/>
        </w:trPr>
        <w:tc>
          <w:tcPr>
            <w:tcW w:w="175" w:type="pct"/>
            <w:tcBorders>
              <w:top w:val="single" w:sz="4" w:space="0" w:color="auto"/>
              <w:left w:val="single" w:sz="4" w:space="0" w:color="auto"/>
              <w:bottom w:val="single" w:sz="4" w:space="0" w:color="auto"/>
              <w:right w:val="single" w:sz="4" w:space="0" w:color="auto"/>
            </w:tcBorders>
          </w:tcPr>
          <w:p w14:paraId="025ABE30" w14:textId="276399B8" w:rsidR="00AE34E1" w:rsidRPr="007E7A38" w:rsidRDefault="00EB0FAD" w:rsidP="002278B4">
            <w:r w:rsidRPr="002278B4">
              <w:rPr>
                <w:sz w:val="24"/>
                <w:szCs w:val="24"/>
                <w:lang w:eastAsia="ru-RU"/>
              </w:rPr>
              <w:t>*</w:t>
            </w:r>
            <w:r w:rsidR="002278B4" w:rsidRPr="007E7A38">
              <w:t xml:space="preserve"> </w:t>
            </w:r>
          </w:p>
        </w:tc>
        <w:tc>
          <w:tcPr>
            <w:tcW w:w="2694" w:type="pct"/>
            <w:tcBorders>
              <w:top w:val="single" w:sz="4" w:space="0" w:color="auto"/>
              <w:left w:val="single" w:sz="4" w:space="0" w:color="auto"/>
              <w:bottom w:val="single" w:sz="4" w:space="0" w:color="auto"/>
              <w:right w:val="single" w:sz="4" w:space="0" w:color="auto"/>
            </w:tcBorders>
            <w:hideMark/>
          </w:tcPr>
          <w:p w14:paraId="6E3EFACC" w14:textId="77777777" w:rsidR="00AE34E1" w:rsidRPr="007E7A38" w:rsidRDefault="00AE34E1" w:rsidP="00496A03">
            <w:pPr>
              <w:jc w:val="both"/>
              <w:textAlignment w:val="baseline"/>
            </w:pPr>
            <w:r w:rsidRPr="007E7A38">
              <w:t>Наличие утвержденного в актуальной редакции ведомственного плана мероприятий по противодействию коррупции</w:t>
            </w:r>
          </w:p>
        </w:tc>
        <w:tc>
          <w:tcPr>
            <w:tcW w:w="2131" w:type="pct"/>
            <w:tcBorders>
              <w:top w:val="single" w:sz="4" w:space="0" w:color="auto"/>
              <w:left w:val="single" w:sz="4" w:space="0" w:color="auto"/>
              <w:bottom w:val="single" w:sz="4" w:space="0" w:color="auto"/>
              <w:right w:val="single" w:sz="4" w:space="0" w:color="auto"/>
            </w:tcBorders>
            <w:hideMark/>
          </w:tcPr>
          <w:p w14:paraId="01284945" w14:textId="13B16CC9" w:rsidR="00AE34E1" w:rsidRPr="007E7A38" w:rsidRDefault="00AE34E1" w:rsidP="0010509B">
            <w:pPr>
              <w:widowControl w:val="0"/>
              <w:jc w:val="center"/>
              <w:textAlignment w:val="baseline"/>
              <w:rPr>
                <w:rFonts w:eastAsia="Calibri"/>
              </w:rPr>
            </w:pPr>
            <w:r w:rsidRPr="007E7A38">
              <w:rPr>
                <w:rFonts w:eastAsia="Calibri"/>
              </w:rPr>
              <w:t xml:space="preserve">- </w:t>
            </w:r>
            <w:r w:rsidR="0010509B" w:rsidRPr="007E7A38">
              <w:rPr>
                <w:color w:val="000000"/>
                <w:shd w:val="clear" w:color="auto" w:fill="FFFFFF"/>
              </w:rPr>
              <w:t>Приказ Министерства здравоохранения Челябинской области от 30.01.2025 г. № 34 "Об утверждении Плана мероприятий по противодействию коррупции в Министерстве здравоохранения Челябинской области на 2025-2026 годы"</w:t>
            </w:r>
          </w:p>
        </w:tc>
      </w:tr>
      <w:tr w:rsidR="00AE34E1" w:rsidRPr="0010509B" w14:paraId="14E1CD5A" w14:textId="77777777" w:rsidTr="00A2453A">
        <w:tblPrEx>
          <w:tblLook w:val="01E0" w:firstRow="1" w:lastRow="1" w:firstColumn="1" w:lastColumn="1" w:noHBand="0" w:noVBand="0"/>
        </w:tblPrEx>
        <w:trPr>
          <w:cantSplit/>
          <w:trHeight w:val="407"/>
        </w:trPr>
        <w:tc>
          <w:tcPr>
            <w:tcW w:w="175" w:type="pct"/>
            <w:tcBorders>
              <w:top w:val="single" w:sz="4" w:space="0" w:color="auto"/>
              <w:left w:val="single" w:sz="4" w:space="0" w:color="auto"/>
              <w:bottom w:val="single" w:sz="4" w:space="0" w:color="auto"/>
              <w:right w:val="single" w:sz="4" w:space="0" w:color="auto"/>
            </w:tcBorders>
          </w:tcPr>
          <w:p w14:paraId="7A746553"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5E6009C9" w14:textId="77777777" w:rsidR="00AE34E1" w:rsidRPr="007E7A38" w:rsidRDefault="00AE34E1" w:rsidP="00496A03">
            <w:pPr>
              <w:jc w:val="both"/>
              <w:textAlignment w:val="baseline"/>
            </w:pPr>
            <w:r w:rsidRPr="007E7A38">
              <w:t>Количество нормативных правовых актов Челябинской области и ведомственных правовых актов в сфере противодействия коррупции, приведенных в соответствие с   законодательством Российской Федерации по итогам мониторинга правоприменения (из них самостоятельно/из них с нарушением по требованию органов прокуратуры либо Управления по профилактике коррупционных и иных правонарушений в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5645371" w14:textId="77777777" w:rsidR="00AE34E1" w:rsidRPr="007E7A38" w:rsidRDefault="00AE34E1" w:rsidP="00AE34E1">
            <w:pPr>
              <w:widowControl w:val="0"/>
              <w:jc w:val="center"/>
              <w:textAlignment w:val="baseline"/>
              <w:rPr>
                <w:rFonts w:eastAsia="Calibri"/>
              </w:rPr>
            </w:pPr>
            <w:r w:rsidRPr="007E7A38">
              <w:rPr>
                <w:rFonts w:eastAsia="Calibri"/>
              </w:rPr>
              <w:t>0/0</w:t>
            </w:r>
          </w:p>
        </w:tc>
      </w:tr>
      <w:tr w:rsidR="00AE34E1" w:rsidRPr="0010509B" w14:paraId="732A0EBB"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358FAB1F"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63A48B4B" w14:textId="77777777" w:rsidR="00AE34E1" w:rsidRPr="007E7A38" w:rsidRDefault="00AE34E1" w:rsidP="00496A03">
            <w:pPr>
              <w:jc w:val="both"/>
              <w:textAlignment w:val="baseline"/>
            </w:pPr>
            <w:r w:rsidRPr="007E7A38">
              <w:t>Количество материалов антикоррупционной направленности, опубликованных на официальных сайтах органов государственной власти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3A809D94" w14:textId="77777777" w:rsidR="00AE34E1" w:rsidRPr="007E7A38" w:rsidRDefault="00AE34E1" w:rsidP="00AE34E1">
            <w:pPr>
              <w:widowControl w:val="0"/>
              <w:jc w:val="center"/>
              <w:textAlignment w:val="baseline"/>
              <w:rPr>
                <w:rFonts w:eastAsia="Calibri"/>
              </w:rPr>
            </w:pPr>
            <w:r w:rsidRPr="007E7A38">
              <w:rPr>
                <w:rFonts w:eastAsia="Calibri"/>
              </w:rPr>
              <w:t>-</w:t>
            </w:r>
          </w:p>
        </w:tc>
      </w:tr>
      <w:tr w:rsidR="00496A03" w:rsidRPr="0010509B" w14:paraId="421997CD"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64DF5E18" w14:textId="77777777" w:rsidR="00496A03" w:rsidRPr="007E7A38" w:rsidRDefault="00496A03"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6829AA9D" w14:textId="005E31D9" w:rsidR="00496A03" w:rsidRPr="007E7A38" w:rsidRDefault="00496A03" w:rsidP="00496A03">
            <w:pPr>
              <w:jc w:val="both"/>
              <w:textAlignment w:val="baseline"/>
            </w:pPr>
            <w:r>
              <w:t>Количество проектов нормативных правовых актов, размещенных на едином региональном интернет-портале для проведения независимой антикоррупционной экспертизы</w:t>
            </w:r>
          </w:p>
        </w:tc>
        <w:tc>
          <w:tcPr>
            <w:tcW w:w="2131" w:type="pct"/>
            <w:tcBorders>
              <w:top w:val="single" w:sz="4" w:space="0" w:color="auto"/>
              <w:left w:val="single" w:sz="4" w:space="0" w:color="auto"/>
              <w:bottom w:val="single" w:sz="4" w:space="0" w:color="auto"/>
              <w:right w:val="single" w:sz="4" w:space="0" w:color="auto"/>
            </w:tcBorders>
            <w:vAlign w:val="center"/>
          </w:tcPr>
          <w:p w14:paraId="21833875" w14:textId="38AB036F" w:rsidR="00496A03" w:rsidRPr="007E7A38" w:rsidRDefault="00496A03" w:rsidP="00AE34E1">
            <w:pPr>
              <w:widowControl w:val="0"/>
              <w:jc w:val="center"/>
              <w:textAlignment w:val="baseline"/>
              <w:rPr>
                <w:rFonts w:eastAsia="Calibri"/>
              </w:rPr>
            </w:pPr>
            <w:r>
              <w:rPr>
                <w:rFonts w:eastAsia="Calibri"/>
              </w:rPr>
              <w:t>2</w:t>
            </w:r>
          </w:p>
        </w:tc>
      </w:tr>
      <w:tr w:rsidR="00AE34E1" w:rsidRPr="0010509B" w14:paraId="43CB9BE8"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2F83FF37"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75E2AE61" w14:textId="77777777" w:rsidR="00AE34E1" w:rsidRPr="007E7A38" w:rsidRDefault="00AE34E1" w:rsidP="00496A03">
            <w:pPr>
              <w:jc w:val="both"/>
              <w:textAlignment w:val="baseline"/>
            </w:pPr>
            <w:r w:rsidRPr="007E7A38">
              <w:t>Количество поступивших обращений граждан, содержащих информацию о фактах коррупции и переданных для рассмотрения в органы прокуратуры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448B16F" w14:textId="77777777" w:rsidR="00AE34E1" w:rsidRPr="007E7A38" w:rsidRDefault="00AE34E1" w:rsidP="00AE34E1">
            <w:pPr>
              <w:widowControl w:val="0"/>
              <w:jc w:val="center"/>
              <w:textAlignment w:val="baseline"/>
              <w:rPr>
                <w:rFonts w:eastAsia="Calibri"/>
              </w:rPr>
            </w:pPr>
            <w:r w:rsidRPr="007E7A38">
              <w:rPr>
                <w:rFonts w:eastAsia="Calibri"/>
              </w:rPr>
              <w:t>0</w:t>
            </w:r>
          </w:p>
        </w:tc>
      </w:tr>
      <w:tr w:rsidR="00AE34E1" w:rsidRPr="0010509B" w14:paraId="7E6A2CFB" w14:textId="77777777" w:rsidTr="00A2453A">
        <w:tblPrEx>
          <w:tblLook w:val="01E0" w:firstRow="1" w:lastRow="1" w:firstColumn="1" w:lastColumn="1" w:noHBand="0" w:noVBand="0"/>
        </w:tblPrEx>
        <w:trPr>
          <w:trHeight w:val="70"/>
        </w:trPr>
        <w:tc>
          <w:tcPr>
            <w:tcW w:w="175" w:type="pct"/>
            <w:tcBorders>
              <w:top w:val="single" w:sz="4" w:space="0" w:color="auto"/>
              <w:left w:val="single" w:sz="4" w:space="0" w:color="auto"/>
              <w:bottom w:val="single" w:sz="4" w:space="0" w:color="auto"/>
              <w:right w:val="single" w:sz="4" w:space="0" w:color="auto"/>
            </w:tcBorders>
          </w:tcPr>
          <w:p w14:paraId="7528F00A"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3E8DAAE4" w14:textId="77777777" w:rsidR="00AE34E1" w:rsidRPr="007E7A38" w:rsidRDefault="00AE34E1" w:rsidP="00496A03">
            <w:pPr>
              <w:jc w:val="both"/>
              <w:textAlignment w:val="baseline"/>
            </w:pPr>
            <w:r w:rsidRPr="007E7A38">
              <w:t>Количество гражданских служащих, прошедших профессиональную переподготовку и повышение квалификации по программам антикоррупционной направленности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5BE1BF06" w14:textId="3F950AF6" w:rsidR="00AE34E1" w:rsidRPr="007E7A38" w:rsidRDefault="00AE34E1" w:rsidP="00AE34E1">
            <w:pPr>
              <w:widowControl w:val="0"/>
              <w:jc w:val="center"/>
              <w:textAlignment w:val="baseline"/>
              <w:rPr>
                <w:rFonts w:eastAsia="Calibri"/>
              </w:rPr>
            </w:pPr>
            <w:r w:rsidRPr="007E7A38">
              <w:rPr>
                <w:rFonts w:eastAsia="Calibri"/>
              </w:rPr>
              <w:t>0</w:t>
            </w:r>
          </w:p>
        </w:tc>
      </w:tr>
      <w:tr w:rsidR="00AE34E1" w:rsidRPr="0010509B" w14:paraId="440836E6" w14:textId="77777777" w:rsidTr="00A2453A">
        <w:tblPrEx>
          <w:tblLook w:val="01E0" w:firstRow="1" w:lastRow="1" w:firstColumn="1" w:lastColumn="1" w:noHBand="0" w:noVBand="0"/>
        </w:tblPrEx>
        <w:trPr>
          <w:trHeight w:val="443"/>
        </w:trPr>
        <w:tc>
          <w:tcPr>
            <w:tcW w:w="175" w:type="pct"/>
            <w:tcBorders>
              <w:top w:val="single" w:sz="4" w:space="0" w:color="auto"/>
              <w:left w:val="single" w:sz="4" w:space="0" w:color="auto"/>
              <w:bottom w:val="single" w:sz="4" w:space="0" w:color="auto"/>
              <w:right w:val="single" w:sz="4" w:space="0" w:color="auto"/>
            </w:tcBorders>
          </w:tcPr>
          <w:p w14:paraId="4A4C974A"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7754C054" w14:textId="77777777" w:rsidR="00AE34E1" w:rsidRPr="007E7A38" w:rsidRDefault="00AE34E1" w:rsidP="00496A03">
            <w:pPr>
              <w:jc w:val="both"/>
              <w:textAlignment w:val="baseline"/>
            </w:pPr>
            <w:r w:rsidRPr="007E7A38">
              <w:t>Количество телефонов «прямой линии» для обращения граждан в органы государственной власти Челябинской области по вопросам антикоррупционного просвещения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09635D8A" w14:textId="77777777" w:rsidR="00AE34E1" w:rsidRPr="007E7A38" w:rsidRDefault="00AE34E1" w:rsidP="00AE34E1">
            <w:pPr>
              <w:widowControl w:val="0"/>
              <w:jc w:val="center"/>
              <w:textAlignment w:val="baseline"/>
              <w:rPr>
                <w:rFonts w:eastAsia="Calibri"/>
              </w:rPr>
            </w:pPr>
            <w:r w:rsidRPr="007E7A38">
              <w:rPr>
                <w:rFonts w:eastAsia="Calibri"/>
              </w:rPr>
              <w:t>8 (351) 240-22-22 (доб. 331)</w:t>
            </w:r>
          </w:p>
        </w:tc>
      </w:tr>
      <w:tr w:rsidR="00AE34E1" w:rsidRPr="0010509B" w14:paraId="74ADD492" w14:textId="77777777" w:rsidTr="00A2453A">
        <w:tblPrEx>
          <w:tblLook w:val="01E0" w:firstRow="1" w:lastRow="1" w:firstColumn="1" w:lastColumn="1" w:noHBand="0" w:noVBand="0"/>
        </w:tblPrEx>
        <w:trPr>
          <w:trHeight w:val="552"/>
        </w:trPr>
        <w:tc>
          <w:tcPr>
            <w:tcW w:w="175" w:type="pct"/>
            <w:tcBorders>
              <w:top w:val="single" w:sz="4" w:space="0" w:color="auto"/>
              <w:left w:val="single" w:sz="4" w:space="0" w:color="auto"/>
              <w:bottom w:val="single" w:sz="4" w:space="0" w:color="auto"/>
              <w:right w:val="single" w:sz="4" w:space="0" w:color="auto"/>
            </w:tcBorders>
          </w:tcPr>
          <w:p w14:paraId="0A2EDF23"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4333036D" w14:textId="77777777" w:rsidR="00AE34E1" w:rsidRPr="007E7A38" w:rsidRDefault="00AE34E1" w:rsidP="00496A03">
            <w:pPr>
              <w:jc w:val="both"/>
              <w:textAlignment w:val="baseline"/>
            </w:pPr>
            <w:r w:rsidRPr="007E7A38">
              <w:t>Доля коррупционных правонарушений в сфере закупок товаров, работ, услуг для обеспечения государственных нужд, выявленных органами государственной власти Челябинской области, материалы по которым переданы для реагирования в органы прокуратуры и в правоохранительные органы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71751E7" w14:textId="77777777" w:rsidR="00AE34E1" w:rsidRPr="007E7A38" w:rsidRDefault="00AE34E1" w:rsidP="00AE34E1">
            <w:pPr>
              <w:widowControl w:val="0"/>
              <w:jc w:val="center"/>
              <w:textAlignment w:val="baseline"/>
              <w:rPr>
                <w:rFonts w:eastAsia="Calibri"/>
              </w:rPr>
            </w:pPr>
            <w:r w:rsidRPr="007E7A38">
              <w:rPr>
                <w:rFonts w:eastAsia="Calibri"/>
              </w:rPr>
              <w:t>0%</w:t>
            </w:r>
          </w:p>
        </w:tc>
      </w:tr>
      <w:tr w:rsidR="00496A03" w:rsidRPr="0010509B" w14:paraId="0D4828CB" w14:textId="77777777" w:rsidTr="00A2453A">
        <w:tblPrEx>
          <w:tblLook w:val="01E0" w:firstRow="1" w:lastRow="1" w:firstColumn="1" w:lastColumn="1" w:noHBand="0" w:noVBand="0"/>
        </w:tblPrEx>
        <w:trPr>
          <w:trHeight w:val="552"/>
        </w:trPr>
        <w:tc>
          <w:tcPr>
            <w:tcW w:w="175" w:type="pct"/>
            <w:tcBorders>
              <w:top w:val="single" w:sz="4" w:space="0" w:color="auto"/>
              <w:left w:val="single" w:sz="4" w:space="0" w:color="auto"/>
              <w:bottom w:val="single" w:sz="4" w:space="0" w:color="auto"/>
              <w:right w:val="single" w:sz="4" w:space="0" w:color="auto"/>
            </w:tcBorders>
          </w:tcPr>
          <w:p w14:paraId="7B90CFF9" w14:textId="77777777" w:rsidR="00496A03" w:rsidRPr="007E7A38" w:rsidRDefault="00496A03"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7D878168" w14:textId="0C5044D8" w:rsidR="00496A03" w:rsidRPr="007E7A38" w:rsidRDefault="00496A03" w:rsidP="00496A03">
            <w:pPr>
              <w:jc w:val="both"/>
              <w:textAlignment w:val="baseline"/>
            </w:pPr>
            <w:r>
              <w:t>Количество лиц, уволенных (прекративших полномочия)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 из них направлена информация в прокуратуру</w:t>
            </w:r>
          </w:p>
        </w:tc>
        <w:tc>
          <w:tcPr>
            <w:tcW w:w="2131" w:type="pct"/>
            <w:tcBorders>
              <w:top w:val="single" w:sz="4" w:space="0" w:color="auto"/>
              <w:left w:val="single" w:sz="4" w:space="0" w:color="auto"/>
              <w:bottom w:val="single" w:sz="4" w:space="0" w:color="auto"/>
              <w:right w:val="single" w:sz="4" w:space="0" w:color="auto"/>
            </w:tcBorders>
            <w:vAlign w:val="center"/>
          </w:tcPr>
          <w:p w14:paraId="527C8005" w14:textId="7E6DC98A" w:rsidR="00496A03" w:rsidRPr="007E7A38" w:rsidRDefault="00496A03" w:rsidP="00AE34E1">
            <w:pPr>
              <w:widowControl w:val="0"/>
              <w:jc w:val="center"/>
              <w:textAlignment w:val="baseline"/>
              <w:rPr>
                <w:rFonts w:eastAsia="Calibri"/>
              </w:rPr>
            </w:pPr>
            <w:r>
              <w:rPr>
                <w:rFonts w:eastAsia="Calibri"/>
              </w:rPr>
              <w:t>0</w:t>
            </w:r>
          </w:p>
        </w:tc>
      </w:tr>
    </w:tbl>
    <w:p w14:paraId="113CFE4F" w14:textId="77777777" w:rsidR="00EB0FAD" w:rsidRPr="0010509B" w:rsidRDefault="00EB0FAD" w:rsidP="00EB0FAD">
      <w:pPr>
        <w:spacing w:before="120" w:after="0" w:line="240" w:lineRule="auto"/>
        <w:jc w:val="both"/>
        <w:rPr>
          <w:rFonts w:ascii="Times New Roman" w:eastAsia="Times New Roman" w:hAnsi="Times New Roman" w:cs="Times New Roman"/>
          <w:sz w:val="18"/>
          <w:szCs w:val="18"/>
          <w:highlight w:val="yellow"/>
          <w:lang w:eastAsia="ru-RU"/>
        </w:rPr>
      </w:pPr>
    </w:p>
    <w:p w14:paraId="2991652A" w14:textId="77777777" w:rsidR="0010509B" w:rsidRPr="0010509B" w:rsidRDefault="00EB0FAD" w:rsidP="0010509B">
      <w:pPr>
        <w:pStyle w:val="ab"/>
        <w:jc w:val="both"/>
        <w:rPr>
          <w:rFonts w:ascii="Times New Roman" w:hAnsi="Times New Roman"/>
          <w:sz w:val="18"/>
          <w:szCs w:val="18"/>
        </w:rPr>
      </w:pPr>
      <w:r w:rsidRPr="0010509B">
        <w:rPr>
          <w:rFonts w:ascii="Times New Roman" w:hAnsi="Times New Roman"/>
          <w:sz w:val="18"/>
          <w:szCs w:val="18"/>
          <w:lang w:eastAsia="ru-RU"/>
        </w:rPr>
        <w:t xml:space="preserve">Исполнитель: </w:t>
      </w:r>
      <w:bookmarkStart w:id="2" w:name="_Hlk198017748"/>
      <w:r w:rsidR="0010509B" w:rsidRPr="0010509B">
        <w:rPr>
          <w:rFonts w:ascii="Times New Roman" w:hAnsi="Times New Roman"/>
          <w:sz w:val="18"/>
          <w:szCs w:val="18"/>
        </w:rPr>
        <w:t xml:space="preserve">Кондратьева Татьяна Александровна, консультант </w:t>
      </w:r>
      <w:r w:rsidR="0010509B" w:rsidRPr="0010509B">
        <w:rPr>
          <w:rFonts w:ascii="Times New Roman" w:hAnsi="Times New Roman"/>
          <w:sz w:val="18"/>
          <w:szCs w:val="18"/>
          <w:lang w:eastAsia="ru-RU"/>
        </w:rPr>
        <w:t xml:space="preserve">отдела кадров подведомственных организаций и противодействия коррупции управления государственной службы и кадров; </w:t>
      </w:r>
      <w:bookmarkStart w:id="3" w:name="_Hlk198017373"/>
      <w:r w:rsidR="0010509B" w:rsidRPr="0010509B">
        <w:rPr>
          <w:rFonts w:ascii="Times New Roman" w:hAnsi="Times New Roman"/>
          <w:sz w:val="18"/>
          <w:szCs w:val="18"/>
          <w:lang w:eastAsia="ru-RU"/>
        </w:rPr>
        <w:t xml:space="preserve">8 (351) 240-22-22 (331), </w:t>
      </w:r>
      <w:bookmarkEnd w:id="3"/>
      <w:r w:rsidR="0010509B" w:rsidRPr="0010509B">
        <w:rPr>
          <w:rFonts w:ascii="Times New Roman" w:hAnsi="Times New Roman"/>
          <w:sz w:val="18"/>
          <w:szCs w:val="18"/>
          <w:shd w:val="clear" w:color="auto" w:fill="FFFFFF"/>
        </w:rPr>
        <w:t>kondratieva.ta@minzdrav.gov74.ru</w:t>
      </w:r>
      <w:bookmarkEnd w:id="2"/>
    </w:p>
    <w:p w14:paraId="6BF4E4EE" w14:textId="5CCFC3A4" w:rsidR="00EB0FAD" w:rsidRPr="0010509B" w:rsidRDefault="00EB0FAD" w:rsidP="00EB0FAD">
      <w:pPr>
        <w:spacing w:before="120" w:after="0" w:line="240" w:lineRule="auto"/>
        <w:jc w:val="both"/>
        <w:rPr>
          <w:rFonts w:ascii="Times New Roman" w:eastAsia="Times New Roman" w:hAnsi="Times New Roman" w:cs="Times New Roman"/>
          <w:color w:val="0000FF"/>
          <w:sz w:val="18"/>
          <w:szCs w:val="18"/>
          <w:u w:val="single"/>
          <w:lang w:val="x-none" w:eastAsia="ru-RU"/>
        </w:rPr>
        <w:sectPr w:rsidR="00EB0FAD" w:rsidRPr="0010509B" w:rsidSect="003411EE">
          <w:footerReference w:type="default" r:id="rId12"/>
          <w:pgSz w:w="16838" w:h="11906" w:orient="landscape"/>
          <w:pgMar w:top="993" w:right="850" w:bottom="1134" w:left="1701" w:header="709" w:footer="709" w:gutter="0"/>
          <w:cols w:space="708"/>
          <w:titlePg/>
          <w:docGrid w:linePitch="360"/>
        </w:sectPr>
      </w:pPr>
      <w:bookmarkStart w:id="4" w:name="_GoBack"/>
      <w:bookmarkEnd w:id="4"/>
    </w:p>
    <w:p w14:paraId="74AF9ABD" w14:textId="18BE02C2" w:rsidR="00EB0FAD" w:rsidRDefault="00EB0FAD" w:rsidP="00496A03">
      <w:pPr>
        <w:spacing w:after="0" w:line="240" w:lineRule="auto"/>
        <w:ind w:right="-739"/>
        <w:jc w:val="both"/>
        <w:rPr>
          <w:rFonts w:ascii="Times New Roman" w:hAnsi="Times New Roman" w:cs="Times New Roman"/>
          <w:b/>
          <w:sz w:val="24"/>
          <w:szCs w:val="24"/>
        </w:rPr>
      </w:pPr>
    </w:p>
    <w:sectPr w:rsidR="00EB0FAD" w:rsidSect="00D30854">
      <w:headerReference w:type="default" r:id="rId13"/>
      <w:pgSz w:w="16838" w:h="11906" w:orient="landscape"/>
      <w:pgMar w:top="851"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43D3D" w14:textId="77777777" w:rsidR="00B633F7" w:rsidRDefault="00B633F7" w:rsidP="0073462D">
      <w:pPr>
        <w:spacing w:after="0" w:line="240" w:lineRule="auto"/>
      </w:pPr>
      <w:r>
        <w:separator/>
      </w:r>
    </w:p>
  </w:endnote>
  <w:endnote w:type="continuationSeparator" w:id="0">
    <w:p w14:paraId="41DD0B0B" w14:textId="77777777" w:rsidR="00B633F7" w:rsidRDefault="00B633F7" w:rsidP="0073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0945781"/>
      <w:docPartObj>
        <w:docPartGallery w:val="Page Numbers (Bottom of Page)"/>
        <w:docPartUnique/>
      </w:docPartObj>
    </w:sdtPr>
    <w:sdtEndPr/>
    <w:sdtContent>
      <w:p w14:paraId="5B80CCFE" w14:textId="1AA5D225" w:rsidR="00C7665C" w:rsidRDefault="00C7665C" w:rsidP="00EB0FAD">
        <w:pPr>
          <w:pStyle w:val="a9"/>
          <w:jc w:val="center"/>
        </w:pPr>
        <w:r>
          <w:fldChar w:fldCharType="begin"/>
        </w:r>
        <w:r>
          <w:instrText>PAGE   \* MERGEFORMAT</w:instrText>
        </w:r>
        <w:r>
          <w:fldChar w:fldCharType="separate"/>
        </w:r>
        <w:r>
          <w:rPr>
            <w:noProof/>
          </w:rPr>
          <w:t>27</w:t>
        </w:r>
        <w:r>
          <w:rPr>
            <w:noProof/>
          </w:rPr>
          <w:fldChar w:fldCharType="end"/>
        </w:r>
      </w:p>
    </w:sdtContent>
  </w:sdt>
  <w:p w14:paraId="77451C83" w14:textId="77777777" w:rsidR="00C7665C" w:rsidRDefault="00C7665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F1827" w14:textId="77777777" w:rsidR="00B633F7" w:rsidRDefault="00B633F7" w:rsidP="0073462D">
      <w:pPr>
        <w:spacing w:after="0" w:line="240" w:lineRule="auto"/>
      </w:pPr>
      <w:r>
        <w:separator/>
      </w:r>
    </w:p>
  </w:footnote>
  <w:footnote w:type="continuationSeparator" w:id="0">
    <w:p w14:paraId="4ABFE0A8" w14:textId="77777777" w:rsidR="00B633F7" w:rsidRDefault="00B633F7" w:rsidP="0073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157809"/>
      <w:docPartObj>
        <w:docPartGallery w:val="Page Numbers (Top of Page)"/>
        <w:docPartUnique/>
      </w:docPartObj>
    </w:sdtPr>
    <w:sdtEndPr>
      <w:rPr>
        <w:rFonts w:ascii="Times New Roman" w:hAnsi="Times New Roman" w:cs="Times New Roman"/>
        <w:sz w:val="24"/>
        <w:szCs w:val="24"/>
      </w:rPr>
    </w:sdtEndPr>
    <w:sdtContent>
      <w:p w14:paraId="41C8C4CC" w14:textId="77777777" w:rsidR="00C7665C" w:rsidRPr="00ED64D5" w:rsidRDefault="00C7665C">
        <w:pPr>
          <w:pStyle w:val="a7"/>
          <w:jc w:val="center"/>
          <w:rPr>
            <w:rFonts w:ascii="Times New Roman" w:hAnsi="Times New Roman" w:cs="Times New Roman"/>
            <w:sz w:val="24"/>
            <w:szCs w:val="24"/>
          </w:rPr>
        </w:pPr>
        <w:r w:rsidRPr="00ED64D5">
          <w:rPr>
            <w:rFonts w:ascii="Times New Roman" w:hAnsi="Times New Roman" w:cs="Times New Roman"/>
            <w:sz w:val="24"/>
            <w:szCs w:val="24"/>
          </w:rPr>
          <w:fldChar w:fldCharType="begin"/>
        </w:r>
        <w:r w:rsidRPr="00ED64D5">
          <w:rPr>
            <w:rFonts w:ascii="Times New Roman" w:hAnsi="Times New Roman" w:cs="Times New Roman"/>
            <w:sz w:val="24"/>
            <w:szCs w:val="24"/>
          </w:rPr>
          <w:instrText>PAGE   \* MERGEFORMAT</w:instrText>
        </w:r>
        <w:r w:rsidRPr="00ED64D5">
          <w:rPr>
            <w:rFonts w:ascii="Times New Roman" w:hAnsi="Times New Roman" w:cs="Times New Roman"/>
            <w:sz w:val="24"/>
            <w:szCs w:val="24"/>
          </w:rPr>
          <w:fldChar w:fldCharType="separate"/>
        </w:r>
        <w:r>
          <w:rPr>
            <w:rFonts w:ascii="Times New Roman" w:hAnsi="Times New Roman" w:cs="Times New Roman"/>
            <w:noProof/>
            <w:sz w:val="24"/>
            <w:szCs w:val="24"/>
          </w:rPr>
          <w:t>7</w:t>
        </w:r>
        <w:r w:rsidRPr="00ED64D5">
          <w:rPr>
            <w:rFonts w:ascii="Times New Roman" w:hAnsi="Times New Roman" w:cs="Times New Roman"/>
            <w:sz w:val="24"/>
            <w:szCs w:val="24"/>
          </w:rPr>
          <w:fldChar w:fldCharType="end"/>
        </w:r>
      </w:p>
    </w:sdtContent>
  </w:sdt>
  <w:p w14:paraId="4E32990E" w14:textId="77777777" w:rsidR="00C7665C" w:rsidRDefault="00C766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763D"/>
    <w:multiLevelType w:val="hybridMultilevel"/>
    <w:tmpl w:val="AF62F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56EEE"/>
    <w:multiLevelType w:val="hybridMultilevel"/>
    <w:tmpl w:val="0AEC52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36023D"/>
    <w:multiLevelType w:val="hybridMultilevel"/>
    <w:tmpl w:val="29A27AE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274F4C3F"/>
    <w:multiLevelType w:val="hybridMultilevel"/>
    <w:tmpl w:val="415CE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A45232"/>
    <w:multiLevelType w:val="hybridMultilevel"/>
    <w:tmpl w:val="9FC49478"/>
    <w:lvl w:ilvl="0" w:tplc="691A9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486DDA"/>
    <w:multiLevelType w:val="hybridMultilevel"/>
    <w:tmpl w:val="C060CC56"/>
    <w:lvl w:ilvl="0" w:tplc="BD72597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15:restartNumberingAfterBreak="0">
    <w:nsid w:val="5BBA491F"/>
    <w:multiLevelType w:val="hybridMultilevel"/>
    <w:tmpl w:val="D5B6643C"/>
    <w:lvl w:ilvl="0" w:tplc="BD9EE3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2913DE"/>
    <w:multiLevelType w:val="hybridMultilevel"/>
    <w:tmpl w:val="B6265DC2"/>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AE39A6"/>
    <w:multiLevelType w:val="hybridMultilevel"/>
    <w:tmpl w:val="B3763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5132F9"/>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7F48CC"/>
    <w:multiLevelType w:val="hybridMultilevel"/>
    <w:tmpl w:val="02C6AB66"/>
    <w:lvl w:ilvl="0" w:tplc="2F5C66B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4F4DB0"/>
    <w:multiLevelType w:val="hybridMultilevel"/>
    <w:tmpl w:val="6B0E8F5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9"/>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8"/>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3F"/>
    <w:rsid w:val="00005FC5"/>
    <w:rsid w:val="0000651D"/>
    <w:rsid w:val="00007C72"/>
    <w:rsid w:val="000120C1"/>
    <w:rsid w:val="00012ED5"/>
    <w:rsid w:val="00017362"/>
    <w:rsid w:val="00020DF3"/>
    <w:rsid w:val="00031D18"/>
    <w:rsid w:val="000322DC"/>
    <w:rsid w:val="00035E24"/>
    <w:rsid w:val="00041355"/>
    <w:rsid w:val="00044F30"/>
    <w:rsid w:val="00047775"/>
    <w:rsid w:val="00047E2A"/>
    <w:rsid w:val="00050BCF"/>
    <w:rsid w:val="00051DE1"/>
    <w:rsid w:val="00053C1D"/>
    <w:rsid w:val="00054292"/>
    <w:rsid w:val="00061DFC"/>
    <w:rsid w:val="000666A7"/>
    <w:rsid w:val="00070A23"/>
    <w:rsid w:val="00072031"/>
    <w:rsid w:val="00074972"/>
    <w:rsid w:val="00075A0E"/>
    <w:rsid w:val="00076214"/>
    <w:rsid w:val="0008311C"/>
    <w:rsid w:val="00083243"/>
    <w:rsid w:val="0008629D"/>
    <w:rsid w:val="00086F25"/>
    <w:rsid w:val="000A1E18"/>
    <w:rsid w:val="000A29C0"/>
    <w:rsid w:val="000B1D53"/>
    <w:rsid w:val="000B508A"/>
    <w:rsid w:val="000B7774"/>
    <w:rsid w:val="000C4F76"/>
    <w:rsid w:val="000C7DD7"/>
    <w:rsid w:val="000D210A"/>
    <w:rsid w:val="000D78C8"/>
    <w:rsid w:val="000E14C7"/>
    <w:rsid w:val="000F2398"/>
    <w:rsid w:val="000F23EC"/>
    <w:rsid w:val="000F3E6D"/>
    <w:rsid w:val="000F4893"/>
    <w:rsid w:val="000F5B43"/>
    <w:rsid w:val="0010509B"/>
    <w:rsid w:val="00110915"/>
    <w:rsid w:val="00112196"/>
    <w:rsid w:val="00113C0D"/>
    <w:rsid w:val="00116690"/>
    <w:rsid w:val="00117759"/>
    <w:rsid w:val="00125890"/>
    <w:rsid w:val="00125C32"/>
    <w:rsid w:val="0012646F"/>
    <w:rsid w:val="00131563"/>
    <w:rsid w:val="001318E4"/>
    <w:rsid w:val="001341A3"/>
    <w:rsid w:val="001501C2"/>
    <w:rsid w:val="00150B8C"/>
    <w:rsid w:val="001558AD"/>
    <w:rsid w:val="0016356C"/>
    <w:rsid w:val="00165D10"/>
    <w:rsid w:val="00174A26"/>
    <w:rsid w:val="00176D82"/>
    <w:rsid w:val="0018126B"/>
    <w:rsid w:val="00186743"/>
    <w:rsid w:val="00187BCF"/>
    <w:rsid w:val="001A1E37"/>
    <w:rsid w:val="001A64C9"/>
    <w:rsid w:val="001D671C"/>
    <w:rsid w:val="001D6CD9"/>
    <w:rsid w:val="001E3A5F"/>
    <w:rsid w:val="001E4F59"/>
    <w:rsid w:val="001E669F"/>
    <w:rsid w:val="001F2DAF"/>
    <w:rsid w:val="001F537C"/>
    <w:rsid w:val="00200224"/>
    <w:rsid w:val="00203146"/>
    <w:rsid w:val="00205610"/>
    <w:rsid w:val="00216672"/>
    <w:rsid w:val="0022135B"/>
    <w:rsid w:val="00225FE8"/>
    <w:rsid w:val="0022699A"/>
    <w:rsid w:val="002278B4"/>
    <w:rsid w:val="00240160"/>
    <w:rsid w:val="002413C7"/>
    <w:rsid w:val="00242D73"/>
    <w:rsid w:val="00245164"/>
    <w:rsid w:val="0024627E"/>
    <w:rsid w:val="0025178A"/>
    <w:rsid w:val="00251E02"/>
    <w:rsid w:val="0025281C"/>
    <w:rsid w:val="0025739F"/>
    <w:rsid w:val="00263014"/>
    <w:rsid w:val="00281614"/>
    <w:rsid w:val="002833C0"/>
    <w:rsid w:val="00284F06"/>
    <w:rsid w:val="00285FFB"/>
    <w:rsid w:val="00291A9C"/>
    <w:rsid w:val="002A0F1E"/>
    <w:rsid w:val="002A5DEA"/>
    <w:rsid w:val="002A62E1"/>
    <w:rsid w:val="002A7DAE"/>
    <w:rsid w:val="002B249B"/>
    <w:rsid w:val="002B641D"/>
    <w:rsid w:val="002C1F20"/>
    <w:rsid w:val="002C6925"/>
    <w:rsid w:val="002D259A"/>
    <w:rsid w:val="002D3C9D"/>
    <w:rsid w:val="002D3E86"/>
    <w:rsid w:val="002D7BE5"/>
    <w:rsid w:val="002E1037"/>
    <w:rsid w:val="002E2825"/>
    <w:rsid w:val="002F1AF5"/>
    <w:rsid w:val="002F792F"/>
    <w:rsid w:val="00306157"/>
    <w:rsid w:val="00307705"/>
    <w:rsid w:val="00307714"/>
    <w:rsid w:val="00311261"/>
    <w:rsid w:val="003219E5"/>
    <w:rsid w:val="00322703"/>
    <w:rsid w:val="00322E98"/>
    <w:rsid w:val="00322F9C"/>
    <w:rsid w:val="00334D5E"/>
    <w:rsid w:val="00337C03"/>
    <w:rsid w:val="003411EE"/>
    <w:rsid w:val="00341F4C"/>
    <w:rsid w:val="00353C5F"/>
    <w:rsid w:val="00353E62"/>
    <w:rsid w:val="00355D69"/>
    <w:rsid w:val="00363C1A"/>
    <w:rsid w:val="00373218"/>
    <w:rsid w:val="00375325"/>
    <w:rsid w:val="00382493"/>
    <w:rsid w:val="00382918"/>
    <w:rsid w:val="0038375D"/>
    <w:rsid w:val="00390793"/>
    <w:rsid w:val="00396AB6"/>
    <w:rsid w:val="003A01CF"/>
    <w:rsid w:val="003A3F6B"/>
    <w:rsid w:val="003A612D"/>
    <w:rsid w:val="003B3C72"/>
    <w:rsid w:val="003C2663"/>
    <w:rsid w:val="003D762C"/>
    <w:rsid w:val="003E1427"/>
    <w:rsid w:val="003E2172"/>
    <w:rsid w:val="003E3D9F"/>
    <w:rsid w:val="003E5807"/>
    <w:rsid w:val="003F207F"/>
    <w:rsid w:val="00402243"/>
    <w:rsid w:val="00405AA6"/>
    <w:rsid w:val="00407F98"/>
    <w:rsid w:val="0041449B"/>
    <w:rsid w:val="00416B38"/>
    <w:rsid w:val="004226BF"/>
    <w:rsid w:val="0042401B"/>
    <w:rsid w:val="00431F49"/>
    <w:rsid w:val="0043291C"/>
    <w:rsid w:val="004347F9"/>
    <w:rsid w:val="00436EB9"/>
    <w:rsid w:val="00441689"/>
    <w:rsid w:val="00442260"/>
    <w:rsid w:val="00446BFD"/>
    <w:rsid w:val="00453FF3"/>
    <w:rsid w:val="00461987"/>
    <w:rsid w:val="00462CE4"/>
    <w:rsid w:val="004707E7"/>
    <w:rsid w:val="00473353"/>
    <w:rsid w:val="004809D2"/>
    <w:rsid w:val="004829C9"/>
    <w:rsid w:val="00487228"/>
    <w:rsid w:val="00487376"/>
    <w:rsid w:val="0048773E"/>
    <w:rsid w:val="0049461E"/>
    <w:rsid w:val="00496A03"/>
    <w:rsid w:val="00497914"/>
    <w:rsid w:val="004979F0"/>
    <w:rsid w:val="004A0C13"/>
    <w:rsid w:val="004A1927"/>
    <w:rsid w:val="004A4216"/>
    <w:rsid w:val="004B7ED2"/>
    <w:rsid w:val="004C02E6"/>
    <w:rsid w:val="004C13B9"/>
    <w:rsid w:val="004C17CC"/>
    <w:rsid w:val="004C48CC"/>
    <w:rsid w:val="004C54DC"/>
    <w:rsid w:val="004C587E"/>
    <w:rsid w:val="004D2692"/>
    <w:rsid w:val="004E0F96"/>
    <w:rsid w:val="004E5B04"/>
    <w:rsid w:val="004F04CA"/>
    <w:rsid w:val="004F6833"/>
    <w:rsid w:val="00500195"/>
    <w:rsid w:val="005007A6"/>
    <w:rsid w:val="005046BF"/>
    <w:rsid w:val="00510F14"/>
    <w:rsid w:val="00511776"/>
    <w:rsid w:val="00515A53"/>
    <w:rsid w:val="0052703F"/>
    <w:rsid w:val="0052743A"/>
    <w:rsid w:val="005312EF"/>
    <w:rsid w:val="0053347E"/>
    <w:rsid w:val="005343E7"/>
    <w:rsid w:val="00540CA4"/>
    <w:rsid w:val="00544580"/>
    <w:rsid w:val="005468F8"/>
    <w:rsid w:val="0055528E"/>
    <w:rsid w:val="00556158"/>
    <w:rsid w:val="00570BE1"/>
    <w:rsid w:val="0057775F"/>
    <w:rsid w:val="0058130B"/>
    <w:rsid w:val="00584DC4"/>
    <w:rsid w:val="00587D64"/>
    <w:rsid w:val="00590128"/>
    <w:rsid w:val="005A1A27"/>
    <w:rsid w:val="005A4F93"/>
    <w:rsid w:val="005B63D1"/>
    <w:rsid w:val="005D0BFC"/>
    <w:rsid w:val="005D1F2B"/>
    <w:rsid w:val="005D64FC"/>
    <w:rsid w:val="005E1C30"/>
    <w:rsid w:val="005E5123"/>
    <w:rsid w:val="005E63A1"/>
    <w:rsid w:val="005F574F"/>
    <w:rsid w:val="0060141F"/>
    <w:rsid w:val="00602E82"/>
    <w:rsid w:val="006032AC"/>
    <w:rsid w:val="0062265D"/>
    <w:rsid w:val="006229DD"/>
    <w:rsid w:val="0062559B"/>
    <w:rsid w:val="006409CC"/>
    <w:rsid w:val="00641935"/>
    <w:rsid w:val="00642896"/>
    <w:rsid w:val="00647C86"/>
    <w:rsid w:val="00651FAC"/>
    <w:rsid w:val="00656A2D"/>
    <w:rsid w:val="006628F4"/>
    <w:rsid w:val="00667385"/>
    <w:rsid w:val="006713EE"/>
    <w:rsid w:val="00672420"/>
    <w:rsid w:val="00675583"/>
    <w:rsid w:val="006927A6"/>
    <w:rsid w:val="00693FE9"/>
    <w:rsid w:val="006B2606"/>
    <w:rsid w:val="006B3FB0"/>
    <w:rsid w:val="006B7CF0"/>
    <w:rsid w:val="006B7FEE"/>
    <w:rsid w:val="006C62E1"/>
    <w:rsid w:val="006D7FE5"/>
    <w:rsid w:val="006E1715"/>
    <w:rsid w:val="006E79F0"/>
    <w:rsid w:val="006E7E22"/>
    <w:rsid w:val="006F034E"/>
    <w:rsid w:val="00700C78"/>
    <w:rsid w:val="00726CFD"/>
    <w:rsid w:val="00731E62"/>
    <w:rsid w:val="00734236"/>
    <w:rsid w:val="00734499"/>
    <w:rsid w:val="0073462D"/>
    <w:rsid w:val="0073586A"/>
    <w:rsid w:val="007358A0"/>
    <w:rsid w:val="00736942"/>
    <w:rsid w:val="00740237"/>
    <w:rsid w:val="0075063B"/>
    <w:rsid w:val="00762B31"/>
    <w:rsid w:val="00782A1E"/>
    <w:rsid w:val="00787B93"/>
    <w:rsid w:val="007968C8"/>
    <w:rsid w:val="00796924"/>
    <w:rsid w:val="007A1E6D"/>
    <w:rsid w:val="007B0468"/>
    <w:rsid w:val="007B412A"/>
    <w:rsid w:val="007C0F64"/>
    <w:rsid w:val="007C5283"/>
    <w:rsid w:val="007E32E5"/>
    <w:rsid w:val="007E5299"/>
    <w:rsid w:val="007E7A38"/>
    <w:rsid w:val="007F3481"/>
    <w:rsid w:val="007F6C60"/>
    <w:rsid w:val="00805669"/>
    <w:rsid w:val="00812F6C"/>
    <w:rsid w:val="00836E64"/>
    <w:rsid w:val="00837FDD"/>
    <w:rsid w:val="00841066"/>
    <w:rsid w:val="00844F52"/>
    <w:rsid w:val="008471C5"/>
    <w:rsid w:val="00851AB9"/>
    <w:rsid w:val="008520B9"/>
    <w:rsid w:val="008528E3"/>
    <w:rsid w:val="00861D86"/>
    <w:rsid w:val="00862E0F"/>
    <w:rsid w:val="008631C6"/>
    <w:rsid w:val="00887DE7"/>
    <w:rsid w:val="00890B64"/>
    <w:rsid w:val="00893B6F"/>
    <w:rsid w:val="00894932"/>
    <w:rsid w:val="00896548"/>
    <w:rsid w:val="008976B4"/>
    <w:rsid w:val="008A1EF2"/>
    <w:rsid w:val="008A27D0"/>
    <w:rsid w:val="008A2900"/>
    <w:rsid w:val="008A3917"/>
    <w:rsid w:val="008A7D21"/>
    <w:rsid w:val="008C4AB7"/>
    <w:rsid w:val="008D0E35"/>
    <w:rsid w:val="008D1C94"/>
    <w:rsid w:val="008D2A99"/>
    <w:rsid w:val="008F4D0F"/>
    <w:rsid w:val="008F6CCF"/>
    <w:rsid w:val="0090157A"/>
    <w:rsid w:val="00910AB1"/>
    <w:rsid w:val="009200FD"/>
    <w:rsid w:val="009341DF"/>
    <w:rsid w:val="0094519E"/>
    <w:rsid w:val="00956A04"/>
    <w:rsid w:val="00961022"/>
    <w:rsid w:val="00967D4C"/>
    <w:rsid w:val="00971A8F"/>
    <w:rsid w:val="00975521"/>
    <w:rsid w:val="0097740C"/>
    <w:rsid w:val="009809F0"/>
    <w:rsid w:val="00980C11"/>
    <w:rsid w:val="00987B01"/>
    <w:rsid w:val="00990CF8"/>
    <w:rsid w:val="00991018"/>
    <w:rsid w:val="00991450"/>
    <w:rsid w:val="00991D85"/>
    <w:rsid w:val="00992563"/>
    <w:rsid w:val="009957B2"/>
    <w:rsid w:val="009A2033"/>
    <w:rsid w:val="009B0C95"/>
    <w:rsid w:val="009B0F2E"/>
    <w:rsid w:val="009B1C25"/>
    <w:rsid w:val="009B4999"/>
    <w:rsid w:val="009B67AF"/>
    <w:rsid w:val="009B710F"/>
    <w:rsid w:val="009C58DD"/>
    <w:rsid w:val="009C6A0A"/>
    <w:rsid w:val="009D0312"/>
    <w:rsid w:val="009D58C0"/>
    <w:rsid w:val="009D6E41"/>
    <w:rsid w:val="009D7CAA"/>
    <w:rsid w:val="009E34FC"/>
    <w:rsid w:val="009E413E"/>
    <w:rsid w:val="009E6843"/>
    <w:rsid w:val="009F2D44"/>
    <w:rsid w:val="009F54F1"/>
    <w:rsid w:val="00A018A0"/>
    <w:rsid w:val="00A023C2"/>
    <w:rsid w:val="00A05413"/>
    <w:rsid w:val="00A05D96"/>
    <w:rsid w:val="00A05EA0"/>
    <w:rsid w:val="00A11550"/>
    <w:rsid w:val="00A2453A"/>
    <w:rsid w:val="00A2486F"/>
    <w:rsid w:val="00A27FB3"/>
    <w:rsid w:val="00A3173A"/>
    <w:rsid w:val="00A322AF"/>
    <w:rsid w:val="00A36721"/>
    <w:rsid w:val="00A41FB7"/>
    <w:rsid w:val="00A4264F"/>
    <w:rsid w:val="00A42A60"/>
    <w:rsid w:val="00A45200"/>
    <w:rsid w:val="00A5396C"/>
    <w:rsid w:val="00A5558F"/>
    <w:rsid w:val="00A565C2"/>
    <w:rsid w:val="00A5743E"/>
    <w:rsid w:val="00A60A3A"/>
    <w:rsid w:val="00A639CF"/>
    <w:rsid w:val="00A64FD7"/>
    <w:rsid w:val="00A6506B"/>
    <w:rsid w:val="00A659AD"/>
    <w:rsid w:val="00A66F0F"/>
    <w:rsid w:val="00A67AF7"/>
    <w:rsid w:val="00A75468"/>
    <w:rsid w:val="00A766AB"/>
    <w:rsid w:val="00A80CF1"/>
    <w:rsid w:val="00A8145E"/>
    <w:rsid w:val="00A81D08"/>
    <w:rsid w:val="00A833CB"/>
    <w:rsid w:val="00A84503"/>
    <w:rsid w:val="00A90CB9"/>
    <w:rsid w:val="00A92B33"/>
    <w:rsid w:val="00A94C84"/>
    <w:rsid w:val="00AA1E2D"/>
    <w:rsid w:val="00AB09E8"/>
    <w:rsid w:val="00AB5B6B"/>
    <w:rsid w:val="00AC4C89"/>
    <w:rsid w:val="00AC50EB"/>
    <w:rsid w:val="00AC5857"/>
    <w:rsid w:val="00AD1D10"/>
    <w:rsid w:val="00AD5006"/>
    <w:rsid w:val="00AE2610"/>
    <w:rsid w:val="00AE34E1"/>
    <w:rsid w:val="00AE52CD"/>
    <w:rsid w:val="00AF1B15"/>
    <w:rsid w:val="00B00556"/>
    <w:rsid w:val="00B017B4"/>
    <w:rsid w:val="00B020AB"/>
    <w:rsid w:val="00B109C6"/>
    <w:rsid w:val="00B1160F"/>
    <w:rsid w:val="00B151A0"/>
    <w:rsid w:val="00B163D6"/>
    <w:rsid w:val="00B20232"/>
    <w:rsid w:val="00B2383A"/>
    <w:rsid w:val="00B25EF7"/>
    <w:rsid w:val="00B41287"/>
    <w:rsid w:val="00B45DBF"/>
    <w:rsid w:val="00B4738A"/>
    <w:rsid w:val="00B573F0"/>
    <w:rsid w:val="00B60B5D"/>
    <w:rsid w:val="00B633F7"/>
    <w:rsid w:val="00B66346"/>
    <w:rsid w:val="00B70075"/>
    <w:rsid w:val="00B826C3"/>
    <w:rsid w:val="00B83A12"/>
    <w:rsid w:val="00B87921"/>
    <w:rsid w:val="00B905D2"/>
    <w:rsid w:val="00B951CC"/>
    <w:rsid w:val="00BA3434"/>
    <w:rsid w:val="00BA4AA5"/>
    <w:rsid w:val="00BB42E7"/>
    <w:rsid w:val="00BB4D00"/>
    <w:rsid w:val="00BC39A4"/>
    <w:rsid w:val="00BC6846"/>
    <w:rsid w:val="00BC6C6C"/>
    <w:rsid w:val="00BD05F2"/>
    <w:rsid w:val="00BD15E3"/>
    <w:rsid w:val="00BE0C4D"/>
    <w:rsid w:val="00BE121E"/>
    <w:rsid w:val="00BE3DA9"/>
    <w:rsid w:val="00BF233F"/>
    <w:rsid w:val="00BF2C8D"/>
    <w:rsid w:val="00BF4448"/>
    <w:rsid w:val="00C00C4E"/>
    <w:rsid w:val="00C01DA7"/>
    <w:rsid w:val="00C02AC4"/>
    <w:rsid w:val="00C06987"/>
    <w:rsid w:val="00C07B4E"/>
    <w:rsid w:val="00C1219C"/>
    <w:rsid w:val="00C12E38"/>
    <w:rsid w:val="00C22FB3"/>
    <w:rsid w:val="00C31882"/>
    <w:rsid w:val="00C474B3"/>
    <w:rsid w:val="00C5686B"/>
    <w:rsid w:val="00C7088E"/>
    <w:rsid w:val="00C73FE0"/>
    <w:rsid w:val="00C74D70"/>
    <w:rsid w:val="00C7665C"/>
    <w:rsid w:val="00C84140"/>
    <w:rsid w:val="00C87E32"/>
    <w:rsid w:val="00C9131B"/>
    <w:rsid w:val="00C97B95"/>
    <w:rsid w:val="00CA6454"/>
    <w:rsid w:val="00CB2238"/>
    <w:rsid w:val="00CB4B0F"/>
    <w:rsid w:val="00CC0602"/>
    <w:rsid w:val="00CC28EA"/>
    <w:rsid w:val="00CC5124"/>
    <w:rsid w:val="00CD3593"/>
    <w:rsid w:val="00CD3637"/>
    <w:rsid w:val="00CD4593"/>
    <w:rsid w:val="00CD4877"/>
    <w:rsid w:val="00CD4DCF"/>
    <w:rsid w:val="00CD55C6"/>
    <w:rsid w:val="00CD751B"/>
    <w:rsid w:val="00CE4D2D"/>
    <w:rsid w:val="00CF2DDD"/>
    <w:rsid w:val="00CF4DFE"/>
    <w:rsid w:val="00CF5EBC"/>
    <w:rsid w:val="00CF7BC6"/>
    <w:rsid w:val="00D00195"/>
    <w:rsid w:val="00D00F72"/>
    <w:rsid w:val="00D04F8F"/>
    <w:rsid w:val="00D07DEA"/>
    <w:rsid w:val="00D1342D"/>
    <w:rsid w:val="00D148FA"/>
    <w:rsid w:val="00D17750"/>
    <w:rsid w:val="00D30854"/>
    <w:rsid w:val="00D35152"/>
    <w:rsid w:val="00D50B4A"/>
    <w:rsid w:val="00D5100E"/>
    <w:rsid w:val="00D706C0"/>
    <w:rsid w:val="00D81055"/>
    <w:rsid w:val="00D868B2"/>
    <w:rsid w:val="00D86E3E"/>
    <w:rsid w:val="00D92434"/>
    <w:rsid w:val="00DB55FB"/>
    <w:rsid w:val="00DC4015"/>
    <w:rsid w:val="00DC4509"/>
    <w:rsid w:val="00DD5F3A"/>
    <w:rsid w:val="00DE39B6"/>
    <w:rsid w:val="00DF1B0E"/>
    <w:rsid w:val="00E00A2B"/>
    <w:rsid w:val="00E11963"/>
    <w:rsid w:val="00E2387B"/>
    <w:rsid w:val="00E310DE"/>
    <w:rsid w:val="00E320F3"/>
    <w:rsid w:val="00E44382"/>
    <w:rsid w:val="00E47BDD"/>
    <w:rsid w:val="00E6243C"/>
    <w:rsid w:val="00E727DC"/>
    <w:rsid w:val="00E84EBF"/>
    <w:rsid w:val="00E860C0"/>
    <w:rsid w:val="00E90B28"/>
    <w:rsid w:val="00E90EFA"/>
    <w:rsid w:val="00E923ED"/>
    <w:rsid w:val="00E9241D"/>
    <w:rsid w:val="00E9786C"/>
    <w:rsid w:val="00EA19FF"/>
    <w:rsid w:val="00EA7492"/>
    <w:rsid w:val="00EB0FAD"/>
    <w:rsid w:val="00EB34FD"/>
    <w:rsid w:val="00EB4041"/>
    <w:rsid w:val="00EC2DFB"/>
    <w:rsid w:val="00EC30E4"/>
    <w:rsid w:val="00EC5C53"/>
    <w:rsid w:val="00EC6220"/>
    <w:rsid w:val="00ED0645"/>
    <w:rsid w:val="00ED12EB"/>
    <w:rsid w:val="00ED15FF"/>
    <w:rsid w:val="00ED64D5"/>
    <w:rsid w:val="00ED6664"/>
    <w:rsid w:val="00ED798E"/>
    <w:rsid w:val="00F01F21"/>
    <w:rsid w:val="00F14CE8"/>
    <w:rsid w:val="00F1787F"/>
    <w:rsid w:val="00F24289"/>
    <w:rsid w:val="00F32248"/>
    <w:rsid w:val="00F32F84"/>
    <w:rsid w:val="00F52798"/>
    <w:rsid w:val="00F527D6"/>
    <w:rsid w:val="00F52C67"/>
    <w:rsid w:val="00F53A8E"/>
    <w:rsid w:val="00F54353"/>
    <w:rsid w:val="00F57AB0"/>
    <w:rsid w:val="00F607F8"/>
    <w:rsid w:val="00F60A5A"/>
    <w:rsid w:val="00F60DA1"/>
    <w:rsid w:val="00F652C4"/>
    <w:rsid w:val="00F80AFF"/>
    <w:rsid w:val="00F95D05"/>
    <w:rsid w:val="00FA4A1E"/>
    <w:rsid w:val="00FB38B5"/>
    <w:rsid w:val="00FB3D0E"/>
    <w:rsid w:val="00FB4CFF"/>
    <w:rsid w:val="00FB5779"/>
    <w:rsid w:val="00FB5E21"/>
    <w:rsid w:val="00FC2E82"/>
    <w:rsid w:val="00FC4F68"/>
    <w:rsid w:val="00FE05E5"/>
    <w:rsid w:val="00FE11CB"/>
    <w:rsid w:val="00FE2AE5"/>
    <w:rsid w:val="00FE4AEC"/>
    <w:rsid w:val="00FF2566"/>
    <w:rsid w:val="00FF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4323"/>
  <w15:docId w15:val="{B77F471D-ED02-41F8-8E6C-A9894B4E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uiPriority w:val="9"/>
    <w:qFormat/>
    <w:rsid w:val="00EB0F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B0FAD"/>
    <w:pPr>
      <w:keepNext/>
      <w:keepLines/>
      <w:spacing w:before="4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D55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D55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EB34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34FD"/>
    <w:rPr>
      <w:rFonts w:ascii="Tahoma" w:hAnsi="Tahoma" w:cs="Tahoma"/>
      <w:sz w:val="16"/>
      <w:szCs w:val="16"/>
    </w:rPr>
  </w:style>
  <w:style w:type="paragraph" w:customStyle="1" w:styleId="11">
    <w:name w:val="Знак1 Знак Знак Знак1 Знак Знак Знак Знак Знак Знак Знак Знак"/>
    <w:basedOn w:val="a"/>
    <w:rsid w:val="00DC4015"/>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styleId="a6">
    <w:name w:val="List Paragraph"/>
    <w:basedOn w:val="a"/>
    <w:uiPriority w:val="1"/>
    <w:qFormat/>
    <w:rsid w:val="00BA3434"/>
    <w:pPr>
      <w:ind w:left="720"/>
      <w:contextualSpacing/>
    </w:pPr>
  </w:style>
  <w:style w:type="paragraph" w:styleId="a7">
    <w:name w:val="header"/>
    <w:basedOn w:val="a"/>
    <w:link w:val="a8"/>
    <w:uiPriority w:val="99"/>
    <w:unhideWhenUsed/>
    <w:rsid w:val="007346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462D"/>
  </w:style>
  <w:style w:type="paragraph" w:styleId="a9">
    <w:name w:val="footer"/>
    <w:basedOn w:val="a"/>
    <w:link w:val="aa"/>
    <w:uiPriority w:val="99"/>
    <w:unhideWhenUsed/>
    <w:rsid w:val="007346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462D"/>
  </w:style>
  <w:style w:type="paragraph" w:styleId="ab">
    <w:name w:val="Body Text Indent"/>
    <w:basedOn w:val="a"/>
    <w:link w:val="ac"/>
    <w:rsid w:val="008A7D21"/>
    <w:pPr>
      <w:spacing w:after="0" w:line="240" w:lineRule="auto"/>
    </w:pPr>
    <w:rPr>
      <w:rFonts w:ascii="Arial" w:eastAsia="Times New Roman" w:hAnsi="Arial" w:cs="Times New Roman"/>
      <w:sz w:val="26"/>
      <w:szCs w:val="20"/>
      <w:lang w:val="x-none" w:eastAsia="x-none"/>
    </w:rPr>
  </w:style>
  <w:style w:type="character" w:customStyle="1" w:styleId="ac">
    <w:name w:val="Основной текст с отступом Знак"/>
    <w:basedOn w:val="a0"/>
    <w:link w:val="ab"/>
    <w:rsid w:val="008A7D21"/>
    <w:rPr>
      <w:rFonts w:ascii="Arial" w:eastAsia="Times New Roman" w:hAnsi="Arial" w:cs="Times New Roman"/>
      <w:sz w:val="26"/>
      <w:szCs w:val="20"/>
      <w:lang w:val="x-none" w:eastAsia="x-none"/>
    </w:rPr>
  </w:style>
  <w:style w:type="character" w:customStyle="1" w:styleId="Bodytext2">
    <w:name w:val="Body text (2)_"/>
    <w:basedOn w:val="a0"/>
    <w:link w:val="Bodytext20"/>
    <w:locked/>
    <w:rsid w:val="00047775"/>
    <w:rPr>
      <w:shd w:val="clear" w:color="auto" w:fill="FFFFFF"/>
    </w:rPr>
  </w:style>
  <w:style w:type="paragraph" w:customStyle="1" w:styleId="Bodytext20">
    <w:name w:val="Body text (2)"/>
    <w:basedOn w:val="a"/>
    <w:link w:val="Bodytext2"/>
    <w:rsid w:val="00047775"/>
    <w:pPr>
      <w:widowControl w:val="0"/>
      <w:shd w:val="clear" w:color="auto" w:fill="FFFFFF"/>
      <w:spacing w:after="480" w:line="274" w:lineRule="exact"/>
      <w:jc w:val="right"/>
    </w:pPr>
  </w:style>
  <w:style w:type="character" w:customStyle="1" w:styleId="10">
    <w:name w:val="Заголовок 1 Знак"/>
    <w:basedOn w:val="a0"/>
    <w:link w:val="1"/>
    <w:uiPriority w:val="9"/>
    <w:rsid w:val="00EB0FAD"/>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unhideWhenUsed/>
    <w:qFormat/>
    <w:rsid w:val="00EB0FAD"/>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2">
    <w:name w:val="Нет списка1"/>
    <w:next w:val="a2"/>
    <w:uiPriority w:val="99"/>
    <w:semiHidden/>
    <w:unhideWhenUsed/>
    <w:rsid w:val="00EB0FAD"/>
  </w:style>
  <w:style w:type="character" w:customStyle="1" w:styleId="20">
    <w:name w:val="Заголовок 2 Знак"/>
    <w:basedOn w:val="a0"/>
    <w:link w:val="2"/>
    <w:uiPriority w:val="9"/>
    <w:rsid w:val="00EB0FAD"/>
    <w:rPr>
      <w:rFonts w:ascii="Cambria" w:eastAsia="Times New Roman" w:hAnsi="Cambria" w:cs="Times New Roman"/>
      <w:b/>
      <w:bCs/>
      <w:color w:val="4F81BD"/>
      <w:sz w:val="26"/>
      <w:szCs w:val="26"/>
    </w:rPr>
  </w:style>
  <w:style w:type="paragraph" w:styleId="ad">
    <w:name w:val="Body Text"/>
    <w:basedOn w:val="a"/>
    <w:link w:val="ae"/>
    <w:rsid w:val="00EB0FA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B0FAD"/>
    <w:rPr>
      <w:rFonts w:ascii="Times New Roman" w:eastAsia="Times New Roman" w:hAnsi="Times New Roman" w:cs="Times New Roman"/>
      <w:sz w:val="24"/>
      <w:szCs w:val="24"/>
      <w:lang w:eastAsia="ru-RU"/>
    </w:rPr>
  </w:style>
  <w:style w:type="character" w:styleId="af">
    <w:name w:val="Hyperlink"/>
    <w:uiPriority w:val="99"/>
    <w:unhideWhenUsed/>
    <w:rsid w:val="00EB0FAD"/>
    <w:rPr>
      <w:color w:val="0000FF"/>
      <w:u w:val="single"/>
    </w:rPr>
  </w:style>
  <w:style w:type="paragraph" w:styleId="3">
    <w:name w:val="Body Text 3"/>
    <w:basedOn w:val="a"/>
    <w:link w:val="30"/>
    <w:unhideWhenUsed/>
    <w:rsid w:val="00EB0F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0FAD"/>
    <w:rPr>
      <w:rFonts w:ascii="Times New Roman" w:eastAsia="Times New Roman" w:hAnsi="Times New Roman" w:cs="Times New Roman"/>
      <w:sz w:val="16"/>
      <w:szCs w:val="16"/>
      <w:lang w:eastAsia="ru-RU"/>
    </w:rPr>
  </w:style>
  <w:style w:type="paragraph" w:styleId="af0">
    <w:name w:val="Normal (Web)"/>
    <w:basedOn w:val="a"/>
    <w:uiPriority w:val="99"/>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rp-urlitem">
    <w:name w:val="serp-url__item"/>
    <w:basedOn w:val="a0"/>
    <w:rsid w:val="00EB0FAD"/>
  </w:style>
  <w:style w:type="character" w:customStyle="1" w:styleId="Bodytext">
    <w:name w:val="Body text_"/>
    <w:link w:val="22"/>
    <w:locked/>
    <w:rsid w:val="00EB0FAD"/>
    <w:rPr>
      <w:sz w:val="18"/>
      <w:szCs w:val="18"/>
      <w:shd w:val="clear" w:color="auto" w:fill="FFFFFF"/>
    </w:rPr>
  </w:style>
  <w:style w:type="paragraph" w:customStyle="1" w:styleId="22">
    <w:name w:val="Основной текст2"/>
    <w:basedOn w:val="a"/>
    <w:link w:val="Bodytext"/>
    <w:rsid w:val="00EB0FAD"/>
    <w:pPr>
      <w:shd w:val="clear" w:color="auto" w:fill="FFFFFF"/>
      <w:spacing w:before="180" w:after="360" w:line="214" w:lineRule="exact"/>
      <w:ind w:hanging="420"/>
      <w:jc w:val="both"/>
    </w:pPr>
    <w:rPr>
      <w:sz w:val="18"/>
      <w:szCs w:val="18"/>
    </w:rPr>
  </w:style>
  <w:style w:type="character" w:customStyle="1" w:styleId="highlight">
    <w:name w:val="highlight"/>
    <w:basedOn w:val="a0"/>
    <w:rsid w:val="00EB0FAD"/>
  </w:style>
  <w:style w:type="table" w:customStyle="1" w:styleId="13">
    <w:name w:val="Сетка таблицы1"/>
    <w:basedOn w:val="a1"/>
    <w:next w:val="a3"/>
    <w:uiPriority w:val="59"/>
    <w:rsid w:val="00EB0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EB0FAD"/>
    <w:rPr>
      <w:color w:val="800080"/>
      <w:u w:val="single"/>
    </w:rPr>
  </w:style>
  <w:style w:type="paragraph" w:customStyle="1" w:styleId="xl65">
    <w:name w:val="xl65"/>
    <w:basedOn w:val="a"/>
    <w:rsid w:val="00EB0F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7">
    <w:name w:val="xl67"/>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8">
    <w:name w:val="xl68"/>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styleId="af2">
    <w:name w:val="No Spacing"/>
    <w:uiPriority w:val="1"/>
    <w:qFormat/>
    <w:rsid w:val="00EB0FAD"/>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EB0FAD"/>
  </w:style>
  <w:style w:type="table" w:customStyle="1" w:styleId="110">
    <w:name w:val="Сетка таблицы11"/>
    <w:basedOn w:val="a1"/>
    <w:next w:val="a3"/>
    <w:rsid w:val="00EB0FAD"/>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paragraph" w:customStyle="1" w:styleId="af4">
    <w:name w:val="Знак Знак 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character" w:customStyle="1" w:styleId="23">
    <w:name w:val="Основной текст (2)_"/>
    <w:link w:val="24"/>
    <w:rsid w:val="00EB0FAD"/>
    <w:rPr>
      <w:sz w:val="26"/>
      <w:szCs w:val="26"/>
      <w:shd w:val="clear" w:color="auto" w:fill="FFFFFF"/>
    </w:rPr>
  </w:style>
  <w:style w:type="paragraph" w:customStyle="1" w:styleId="24">
    <w:name w:val="Основной текст (2)"/>
    <w:basedOn w:val="a"/>
    <w:link w:val="23"/>
    <w:rsid w:val="00EB0FAD"/>
    <w:pPr>
      <w:widowControl w:val="0"/>
      <w:shd w:val="clear" w:color="auto" w:fill="FFFFFF"/>
      <w:spacing w:before="240" w:after="0" w:line="322" w:lineRule="exact"/>
      <w:jc w:val="both"/>
    </w:pPr>
    <w:rPr>
      <w:sz w:val="26"/>
      <w:szCs w:val="26"/>
    </w:rPr>
  </w:style>
  <w:style w:type="paragraph" w:customStyle="1" w:styleId="msonormal0">
    <w:name w:val="msonormal"/>
    <w:basedOn w:val="a"/>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5">
    <w:name w:val="Знак Знак"/>
    <w:basedOn w:val="a"/>
    <w:rsid w:val="00EB0FAD"/>
    <w:pPr>
      <w:spacing w:after="160" w:line="240" w:lineRule="exact"/>
    </w:pPr>
    <w:rPr>
      <w:rFonts w:ascii="Verdana" w:eastAsia="Times New Roman" w:hAnsi="Verdana" w:cs="Times New Roman"/>
      <w:sz w:val="20"/>
      <w:szCs w:val="20"/>
      <w:lang w:val="en-US"/>
    </w:rPr>
  </w:style>
  <w:style w:type="paragraph" w:styleId="af6">
    <w:name w:val="Message Header"/>
    <w:basedOn w:val="ad"/>
    <w:link w:val="af7"/>
    <w:rsid w:val="00EB0FAD"/>
    <w:pPr>
      <w:keepLines/>
      <w:spacing w:line="180" w:lineRule="atLeast"/>
      <w:ind w:left="1555" w:hanging="720"/>
    </w:pPr>
    <w:rPr>
      <w:rFonts w:ascii="Arial" w:hAnsi="Arial"/>
      <w:spacing w:val="-5"/>
      <w:sz w:val="20"/>
      <w:szCs w:val="20"/>
      <w:lang w:eastAsia="en-US"/>
    </w:rPr>
  </w:style>
  <w:style w:type="character" w:customStyle="1" w:styleId="af7">
    <w:name w:val="Шапка Знак"/>
    <w:basedOn w:val="a0"/>
    <w:link w:val="af6"/>
    <w:rsid w:val="00EB0FAD"/>
    <w:rPr>
      <w:rFonts w:ascii="Arial" w:eastAsia="Times New Roman" w:hAnsi="Arial" w:cs="Times New Roman"/>
      <w:spacing w:val="-5"/>
      <w:sz w:val="20"/>
      <w:szCs w:val="20"/>
    </w:rPr>
  </w:style>
  <w:style w:type="character" w:customStyle="1" w:styleId="14">
    <w:name w:val="Неразрешенное упоминание1"/>
    <w:basedOn w:val="a0"/>
    <w:uiPriority w:val="99"/>
    <w:semiHidden/>
    <w:unhideWhenUsed/>
    <w:rsid w:val="00EB0FAD"/>
    <w:rPr>
      <w:color w:val="605E5C"/>
      <w:shd w:val="clear" w:color="auto" w:fill="E1DFDD"/>
    </w:rPr>
  </w:style>
  <w:style w:type="paragraph" w:customStyle="1" w:styleId="15">
    <w:name w:val="Знак Знак Знак1"/>
    <w:basedOn w:val="a"/>
    <w:rsid w:val="00EB0FAD"/>
    <w:pPr>
      <w:spacing w:after="160" w:line="240" w:lineRule="exact"/>
    </w:pPr>
    <w:rPr>
      <w:rFonts w:ascii="Verdana" w:eastAsia="Times New Roman" w:hAnsi="Verdana" w:cs="Times New Roman"/>
      <w:sz w:val="20"/>
      <w:szCs w:val="20"/>
      <w:lang w:val="en-US"/>
    </w:rPr>
  </w:style>
  <w:style w:type="character" w:customStyle="1" w:styleId="16">
    <w:name w:val="Текст выноски Знак1"/>
    <w:basedOn w:val="a0"/>
    <w:uiPriority w:val="99"/>
    <w:semiHidden/>
    <w:rsid w:val="00EB0FAD"/>
    <w:rPr>
      <w:rFonts w:ascii="Segoe UI" w:hAnsi="Segoe UI" w:cs="Segoe UI"/>
      <w:sz w:val="18"/>
      <w:szCs w:val="18"/>
    </w:rPr>
  </w:style>
  <w:style w:type="character" w:customStyle="1" w:styleId="210">
    <w:name w:val="Заголовок 2 Знак1"/>
    <w:basedOn w:val="a0"/>
    <w:uiPriority w:val="9"/>
    <w:semiHidden/>
    <w:rsid w:val="00EB0FAD"/>
    <w:rPr>
      <w:rFonts w:asciiTheme="majorHAnsi" w:eastAsiaTheme="majorEastAsia" w:hAnsiTheme="majorHAnsi" w:cstheme="majorBidi"/>
      <w:color w:val="365F91" w:themeColor="accent1" w:themeShade="BF"/>
      <w:sz w:val="26"/>
      <w:szCs w:val="26"/>
    </w:rPr>
  </w:style>
  <w:style w:type="table" w:customStyle="1" w:styleId="120">
    <w:name w:val="Сетка таблицы12"/>
    <w:basedOn w:val="a1"/>
    <w:next w:val="a3"/>
    <w:rsid w:val="00AE34E1"/>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eft">
    <w:name w:val="taleft"/>
    <w:basedOn w:val="a"/>
    <w:rsid w:val="00CB2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th-separator">
    <w:name w:val="path-separator"/>
    <w:basedOn w:val="a0"/>
    <w:rsid w:val="00CB2238"/>
  </w:style>
  <w:style w:type="character" w:styleId="af8">
    <w:name w:val="Unresolved Mention"/>
    <w:basedOn w:val="a0"/>
    <w:uiPriority w:val="99"/>
    <w:semiHidden/>
    <w:unhideWhenUsed/>
    <w:rsid w:val="00CB2238"/>
    <w:rPr>
      <w:color w:val="605E5C"/>
      <w:shd w:val="clear" w:color="auto" w:fill="E1DFDD"/>
    </w:rPr>
  </w:style>
  <w:style w:type="character" w:styleId="af9">
    <w:name w:val="Strong"/>
    <w:basedOn w:val="a0"/>
    <w:uiPriority w:val="22"/>
    <w:qFormat/>
    <w:rsid w:val="006409CC"/>
    <w:rPr>
      <w:b/>
      <w:bCs/>
    </w:rPr>
  </w:style>
  <w:style w:type="paragraph" w:customStyle="1" w:styleId="media-textdescription-lnk-v2">
    <w:name w:val="media-text_description-lnk-v2"/>
    <w:basedOn w:val="a"/>
    <w:rsid w:val="006409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5978">
      <w:bodyDiv w:val="1"/>
      <w:marLeft w:val="0"/>
      <w:marRight w:val="0"/>
      <w:marTop w:val="0"/>
      <w:marBottom w:val="0"/>
      <w:divBdr>
        <w:top w:val="none" w:sz="0" w:space="0" w:color="auto"/>
        <w:left w:val="none" w:sz="0" w:space="0" w:color="auto"/>
        <w:bottom w:val="none" w:sz="0" w:space="0" w:color="auto"/>
        <w:right w:val="none" w:sz="0" w:space="0" w:color="auto"/>
      </w:divBdr>
    </w:div>
    <w:div w:id="206836212">
      <w:bodyDiv w:val="1"/>
      <w:marLeft w:val="0"/>
      <w:marRight w:val="0"/>
      <w:marTop w:val="0"/>
      <w:marBottom w:val="0"/>
      <w:divBdr>
        <w:top w:val="none" w:sz="0" w:space="0" w:color="auto"/>
        <w:left w:val="none" w:sz="0" w:space="0" w:color="auto"/>
        <w:bottom w:val="none" w:sz="0" w:space="0" w:color="auto"/>
        <w:right w:val="none" w:sz="0" w:space="0" w:color="auto"/>
      </w:divBdr>
    </w:div>
    <w:div w:id="262306365">
      <w:bodyDiv w:val="1"/>
      <w:marLeft w:val="0"/>
      <w:marRight w:val="0"/>
      <w:marTop w:val="0"/>
      <w:marBottom w:val="0"/>
      <w:divBdr>
        <w:top w:val="none" w:sz="0" w:space="0" w:color="auto"/>
        <w:left w:val="none" w:sz="0" w:space="0" w:color="auto"/>
        <w:bottom w:val="none" w:sz="0" w:space="0" w:color="auto"/>
        <w:right w:val="none" w:sz="0" w:space="0" w:color="auto"/>
      </w:divBdr>
    </w:div>
    <w:div w:id="336348882">
      <w:bodyDiv w:val="1"/>
      <w:marLeft w:val="0"/>
      <w:marRight w:val="0"/>
      <w:marTop w:val="0"/>
      <w:marBottom w:val="0"/>
      <w:divBdr>
        <w:top w:val="none" w:sz="0" w:space="0" w:color="auto"/>
        <w:left w:val="none" w:sz="0" w:space="0" w:color="auto"/>
        <w:bottom w:val="none" w:sz="0" w:space="0" w:color="auto"/>
        <w:right w:val="none" w:sz="0" w:space="0" w:color="auto"/>
      </w:divBdr>
    </w:div>
    <w:div w:id="378629206">
      <w:bodyDiv w:val="1"/>
      <w:marLeft w:val="0"/>
      <w:marRight w:val="0"/>
      <w:marTop w:val="0"/>
      <w:marBottom w:val="0"/>
      <w:divBdr>
        <w:top w:val="none" w:sz="0" w:space="0" w:color="auto"/>
        <w:left w:val="none" w:sz="0" w:space="0" w:color="auto"/>
        <w:bottom w:val="none" w:sz="0" w:space="0" w:color="auto"/>
        <w:right w:val="none" w:sz="0" w:space="0" w:color="auto"/>
      </w:divBdr>
    </w:div>
    <w:div w:id="386225558">
      <w:bodyDiv w:val="1"/>
      <w:marLeft w:val="0"/>
      <w:marRight w:val="0"/>
      <w:marTop w:val="0"/>
      <w:marBottom w:val="0"/>
      <w:divBdr>
        <w:top w:val="none" w:sz="0" w:space="0" w:color="auto"/>
        <w:left w:val="none" w:sz="0" w:space="0" w:color="auto"/>
        <w:bottom w:val="none" w:sz="0" w:space="0" w:color="auto"/>
        <w:right w:val="none" w:sz="0" w:space="0" w:color="auto"/>
      </w:divBdr>
    </w:div>
    <w:div w:id="390660850">
      <w:bodyDiv w:val="1"/>
      <w:marLeft w:val="0"/>
      <w:marRight w:val="0"/>
      <w:marTop w:val="0"/>
      <w:marBottom w:val="0"/>
      <w:divBdr>
        <w:top w:val="none" w:sz="0" w:space="0" w:color="auto"/>
        <w:left w:val="none" w:sz="0" w:space="0" w:color="auto"/>
        <w:bottom w:val="none" w:sz="0" w:space="0" w:color="auto"/>
        <w:right w:val="none" w:sz="0" w:space="0" w:color="auto"/>
      </w:divBdr>
    </w:div>
    <w:div w:id="395519220">
      <w:bodyDiv w:val="1"/>
      <w:marLeft w:val="0"/>
      <w:marRight w:val="0"/>
      <w:marTop w:val="0"/>
      <w:marBottom w:val="0"/>
      <w:divBdr>
        <w:top w:val="none" w:sz="0" w:space="0" w:color="auto"/>
        <w:left w:val="none" w:sz="0" w:space="0" w:color="auto"/>
        <w:bottom w:val="none" w:sz="0" w:space="0" w:color="auto"/>
        <w:right w:val="none" w:sz="0" w:space="0" w:color="auto"/>
      </w:divBdr>
    </w:div>
    <w:div w:id="406924387">
      <w:bodyDiv w:val="1"/>
      <w:marLeft w:val="0"/>
      <w:marRight w:val="0"/>
      <w:marTop w:val="0"/>
      <w:marBottom w:val="0"/>
      <w:divBdr>
        <w:top w:val="none" w:sz="0" w:space="0" w:color="auto"/>
        <w:left w:val="none" w:sz="0" w:space="0" w:color="auto"/>
        <w:bottom w:val="none" w:sz="0" w:space="0" w:color="auto"/>
        <w:right w:val="none" w:sz="0" w:space="0" w:color="auto"/>
      </w:divBdr>
    </w:div>
    <w:div w:id="434642804">
      <w:bodyDiv w:val="1"/>
      <w:marLeft w:val="0"/>
      <w:marRight w:val="0"/>
      <w:marTop w:val="0"/>
      <w:marBottom w:val="0"/>
      <w:divBdr>
        <w:top w:val="none" w:sz="0" w:space="0" w:color="auto"/>
        <w:left w:val="none" w:sz="0" w:space="0" w:color="auto"/>
        <w:bottom w:val="none" w:sz="0" w:space="0" w:color="auto"/>
        <w:right w:val="none" w:sz="0" w:space="0" w:color="auto"/>
      </w:divBdr>
    </w:div>
    <w:div w:id="581179933">
      <w:bodyDiv w:val="1"/>
      <w:marLeft w:val="0"/>
      <w:marRight w:val="0"/>
      <w:marTop w:val="0"/>
      <w:marBottom w:val="0"/>
      <w:divBdr>
        <w:top w:val="none" w:sz="0" w:space="0" w:color="auto"/>
        <w:left w:val="none" w:sz="0" w:space="0" w:color="auto"/>
        <w:bottom w:val="none" w:sz="0" w:space="0" w:color="auto"/>
        <w:right w:val="none" w:sz="0" w:space="0" w:color="auto"/>
      </w:divBdr>
    </w:div>
    <w:div w:id="583759832">
      <w:bodyDiv w:val="1"/>
      <w:marLeft w:val="0"/>
      <w:marRight w:val="0"/>
      <w:marTop w:val="0"/>
      <w:marBottom w:val="0"/>
      <w:divBdr>
        <w:top w:val="none" w:sz="0" w:space="0" w:color="auto"/>
        <w:left w:val="none" w:sz="0" w:space="0" w:color="auto"/>
        <w:bottom w:val="none" w:sz="0" w:space="0" w:color="auto"/>
        <w:right w:val="none" w:sz="0" w:space="0" w:color="auto"/>
      </w:divBdr>
    </w:div>
    <w:div w:id="601883856">
      <w:bodyDiv w:val="1"/>
      <w:marLeft w:val="0"/>
      <w:marRight w:val="0"/>
      <w:marTop w:val="0"/>
      <w:marBottom w:val="0"/>
      <w:divBdr>
        <w:top w:val="none" w:sz="0" w:space="0" w:color="auto"/>
        <w:left w:val="none" w:sz="0" w:space="0" w:color="auto"/>
        <w:bottom w:val="none" w:sz="0" w:space="0" w:color="auto"/>
        <w:right w:val="none" w:sz="0" w:space="0" w:color="auto"/>
      </w:divBdr>
    </w:div>
    <w:div w:id="630475955">
      <w:bodyDiv w:val="1"/>
      <w:marLeft w:val="0"/>
      <w:marRight w:val="0"/>
      <w:marTop w:val="0"/>
      <w:marBottom w:val="0"/>
      <w:divBdr>
        <w:top w:val="none" w:sz="0" w:space="0" w:color="auto"/>
        <w:left w:val="none" w:sz="0" w:space="0" w:color="auto"/>
        <w:bottom w:val="none" w:sz="0" w:space="0" w:color="auto"/>
        <w:right w:val="none" w:sz="0" w:space="0" w:color="auto"/>
      </w:divBdr>
    </w:div>
    <w:div w:id="645668722">
      <w:bodyDiv w:val="1"/>
      <w:marLeft w:val="0"/>
      <w:marRight w:val="0"/>
      <w:marTop w:val="0"/>
      <w:marBottom w:val="0"/>
      <w:divBdr>
        <w:top w:val="none" w:sz="0" w:space="0" w:color="auto"/>
        <w:left w:val="none" w:sz="0" w:space="0" w:color="auto"/>
        <w:bottom w:val="none" w:sz="0" w:space="0" w:color="auto"/>
        <w:right w:val="none" w:sz="0" w:space="0" w:color="auto"/>
      </w:divBdr>
    </w:div>
    <w:div w:id="758986789">
      <w:bodyDiv w:val="1"/>
      <w:marLeft w:val="0"/>
      <w:marRight w:val="0"/>
      <w:marTop w:val="0"/>
      <w:marBottom w:val="0"/>
      <w:divBdr>
        <w:top w:val="none" w:sz="0" w:space="0" w:color="auto"/>
        <w:left w:val="none" w:sz="0" w:space="0" w:color="auto"/>
        <w:bottom w:val="none" w:sz="0" w:space="0" w:color="auto"/>
        <w:right w:val="none" w:sz="0" w:space="0" w:color="auto"/>
      </w:divBdr>
    </w:div>
    <w:div w:id="778332047">
      <w:bodyDiv w:val="1"/>
      <w:marLeft w:val="0"/>
      <w:marRight w:val="0"/>
      <w:marTop w:val="0"/>
      <w:marBottom w:val="0"/>
      <w:divBdr>
        <w:top w:val="none" w:sz="0" w:space="0" w:color="auto"/>
        <w:left w:val="none" w:sz="0" w:space="0" w:color="auto"/>
        <w:bottom w:val="none" w:sz="0" w:space="0" w:color="auto"/>
        <w:right w:val="none" w:sz="0" w:space="0" w:color="auto"/>
      </w:divBdr>
    </w:div>
    <w:div w:id="788740113">
      <w:bodyDiv w:val="1"/>
      <w:marLeft w:val="0"/>
      <w:marRight w:val="0"/>
      <w:marTop w:val="0"/>
      <w:marBottom w:val="0"/>
      <w:divBdr>
        <w:top w:val="none" w:sz="0" w:space="0" w:color="auto"/>
        <w:left w:val="none" w:sz="0" w:space="0" w:color="auto"/>
        <w:bottom w:val="none" w:sz="0" w:space="0" w:color="auto"/>
        <w:right w:val="none" w:sz="0" w:space="0" w:color="auto"/>
      </w:divBdr>
    </w:div>
    <w:div w:id="801852235">
      <w:bodyDiv w:val="1"/>
      <w:marLeft w:val="0"/>
      <w:marRight w:val="0"/>
      <w:marTop w:val="0"/>
      <w:marBottom w:val="0"/>
      <w:divBdr>
        <w:top w:val="none" w:sz="0" w:space="0" w:color="auto"/>
        <w:left w:val="none" w:sz="0" w:space="0" w:color="auto"/>
        <w:bottom w:val="none" w:sz="0" w:space="0" w:color="auto"/>
        <w:right w:val="none" w:sz="0" w:space="0" w:color="auto"/>
      </w:divBdr>
    </w:div>
    <w:div w:id="814227430">
      <w:bodyDiv w:val="1"/>
      <w:marLeft w:val="0"/>
      <w:marRight w:val="0"/>
      <w:marTop w:val="0"/>
      <w:marBottom w:val="0"/>
      <w:divBdr>
        <w:top w:val="none" w:sz="0" w:space="0" w:color="auto"/>
        <w:left w:val="none" w:sz="0" w:space="0" w:color="auto"/>
        <w:bottom w:val="none" w:sz="0" w:space="0" w:color="auto"/>
        <w:right w:val="none" w:sz="0" w:space="0" w:color="auto"/>
      </w:divBdr>
    </w:div>
    <w:div w:id="819031916">
      <w:bodyDiv w:val="1"/>
      <w:marLeft w:val="0"/>
      <w:marRight w:val="0"/>
      <w:marTop w:val="0"/>
      <w:marBottom w:val="0"/>
      <w:divBdr>
        <w:top w:val="none" w:sz="0" w:space="0" w:color="auto"/>
        <w:left w:val="none" w:sz="0" w:space="0" w:color="auto"/>
        <w:bottom w:val="none" w:sz="0" w:space="0" w:color="auto"/>
        <w:right w:val="none" w:sz="0" w:space="0" w:color="auto"/>
      </w:divBdr>
    </w:div>
    <w:div w:id="864370281">
      <w:bodyDiv w:val="1"/>
      <w:marLeft w:val="0"/>
      <w:marRight w:val="0"/>
      <w:marTop w:val="0"/>
      <w:marBottom w:val="0"/>
      <w:divBdr>
        <w:top w:val="none" w:sz="0" w:space="0" w:color="auto"/>
        <w:left w:val="none" w:sz="0" w:space="0" w:color="auto"/>
        <w:bottom w:val="none" w:sz="0" w:space="0" w:color="auto"/>
        <w:right w:val="none" w:sz="0" w:space="0" w:color="auto"/>
      </w:divBdr>
    </w:div>
    <w:div w:id="918101298">
      <w:bodyDiv w:val="1"/>
      <w:marLeft w:val="0"/>
      <w:marRight w:val="0"/>
      <w:marTop w:val="0"/>
      <w:marBottom w:val="0"/>
      <w:divBdr>
        <w:top w:val="none" w:sz="0" w:space="0" w:color="auto"/>
        <w:left w:val="none" w:sz="0" w:space="0" w:color="auto"/>
        <w:bottom w:val="none" w:sz="0" w:space="0" w:color="auto"/>
        <w:right w:val="none" w:sz="0" w:space="0" w:color="auto"/>
      </w:divBdr>
    </w:div>
    <w:div w:id="945500439">
      <w:bodyDiv w:val="1"/>
      <w:marLeft w:val="0"/>
      <w:marRight w:val="0"/>
      <w:marTop w:val="0"/>
      <w:marBottom w:val="0"/>
      <w:divBdr>
        <w:top w:val="none" w:sz="0" w:space="0" w:color="auto"/>
        <w:left w:val="none" w:sz="0" w:space="0" w:color="auto"/>
        <w:bottom w:val="none" w:sz="0" w:space="0" w:color="auto"/>
        <w:right w:val="none" w:sz="0" w:space="0" w:color="auto"/>
      </w:divBdr>
    </w:div>
    <w:div w:id="1021855443">
      <w:bodyDiv w:val="1"/>
      <w:marLeft w:val="0"/>
      <w:marRight w:val="0"/>
      <w:marTop w:val="0"/>
      <w:marBottom w:val="0"/>
      <w:divBdr>
        <w:top w:val="none" w:sz="0" w:space="0" w:color="auto"/>
        <w:left w:val="none" w:sz="0" w:space="0" w:color="auto"/>
        <w:bottom w:val="none" w:sz="0" w:space="0" w:color="auto"/>
        <w:right w:val="none" w:sz="0" w:space="0" w:color="auto"/>
      </w:divBdr>
    </w:div>
    <w:div w:id="1038702266">
      <w:bodyDiv w:val="1"/>
      <w:marLeft w:val="0"/>
      <w:marRight w:val="0"/>
      <w:marTop w:val="0"/>
      <w:marBottom w:val="0"/>
      <w:divBdr>
        <w:top w:val="none" w:sz="0" w:space="0" w:color="auto"/>
        <w:left w:val="none" w:sz="0" w:space="0" w:color="auto"/>
        <w:bottom w:val="none" w:sz="0" w:space="0" w:color="auto"/>
        <w:right w:val="none" w:sz="0" w:space="0" w:color="auto"/>
      </w:divBdr>
    </w:div>
    <w:div w:id="1069690961">
      <w:bodyDiv w:val="1"/>
      <w:marLeft w:val="0"/>
      <w:marRight w:val="0"/>
      <w:marTop w:val="0"/>
      <w:marBottom w:val="0"/>
      <w:divBdr>
        <w:top w:val="none" w:sz="0" w:space="0" w:color="auto"/>
        <w:left w:val="none" w:sz="0" w:space="0" w:color="auto"/>
        <w:bottom w:val="none" w:sz="0" w:space="0" w:color="auto"/>
        <w:right w:val="none" w:sz="0" w:space="0" w:color="auto"/>
      </w:divBdr>
    </w:div>
    <w:div w:id="1133711556">
      <w:bodyDiv w:val="1"/>
      <w:marLeft w:val="0"/>
      <w:marRight w:val="0"/>
      <w:marTop w:val="0"/>
      <w:marBottom w:val="0"/>
      <w:divBdr>
        <w:top w:val="none" w:sz="0" w:space="0" w:color="auto"/>
        <w:left w:val="none" w:sz="0" w:space="0" w:color="auto"/>
        <w:bottom w:val="none" w:sz="0" w:space="0" w:color="auto"/>
        <w:right w:val="none" w:sz="0" w:space="0" w:color="auto"/>
      </w:divBdr>
    </w:div>
    <w:div w:id="1168444228">
      <w:bodyDiv w:val="1"/>
      <w:marLeft w:val="0"/>
      <w:marRight w:val="0"/>
      <w:marTop w:val="0"/>
      <w:marBottom w:val="0"/>
      <w:divBdr>
        <w:top w:val="none" w:sz="0" w:space="0" w:color="auto"/>
        <w:left w:val="none" w:sz="0" w:space="0" w:color="auto"/>
        <w:bottom w:val="none" w:sz="0" w:space="0" w:color="auto"/>
        <w:right w:val="none" w:sz="0" w:space="0" w:color="auto"/>
      </w:divBdr>
    </w:div>
    <w:div w:id="1176651148">
      <w:bodyDiv w:val="1"/>
      <w:marLeft w:val="0"/>
      <w:marRight w:val="0"/>
      <w:marTop w:val="0"/>
      <w:marBottom w:val="0"/>
      <w:divBdr>
        <w:top w:val="none" w:sz="0" w:space="0" w:color="auto"/>
        <w:left w:val="none" w:sz="0" w:space="0" w:color="auto"/>
        <w:bottom w:val="none" w:sz="0" w:space="0" w:color="auto"/>
        <w:right w:val="none" w:sz="0" w:space="0" w:color="auto"/>
      </w:divBdr>
    </w:div>
    <w:div w:id="1186871943">
      <w:bodyDiv w:val="1"/>
      <w:marLeft w:val="0"/>
      <w:marRight w:val="0"/>
      <w:marTop w:val="0"/>
      <w:marBottom w:val="0"/>
      <w:divBdr>
        <w:top w:val="none" w:sz="0" w:space="0" w:color="auto"/>
        <w:left w:val="none" w:sz="0" w:space="0" w:color="auto"/>
        <w:bottom w:val="none" w:sz="0" w:space="0" w:color="auto"/>
        <w:right w:val="none" w:sz="0" w:space="0" w:color="auto"/>
      </w:divBdr>
    </w:div>
    <w:div w:id="1273828748">
      <w:bodyDiv w:val="1"/>
      <w:marLeft w:val="0"/>
      <w:marRight w:val="0"/>
      <w:marTop w:val="0"/>
      <w:marBottom w:val="0"/>
      <w:divBdr>
        <w:top w:val="none" w:sz="0" w:space="0" w:color="auto"/>
        <w:left w:val="none" w:sz="0" w:space="0" w:color="auto"/>
        <w:bottom w:val="none" w:sz="0" w:space="0" w:color="auto"/>
        <w:right w:val="none" w:sz="0" w:space="0" w:color="auto"/>
      </w:divBdr>
    </w:div>
    <w:div w:id="1346714714">
      <w:bodyDiv w:val="1"/>
      <w:marLeft w:val="0"/>
      <w:marRight w:val="0"/>
      <w:marTop w:val="0"/>
      <w:marBottom w:val="0"/>
      <w:divBdr>
        <w:top w:val="none" w:sz="0" w:space="0" w:color="auto"/>
        <w:left w:val="none" w:sz="0" w:space="0" w:color="auto"/>
        <w:bottom w:val="none" w:sz="0" w:space="0" w:color="auto"/>
        <w:right w:val="none" w:sz="0" w:space="0" w:color="auto"/>
      </w:divBdr>
    </w:div>
    <w:div w:id="1380596140">
      <w:bodyDiv w:val="1"/>
      <w:marLeft w:val="0"/>
      <w:marRight w:val="0"/>
      <w:marTop w:val="0"/>
      <w:marBottom w:val="0"/>
      <w:divBdr>
        <w:top w:val="none" w:sz="0" w:space="0" w:color="auto"/>
        <w:left w:val="none" w:sz="0" w:space="0" w:color="auto"/>
        <w:bottom w:val="none" w:sz="0" w:space="0" w:color="auto"/>
        <w:right w:val="none" w:sz="0" w:space="0" w:color="auto"/>
      </w:divBdr>
    </w:div>
    <w:div w:id="1463958783">
      <w:bodyDiv w:val="1"/>
      <w:marLeft w:val="0"/>
      <w:marRight w:val="0"/>
      <w:marTop w:val="0"/>
      <w:marBottom w:val="0"/>
      <w:divBdr>
        <w:top w:val="none" w:sz="0" w:space="0" w:color="auto"/>
        <w:left w:val="none" w:sz="0" w:space="0" w:color="auto"/>
        <w:bottom w:val="none" w:sz="0" w:space="0" w:color="auto"/>
        <w:right w:val="none" w:sz="0" w:space="0" w:color="auto"/>
      </w:divBdr>
    </w:div>
    <w:div w:id="1527331237">
      <w:bodyDiv w:val="1"/>
      <w:marLeft w:val="0"/>
      <w:marRight w:val="0"/>
      <w:marTop w:val="0"/>
      <w:marBottom w:val="0"/>
      <w:divBdr>
        <w:top w:val="none" w:sz="0" w:space="0" w:color="auto"/>
        <w:left w:val="none" w:sz="0" w:space="0" w:color="auto"/>
        <w:bottom w:val="none" w:sz="0" w:space="0" w:color="auto"/>
        <w:right w:val="none" w:sz="0" w:space="0" w:color="auto"/>
      </w:divBdr>
    </w:div>
    <w:div w:id="1580015866">
      <w:bodyDiv w:val="1"/>
      <w:marLeft w:val="0"/>
      <w:marRight w:val="0"/>
      <w:marTop w:val="0"/>
      <w:marBottom w:val="0"/>
      <w:divBdr>
        <w:top w:val="none" w:sz="0" w:space="0" w:color="auto"/>
        <w:left w:val="none" w:sz="0" w:space="0" w:color="auto"/>
        <w:bottom w:val="none" w:sz="0" w:space="0" w:color="auto"/>
        <w:right w:val="none" w:sz="0" w:space="0" w:color="auto"/>
      </w:divBdr>
    </w:div>
    <w:div w:id="1598364958">
      <w:bodyDiv w:val="1"/>
      <w:marLeft w:val="0"/>
      <w:marRight w:val="0"/>
      <w:marTop w:val="0"/>
      <w:marBottom w:val="0"/>
      <w:divBdr>
        <w:top w:val="none" w:sz="0" w:space="0" w:color="auto"/>
        <w:left w:val="none" w:sz="0" w:space="0" w:color="auto"/>
        <w:bottom w:val="none" w:sz="0" w:space="0" w:color="auto"/>
        <w:right w:val="none" w:sz="0" w:space="0" w:color="auto"/>
      </w:divBdr>
    </w:div>
    <w:div w:id="1700858238">
      <w:bodyDiv w:val="1"/>
      <w:marLeft w:val="0"/>
      <w:marRight w:val="0"/>
      <w:marTop w:val="0"/>
      <w:marBottom w:val="0"/>
      <w:divBdr>
        <w:top w:val="none" w:sz="0" w:space="0" w:color="auto"/>
        <w:left w:val="none" w:sz="0" w:space="0" w:color="auto"/>
        <w:bottom w:val="none" w:sz="0" w:space="0" w:color="auto"/>
        <w:right w:val="none" w:sz="0" w:space="0" w:color="auto"/>
      </w:divBdr>
    </w:div>
    <w:div w:id="1715156866">
      <w:bodyDiv w:val="1"/>
      <w:marLeft w:val="0"/>
      <w:marRight w:val="0"/>
      <w:marTop w:val="0"/>
      <w:marBottom w:val="0"/>
      <w:divBdr>
        <w:top w:val="none" w:sz="0" w:space="0" w:color="auto"/>
        <w:left w:val="none" w:sz="0" w:space="0" w:color="auto"/>
        <w:bottom w:val="none" w:sz="0" w:space="0" w:color="auto"/>
        <w:right w:val="none" w:sz="0" w:space="0" w:color="auto"/>
      </w:divBdr>
    </w:div>
    <w:div w:id="1743598788">
      <w:bodyDiv w:val="1"/>
      <w:marLeft w:val="0"/>
      <w:marRight w:val="0"/>
      <w:marTop w:val="0"/>
      <w:marBottom w:val="0"/>
      <w:divBdr>
        <w:top w:val="none" w:sz="0" w:space="0" w:color="auto"/>
        <w:left w:val="none" w:sz="0" w:space="0" w:color="auto"/>
        <w:bottom w:val="none" w:sz="0" w:space="0" w:color="auto"/>
        <w:right w:val="none" w:sz="0" w:space="0" w:color="auto"/>
      </w:divBdr>
    </w:div>
    <w:div w:id="1762945912">
      <w:bodyDiv w:val="1"/>
      <w:marLeft w:val="0"/>
      <w:marRight w:val="0"/>
      <w:marTop w:val="0"/>
      <w:marBottom w:val="0"/>
      <w:divBdr>
        <w:top w:val="none" w:sz="0" w:space="0" w:color="auto"/>
        <w:left w:val="none" w:sz="0" w:space="0" w:color="auto"/>
        <w:bottom w:val="none" w:sz="0" w:space="0" w:color="auto"/>
        <w:right w:val="none" w:sz="0" w:space="0" w:color="auto"/>
      </w:divBdr>
    </w:div>
    <w:div w:id="1775855447">
      <w:bodyDiv w:val="1"/>
      <w:marLeft w:val="0"/>
      <w:marRight w:val="0"/>
      <w:marTop w:val="0"/>
      <w:marBottom w:val="0"/>
      <w:divBdr>
        <w:top w:val="none" w:sz="0" w:space="0" w:color="auto"/>
        <w:left w:val="none" w:sz="0" w:space="0" w:color="auto"/>
        <w:bottom w:val="none" w:sz="0" w:space="0" w:color="auto"/>
        <w:right w:val="none" w:sz="0" w:space="0" w:color="auto"/>
      </w:divBdr>
    </w:div>
    <w:div w:id="1823692298">
      <w:bodyDiv w:val="1"/>
      <w:marLeft w:val="0"/>
      <w:marRight w:val="0"/>
      <w:marTop w:val="0"/>
      <w:marBottom w:val="0"/>
      <w:divBdr>
        <w:top w:val="none" w:sz="0" w:space="0" w:color="auto"/>
        <w:left w:val="none" w:sz="0" w:space="0" w:color="auto"/>
        <w:bottom w:val="none" w:sz="0" w:space="0" w:color="auto"/>
        <w:right w:val="none" w:sz="0" w:space="0" w:color="auto"/>
      </w:divBdr>
    </w:div>
    <w:div w:id="1830050584">
      <w:bodyDiv w:val="1"/>
      <w:marLeft w:val="0"/>
      <w:marRight w:val="0"/>
      <w:marTop w:val="0"/>
      <w:marBottom w:val="0"/>
      <w:divBdr>
        <w:top w:val="none" w:sz="0" w:space="0" w:color="auto"/>
        <w:left w:val="none" w:sz="0" w:space="0" w:color="auto"/>
        <w:bottom w:val="none" w:sz="0" w:space="0" w:color="auto"/>
        <w:right w:val="none" w:sz="0" w:space="0" w:color="auto"/>
      </w:divBdr>
    </w:div>
    <w:div w:id="1912233572">
      <w:bodyDiv w:val="1"/>
      <w:marLeft w:val="0"/>
      <w:marRight w:val="0"/>
      <w:marTop w:val="0"/>
      <w:marBottom w:val="0"/>
      <w:divBdr>
        <w:top w:val="none" w:sz="0" w:space="0" w:color="auto"/>
        <w:left w:val="none" w:sz="0" w:space="0" w:color="auto"/>
        <w:bottom w:val="none" w:sz="0" w:space="0" w:color="auto"/>
        <w:right w:val="none" w:sz="0" w:space="0" w:color="auto"/>
      </w:divBdr>
    </w:div>
    <w:div w:id="1922715798">
      <w:bodyDiv w:val="1"/>
      <w:marLeft w:val="0"/>
      <w:marRight w:val="0"/>
      <w:marTop w:val="0"/>
      <w:marBottom w:val="0"/>
      <w:divBdr>
        <w:top w:val="none" w:sz="0" w:space="0" w:color="auto"/>
        <w:left w:val="none" w:sz="0" w:space="0" w:color="auto"/>
        <w:bottom w:val="none" w:sz="0" w:space="0" w:color="auto"/>
        <w:right w:val="none" w:sz="0" w:space="0" w:color="auto"/>
      </w:divBdr>
    </w:div>
    <w:div w:id="1929265447">
      <w:bodyDiv w:val="1"/>
      <w:marLeft w:val="0"/>
      <w:marRight w:val="0"/>
      <w:marTop w:val="0"/>
      <w:marBottom w:val="0"/>
      <w:divBdr>
        <w:top w:val="none" w:sz="0" w:space="0" w:color="auto"/>
        <w:left w:val="none" w:sz="0" w:space="0" w:color="auto"/>
        <w:bottom w:val="none" w:sz="0" w:space="0" w:color="auto"/>
        <w:right w:val="none" w:sz="0" w:space="0" w:color="auto"/>
      </w:divBdr>
    </w:div>
    <w:div w:id="1929851615">
      <w:bodyDiv w:val="1"/>
      <w:marLeft w:val="0"/>
      <w:marRight w:val="0"/>
      <w:marTop w:val="0"/>
      <w:marBottom w:val="0"/>
      <w:divBdr>
        <w:top w:val="none" w:sz="0" w:space="0" w:color="auto"/>
        <w:left w:val="none" w:sz="0" w:space="0" w:color="auto"/>
        <w:bottom w:val="none" w:sz="0" w:space="0" w:color="auto"/>
        <w:right w:val="none" w:sz="0" w:space="0" w:color="auto"/>
      </w:divBdr>
    </w:div>
    <w:div w:id="2002387452">
      <w:bodyDiv w:val="1"/>
      <w:marLeft w:val="0"/>
      <w:marRight w:val="0"/>
      <w:marTop w:val="0"/>
      <w:marBottom w:val="0"/>
      <w:divBdr>
        <w:top w:val="none" w:sz="0" w:space="0" w:color="auto"/>
        <w:left w:val="none" w:sz="0" w:space="0" w:color="auto"/>
        <w:bottom w:val="none" w:sz="0" w:space="0" w:color="auto"/>
        <w:right w:val="none" w:sz="0" w:space="0" w:color="auto"/>
      </w:divBdr>
    </w:div>
    <w:div w:id="2038578153">
      <w:bodyDiv w:val="1"/>
      <w:marLeft w:val="0"/>
      <w:marRight w:val="0"/>
      <w:marTop w:val="0"/>
      <w:marBottom w:val="0"/>
      <w:divBdr>
        <w:top w:val="none" w:sz="0" w:space="0" w:color="auto"/>
        <w:left w:val="none" w:sz="0" w:space="0" w:color="auto"/>
        <w:bottom w:val="none" w:sz="0" w:space="0" w:color="auto"/>
        <w:right w:val="none" w:sz="0" w:space="0" w:color="auto"/>
      </w:divBdr>
    </w:div>
    <w:div w:id="2078552347">
      <w:bodyDiv w:val="1"/>
      <w:marLeft w:val="0"/>
      <w:marRight w:val="0"/>
      <w:marTop w:val="0"/>
      <w:marBottom w:val="0"/>
      <w:divBdr>
        <w:top w:val="none" w:sz="0" w:space="0" w:color="auto"/>
        <w:left w:val="none" w:sz="0" w:space="0" w:color="auto"/>
        <w:bottom w:val="none" w:sz="0" w:space="0" w:color="auto"/>
        <w:right w:val="none" w:sz="0" w:space="0" w:color="auto"/>
      </w:divBdr>
    </w:div>
    <w:div w:id="2098936221">
      <w:bodyDiv w:val="1"/>
      <w:marLeft w:val="0"/>
      <w:marRight w:val="0"/>
      <w:marTop w:val="0"/>
      <w:marBottom w:val="0"/>
      <w:divBdr>
        <w:top w:val="none" w:sz="0" w:space="0" w:color="auto"/>
        <w:left w:val="none" w:sz="0" w:space="0" w:color="auto"/>
        <w:bottom w:val="none" w:sz="0" w:space="0" w:color="auto"/>
        <w:right w:val="none" w:sz="0" w:space="0" w:color="auto"/>
      </w:divBdr>
    </w:div>
    <w:div w:id="2105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zdrav17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drav74.ru/appeal/ireception/?%20ysclid=mb249f4i6l75754009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me/s/minzdravstvuite/%2015598" TargetMode="External"/><Relationship Id="rId4" Type="http://schemas.openxmlformats.org/officeDocument/2006/relationships/settings" Target="settings.xml"/><Relationship Id="rId9" Type="http://schemas.openxmlformats.org/officeDocument/2006/relationships/hyperlink" Target="https://m.ok.ru/grou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6C6CF-9793-4BB1-9BC5-18DEFF38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34</Pages>
  <Words>9436</Words>
  <Characters>53791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Горбачева М.В</dc:creator>
  <cp:lastModifiedBy>Пользователь</cp:lastModifiedBy>
  <cp:revision>118</cp:revision>
  <cp:lastPrinted>2025-06-09T07:01:00Z</cp:lastPrinted>
  <dcterms:created xsi:type="dcterms:W3CDTF">2025-05-14T12:44:00Z</dcterms:created>
  <dcterms:modified xsi:type="dcterms:W3CDTF">2025-06-09T12:43:00Z</dcterms:modified>
</cp:coreProperties>
</file>